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D367A" w14:textId="27014A72" w:rsidR="00C4186E" w:rsidRPr="00DB5F71" w:rsidRDefault="005F3097" w:rsidP="00DB5F71">
      <w:pPr>
        <w:pStyle w:val="Heading1"/>
        <w:rPr>
          <w:b/>
          <w:bCs/>
          <w:w w:val="110"/>
        </w:rPr>
      </w:pPr>
      <w:r>
        <w:rPr>
          <w:b/>
          <w:bCs/>
          <w:w w:val="110"/>
        </w:rPr>
        <w:t xml:space="preserve">PES </w:t>
      </w:r>
      <w:r w:rsidR="0081124E" w:rsidRPr="00DB5F71">
        <w:rPr>
          <w:b/>
          <w:bCs/>
          <w:w w:val="110"/>
        </w:rPr>
        <w:t xml:space="preserve">Level 1 </w:t>
      </w:r>
      <w:r w:rsidR="00A05D0B" w:rsidRPr="00DB5F71">
        <w:rPr>
          <w:b/>
          <w:bCs/>
          <w:w w:val="110"/>
        </w:rPr>
        <w:t xml:space="preserve">Course Outline </w:t>
      </w:r>
      <w:r>
        <w:rPr>
          <w:b/>
          <w:bCs/>
          <w:w w:val="110"/>
        </w:rPr>
        <w:t>3</w:t>
      </w:r>
    </w:p>
    <w:p w14:paraId="4D67465C" w14:textId="64467BBF" w:rsidR="00DB5F71" w:rsidRPr="00DB5F71" w:rsidRDefault="00045D10" w:rsidP="00DB5F71">
      <w:pPr>
        <w:pStyle w:val="Heading1"/>
        <w:rPr>
          <w:rFonts w:eastAsia="Times New Roman"/>
          <w:sz w:val="26"/>
          <w:szCs w:val="26"/>
        </w:rPr>
      </w:pPr>
      <w:r w:rsidRPr="0078094C">
        <w:rPr>
          <w:rFonts w:eastAsia="Times New Roman"/>
          <w:sz w:val="26"/>
          <w:szCs w:val="26"/>
        </w:rPr>
        <w:t>Guide to aid teacher planning only</w:t>
      </w:r>
      <w:r w:rsidR="00DB5F71">
        <w:rPr>
          <w:rFonts w:eastAsia="Times New Roman"/>
          <w:sz w:val="26"/>
          <w:szCs w:val="26"/>
        </w:rPr>
        <w:t xml:space="preserve"> - </w:t>
      </w:r>
      <w:r w:rsidR="00DB5F71" w:rsidRPr="00DB5F71">
        <w:rPr>
          <w:rFonts w:eastAsia="Times New Roman"/>
          <w:sz w:val="26"/>
          <w:szCs w:val="26"/>
        </w:rPr>
        <w:t>designed to be printed or viewed in A3, Landscape</w:t>
      </w:r>
      <w:r w:rsidR="00DB5F71">
        <w:rPr>
          <w:rFonts w:eastAsia="Times New Roman"/>
          <w:sz w:val="26"/>
          <w:szCs w:val="26"/>
        </w:rPr>
        <w:t>.</w:t>
      </w:r>
      <w:r w:rsidR="00DB5F71" w:rsidRPr="00DB5F71">
        <w:rPr>
          <w:rFonts w:eastAsia="Times New Roman"/>
          <w:sz w:val="26"/>
          <w:szCs w:val="26"/>
        </w:rPr>
        <w:t xml:space="preserve"> </w:t>
      </w:r>
    </w:p>
    <w:p w14:paraId="1E2607E8" w14:textId="7F063F4D" w:rsidR="00045D10" w:rsidRDefault="00045D10" w:rsidP="00045D10">
      <w:pPr>
        <w:pStyle w:val="Heading2"/>
        <w:rPr>
          <w:rFonts w:eastAsia="Times New Roman"/>
        </w:rPr>
      </w:pPr>
      <w:r>
        <w:rPr>
          <w:rFonts w:eastAsia="Times New Roman"/>
        </w:rPr>
        <w:t>Purpose</w:t>
      </w:r>
    </w:p>
    <w:p w14:paraId="785D92EC" w14:textId="4EA5B785" w:rsidR="00DB5F71" w:rsidRPr="002B636D" w:rsidRDefault="00045D10" w:rsidP="002B636D">
      <w:r>
        <w:t xml:space="preserve">This example </w:t>
      </w:r>
      <w:r w:rsidR="0081124E">
        <w:t>C</w:t>
      </w:r>
      <w:r>
        <w:t xml:space="preserve">ourse </w:t>
      </w:r>
      <w:r w:rsidR="0081124E">
        <w:t>O</w:t>
      </w:r>
      <w:r>
        <w:t xml:space="preserve">utline has been produced to help teachers and schools understand the new NCEA Learning and Assessment matrices, and could be used to create </w:t>
      </w:r>
      <w:r w:rsidR="0081124E">
        <w:t xml:space="preserve">a </w:t>
      </w:r>
      <w:r>
        <w:t xml:space="preserve">year-long programme of learning. It will give teachers ideas of how the new standards might work to assess the curriculum at a particular level. </w:t>
      </w:r>
    </w:p>
    <w:p w14:paraId="58EB287C" w14:textId="1D59C8D7" w:rsidR="00DB5F71" w:rsidRPr="002C1B6D" w:rsidRDefault="00DB5F71" w:rsidP="002C1B6D"/>
    <w:tbl>
      <w:tblPr>
        <w:tblStyle w:val="TableGrid"/>
        <w:tblW w:w="21116" w:type="dxa"/>
        <w:tblLayout w:type="fixed"/>
        <w:tblLook w:val="04A0" w:firstRow="1" w:lastRow="0" w:firstColumn="1" w:lastColumn="0" w:noHBand="0" w:noVBand="1"/>
      </w:tblPr>
      <w:tblGrid>
        <w:gridCol w:w="6516"/>
        <w:gridCol w:w="12616"/>
        <w:gridCol w:w="1984"/>
      </w:tblGrid>
      <w:tr w:rsidR="00C54F6E" w:rsidRPr="00766259" w14:paraId="399C3F66" w14:textId="040448E4" w:rsidTr="110DE2F4">
        <w:trPr>
          <w:trHeight w:val="827"/>
        </w:trPr>
        <w:tc>
          <w:tcPr>
            <w:tcW w:w="6516" w:type="dxa"/>
            <w:shd w:val="clear" w:color="auto" w:fill="DEEAF6" w:themeFill="accent1" w:themeFillTint="33"/>
          </w:tcPr>
          <w:p w14:paraId="206FB893" w14:textId="4F388315" w:rsidR="00C54F6E" w:rsidRPr="00766259" w:rsidRDefault="00C54F6E" w:rsidP="00C54F6E">
            <w:pPr>
              <w:pStyle w:val="BodyText"/>
              <w:tabs>
                <w:tab w:val="left" w:pos="3700"/>
              </w:tabs>
              <w:spacing w:line="240" w:lineRule="auto"/>
              <w:ind w:right="286"/>
              <w:rPr>
                <w:rFonts w:ascii="Calibri" w:hAnsi="Calibri" w:cs="Calibri"/>
                <w:b/>
                <w:color w:val="231F20"/>
                <w:sz w:val="22"/>
                <w:szCs w:val="22"/>
              </w:rPr>
            </w:pPr>
            <w:r w:rsidRPr="00766259">
              <w:rPr>
                <w:rFonts w:ascii="Calibri" w:hAnsi="Calibri" w:cs="Calibri"/>
                <w:b/>
                <w:color w:val="231F20"/>
                <w:sz w:val="22"/>
                <w:szCs w:val="22"/>
              </w:rPr>
              <w:t>Significant Learning</w:t>
            </w:r>
          </w:p>
        </w:tc>
        <w:tc>
          <w:tcPr>
            <w:tcW w:w="12616" w:type="dxa"/>
            <w:shd w:val="clear" w:color="auto" w:fill="DEEAF6" w:themeFill="accent1" w:themeFillTint="33"/>
          </w:tcPr>
          <w:p w14:paraId="27242208" w14:textId="77777777" w:rsidR="00C54F6E" w:rsidRPr="00766259" w:rsidRDefault="00C54F6E" w:rsidP="00C54F6E">
            <w:pPr>
              <w:pStyle w:val="BodyText"/>
              <w:tabs>
                <w:tab w:val="left" w:pos="3700"/>
              </w:tabs>
              <w:spacing w:line="240" w:lineRule="auto"/>
              <w:ind w:right="286"/>
              <w:rPr>
                <w:rFonts w:ascii="Calibri" w:hAnsi="Calibri" w:cs="Calibri"/>
                <w:b/>
                <w:color w:val="231F20"/>
                <w:sz w:val="22"/>
                <w:szCs w:val="22"/>
              </w:rPr>
            </w:pPr>
            <w:r w:rsidRPr="00766259">
              <w:rPr>
                <w:rFonts w:ascii="Calibri" w:hAnsi="Calibri" w:cs="Calibri"/>
                <w:b/>
                <w:color w:val="231F20"/>
                <w:sz w:val="22"/>
                <w:szCs w:val="22"/>
              </w:rPr>
              <w:t>Learning activities and assessment opportunities</w:t>
            </w:r>
          </w:p>
          <w:p w14:paraId="7F2EDEBE" w14:textId="1C6F824A" w:rsidR="00C54F6E" w:rsidRPr="00766259" w:rsidRDefault="00C54F6E" w:rsidP="00C54F6E">
            <w:pPr>
              <w:pStyle w:val="BodyText"/>
              <w:tabs>
                <w:tab w:val="left" w:pos="3700"/>
              </w:tabs>
              <w:spacing w:line="240" w:lineRule="auto"/>
              <w:ind w:right="286"/>
              <w:rPr>
                <w:rFonts w:ascii="Calibri" w:hAnsi="Calibri" w:cs="Calibri"/>
                <w:bCs/>
                <w:color w:val="231F20"/>
                <w:sz w:val="22"/>
                <w:szCs w:val="22"/>
              </w:rPr>
            </w:pPr>
            <w:r w:rsidRPr="00766259">
              <w:rPr>
                <w:rFonts w:ascii="Calibri" w:hAnsi="Calibri" w:cs="Calibri"/>
                <w:bCs/>
                <w:color w:val="231F20"/>
                <w:sz w:val="22"/>
                <w:szCs w:val="22"/>
              </w:rPr>
              <w:t>Throughout the year assessment for learning happens often. Evidence may also be collected for summative assessment</w:t>
            </w:r>
            <w:r>
              <w:rPr>
                <w:rFonts w:ascii="Calibri" w:hAnsi="Calibri" w:cs="Calibri"/>
                <w:bCs/>
                <w:color w:val="231F20"/>
                <w:sz w:val="22"/>
                <w:szCs w:val="22"/>
              </w:rPr>
              <w:t>.</w:t>
            </w:r>
          </w:p>
          <w:p w14:paraId="2968EEC2" w14:textId="73258B54" w:rsidR="00C54F6E" w:rsidRPr="00766259" w:rsidRDefault="00C54F6E" w:rsidP="00C54F6E">
            <w:pPr>
              <w:pStyle w:val="BodyText"/>
              <w:tabs>
                <w:tab w:val="left" w:pos="3700"/>
              </w:tabs>
              <w:spacing w:line="240" w:lineRule="auto"/>
              <w:ind w:right="286"/>
              <w:rPr>
                <w:rFonts w:ascii="Calibri" w:hAnsi="Calibri" w:cs="Calibri"/>
                <w:b/>
                <w:color w:val="231F20"/>
                <w:sz w:val="22"/>
                <w:szCs w:val="22"/>
              </w:rPr>
            </w:pPr>
          </w:p>
        </w:tc>
        <w:tc>
          <w:tcPr>
            <w:tcW w:w="1984" w:type="dxa"/>
            <w:shd w:val="clear" w:color="auto" w:fill="DEEAF6" w:themeFill="accent1" w:themeFillTint="33"/>
          </w:tcPr>
          <w:p w14:paraId="67110489" w14:textId="77777777" w:rsidR="00C54F6E" w:rsidRDefault="00C54F6E" w:rsidP="00C54F6E">
            <w:pPr>
              <w:pStyle w:val="BodyText"/>
              <w:tabs>
                <w:tab w:val="left" w:pos="3700"/>
              </w:tabs>
              <w:spacing w:line="240" w:lineRule="auto"/>
              <w:ind w:right="286"/>
              <w:rPr>
                <w:rFonts w:ascii="Calibri" w:hAnsi="Calibri" w:cs="Calibri"/>
                <w:b/>
                <w:color w:val="231F20"/>
                <w:sz w:val="20"/>
                <w:szCs w:val="20"/>
              </w:rPr>
            </w:pPr>
            <w:r w:rsidRPr="00766259">
              <w:rPr>
                <w:rFonts w:ascii="Calibri" w:hAnsi="Calibri" w:cs="Calibri"/>
                <w:b/>
                <w:color w:val="231F20"/>
                <w:sz w:val="20"/>
                <w:szCs w:val="20"/>
              </w:rPr>
              <w:t xml:space="preserve">Duration </w:t>
            </w:r>
          </w:p>
          <w:p w14:paraId="336D130B" w14:textId="22C12765" w:rsidR="00C54F6E" w:rsidRPr="00766259" w:rsidRDefault="00C54F6E" w:rsidP="00C54F6E">
            <w:pPr>
              <w:pStyle w:val="BodyText"/>
              <w:tabs>
                <w:tab w:val="left" w:pos="3700"/>
              </w:tabs>
              <w:spacing w:line="240" w:lineRule="auto"/>
              <w:ind w:right="286"/>
              <w:rPr>
                <w:rFonts w:ascii="Calibri" w:hAnsi="Calibri" w:cs="Calibri"/>
                <w:b/>
                <w:color w:val="231F20"/>
                <w:sz w:val="22"/>
                <w:szCs w:val="22"/>
              </w:rPr>
            </w:pPr>
            <w:r>
              <w:rPr>
                <w:rFonts w:ascii="Calibri" w:hAnsi="Calibri" w:cs="Calibri"/>
                <w:bCs/>
                <w:color w:val="231F20"/>
                <w:sz w:val="20"/>
                <w:szCs w:val="20"/>
              </w:rPr>
              <w:t>T</w:t>
            </w:r>
            <w:r w:rsidRPr="00766259">
              <w:rPr>
                <w:rFonts w:ascii="Calibri" w:hAnsi="Calibri" w:cs="Calibri"/>
                <w:bCs/>
                <w:color w:val="231F20"/>
                <w:sz w:val="20"/>
                <w:szCs w:val="20"/>
              </w:rPr>
              <w:t>otal of 32 weeks</w:t>
            </w:r>
            <w:r w:rsidRPr="00766259">
              <w:rPr>
                <w:rFonts w:ascii="Calibri" w:hAnsi="Calibri" w:cs="Calibri"/>
                <w:b/>
                <w:color w:val="231F20"/>
                <w:sz w:val="20"/>
                <w:szCs w:val="20"/>
              </w:rPr>
              <w:t xml:space="preserve">  </w:t>
            </w:r>
          </w:p>
        </w:tc>
      </w:tr>
      <w:tr w:rsidR="00C54F6E" w:rsidRPr="00766259" w14:paraId="7718A8D2" w14:textId="0F328DAC" w:rsidTr="110DE2F4">
        <w:trPr>
          <w:cantSplit/>
          <w:trHeight w:val="1134"/>
        </w:trPr>
        <w:tc>
          <w:tcPr>
            <w:tcW w:w="6516" w:type="dxa"/>
            <w:shd w:val="clear" w:color="auto" w:fill="auto"/>
          </w:tcPr>
          <w:p w14:paraId="7575206A" w14:textId="6FADA735" w:rsidR="37129CB0" w:rsidRDefault="37129CB0" w:rsidP="37129CB0">
            <w:pPr>
              <w:rPr>
                <w:rFonts w:ascii="Calibri" w:eastAsia="Calibri" w:hAnsi="Calibri" w:cs="Calibri"/>
              </w:rPr>
            </w:pPr>
          </w:p>
          <w:p w14:paraId="04752A3D" w14:textId="6085ED7A" w:rsidR="2209CFA6" w:rsidRDefault="2209CFA6" w:rsidP="37129CB0">
            <w:pPr>
              <w:rPr>
                <w:rFonts w:ascii="Calibri" w:eastAsia="Calibri" w:hAnsi="Calibri" w:cs="Calibri"/>
              </w:rPr>
            </w:pPr>
            <w:r w:rsidRPr="37129CB0">
              <w:rPr>
                <w:rFonts w:ascii="Calibri" w:eastAsia="Calibri" w:hAnsi="Calibri" w:cs="Calibri"/>
              </w:rPr>
              <w:t xml:space="preserve">Explain how maramataka is used to gain </w:t>
            </w:r>
            <w:proofErr w:type="spellStart"/>
            <w:r w:rsidRPr="37129CB0">
              <w:rPr>
                <w:rFonts w:ascii="Calibri" w:eastAsia="Calibri" w:hAnsi="Calibri" w:cs="Calibri"/>
              </w:rPr>
              <w:t>mōhiotanga</w:t>
            </w:r>
            <w:proofErr w:type="spellEnd"/>
            <w:r w:rsidRPr="37129CB0">
              <w:rPr>
                <w:rFonts w:ascii="Calibri" w:eastAsia="Calibri" w:hAnsi="Calibri" w:cs="Calibri"/>
              </w:rPr>
              <w:t xml:space="preserve"> of </w:t>
            </w:r>
            <w:proofErr w:type="spellStart"/>
            <w:r w:rsidRPr="37129CB0">
              <w:rPr>
                <w:rFonts w:ascii="Calibri" w:eastAsia="Calibri" w:hAnsi="Calibri" w:cs="Calibri"/>
              </w:rPr>
              <w:t>t</w:t>
            </w:r>
            <w:r w:rsidR="00EB2270">
              <w:rPr>
                <w:rFonts w:ascii="Calibri" w:eastAsia="Calibri" w:hAnsi="Calibri" w:cs="Calibri"/>
              </w:rPr>
              <w:t>ā</w:t>
            </w:r>
            <w:r w:rsidRPr="37129CB0">
              <w:rPr>
                <w:rFonts w:ascii="Calibri" w:eastAsia="Calibri" w:hAnsi="Calibri" w:cs="Calibri"/>
              </w:rPr>
              <w:t>tai</w:t>
            </w:r>
            <w:proofErr w:type="spellEnd"/>
            <w:r w:rsidRPr="37129CB0">
              <w:rPr>
                <w:rFonts w:ascii="Calibri" w:eastAsia="Calibri" w:hAnsi="Calibri" w:cs="Calibri"/>
              </w:rPr>
              <w:t xml:space="preserve"> </w:t>
            </w:r>
            <w:proofErr w:type="spellStart"/>
            <w:r w:rsidRPr="37129CB0">
              <w:rPr>
                <w:rFonts w:ascii="Calibri" w:eastAsia="Calibri" w:hAnsi="Calibri" w:cs="Calibri"/>
              </w:rPr>
              <w:t>arorangi</w:t>
            </w:r>
            <w:proofErr w:type="spellEnd"/>
            <w:r w:rsidRPr="37129CB0">
              <w:rPr>
                <w:rFonts w:ascii="Calibri" w:eastAsia="Calibri" w:hAnsi="Calibri" w:cs="Calibri"/>
              </w:rPr>
              <w:t xml:space="preserve"> as we describe interactions between the sun and Earth-Moon systems and their effect on planet Earth.</w:t>
            </w:r>
          </w:p>
          <w:p w14:paraId="62B630D5" w14:textId="77777777" w:rsidR="00EB2270" w:rsidRDefault="00EB2270" w:rsidP="37129CB0">
            <w:pPr>
              <w:rPr>
                <w:rFonts w:ascii="Calibri" w:eastAsia="Calibri" w:hAnsi="Calibri" w:cs="Calibri"/>
              </w:rPr>
            </w:pPr>
          </w:p>
          <w:p w14:paraId="722392E8" w14:textId="466994E9" w:rsidR="37129CB0" w:rsidRDefault="00EB2270" w:rsidP="37129CB0">
            <w:pPr>
              <w:pStyle w:val="BodyText"/>
              <w:spacing w:line="240" w:lineRule="auto"/>
              <w:ind w:right="30"/>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Understand that forces </w:t>
            </w:r>
            <w:proofErr w:type="gramStart"/>
            <w:r>
              <w:rPr>
                <w:rStyle w:val="normaltextrun"/>
                <w:rFonts w:ascii="Calibri" w:hAnsi="Calibri" w:cs="Calibri"/>
                <w:color w:val="000000"/>
                <w:sz w:val="22"/>
                <w:szCs w:val="22"/>
                <w:shd w:val="clear" w:color="auto" w:fill="FFFFFF"/>
              </w:rPr>
              <w:t>have an effect on</w:t>
            </w:r>
            <w:proofErr w:type="gramEnd"/>
            <w:r>
              <w:rPr>
                <w:rStyle w:val="normaltextrun"/>
                <w:rFonts w:ascii="Calibri" w:hAnsi="Calibri" w:cs="Calibri"/>
                <w:color w:val="000000"/>
                <w:sz w:val="22"/>
                <w:szCs w:val="22"/>
                <w:shd w:val="clear" w:color="auto" w:fill="FFFFFF"/>
              </w:rPr>
              <w:t xml:space="preserve"> the motion of objects in the taiao. In a variety of contexts, including te ao Māori, understand how the application of forces and its effect on motion has been used effectively in the past and is also being used effectively in the present.</w:t>
            </w:r>
            <w:r>
              <w:rPr>
                <w:rStyle w:val="eop"/>
                <w:rFonts w:ascii="Calibri" w:hAnsi="Calibri" w:cs="Calibri"/>
                <w:color w:val="000000"/>
                <w:sz w:val="22"/>
                <w:szCs w:val="22"/>
                <w:shd w:val="clear" w:color="auto" w:fill="FFFFFF"/>
              </w:rPr>
              <w:t> </w:t>
            </w:r>
          </w:p>
          <w:p w14:paraId="5B8277A0" w14:textId="77777777" w:rsidR="00EB2270" w:rsidRDefault="00EB2270" w:rsidP="37129CB0">
            <w:pPr>
              <w:pStyle w:val="BodyText"/>
              <w:spacing w:line="240" w:lineRule="auto"/>
              <w:ind w:right="30"/>
              <w:rPr>
                <w:rFonts w:ascii="Calibri" w:hAnsi="Calibri"/>
                <w:lang w:val="en-NZ"/>
              </w:rPr>
            </w:pPr>
          </w:p>
          <w:p w14:paraId="0882210C" w14:textId="0A12F727" w:rsidR="00C54F6E" w:rsidRPr="00766259" w:rsidRDefault="2209CFA6" w:rsidP="37129CB0">
            <w:pPr>
              <w:ind w:right="30"/>
              <w:rPr>
                <w:lang w:val="en-US"/>
              </w:rPr>
            </w:pPr>
            <w:r w:rsidRPr="37129CB0">
              <w:rPr>
                <w:lang w:val="en-US"/>
              </w:rPr>
              <w:t>Explore how energy transfers are involved in everyday interactions. Understand how the knowledge and significance of energy transfer has been passed down through pūrākau and tikanga practices. Learn how these same science concepts are still being applied to a variety of te ao Māori activities today.</w:t>
            </w:r>
          </w:p>
          <w:p w14:paraId="6B797486" w14:textId="4D0ECE48" w:rsidR="00C54F6E" w:rsidRPr="00766259" w:rsidRDefault="00C54F6E" w:rsidP="37129CB0">
            <w:pPr>
              <w:pStyle w:val="BodyText"/>
              <w:spacing w:line="240" w:lineRule="auto"/>
              <w:ind w:right="30"/>
              <w:rPr>
                <w:rFonts w:ascii="Calibri" w:hAnsi="Calibri"/>
                <w:color w:val="231F20"/>
              </w:rPr>
            </w:pPr>
          </w:p>
        </w:tc>
        <w:tc>
          <w:tcPr>
            <w:tcW w:w="12616" w:type="dxa"/>
            <w:shd w:val="clear" w:color="auto" w:fill="auto"/>
          </w:tcPr>
          <w:p w14:paraId="3ED59A70" w14:textId="2255A0A5" w:rsidR="0095003D" w:rsidRPr="00DD039A" w:rsidRDefault="0095003D" w:rsidP="6D2292D3">
            <w:pPr>
              <w:pStyle w:val="NormalWeb"/>
              <w:spacing w:before="0" w:beforeAutospacing="0" w:after="160" w:afterAutospacing="0"/>
              <w:ind w:right="286"/>
              <w:rPr>
                <w:rFonts w:ascii="Calibri" w:hAnsi="Calibri" w:cs="Calibri"/>
                <w:b/>
                <w:bCs/>
                <w:color w:val="231F20"/>
                <w:sz w:val="22"/>
                <w:szCs w:val="22"/>
              </w:rPr>
            </w:pPr>
            <w:proofErr w:type="spellStart"/>
            <w:r w:rsidRPr="6D2292D3">
              <w:rPr>
                <w:rFonts w:ascii="Calibri" w:hAnsi="Calibri" w:cs="Calibri"/>
                <w:b/>
                <w:bCs/>
                <w:color w:val="231F20"/>
                <w:sz w:val="22"/>
                <w:szCs w:val="22"/>
              </w:rPr>
              <w:t>Tama</w:t>
            </w:r>
            <w:proofErr w:type="spellEnd"/>
            <w:r w:rsidRPr="6D2292D3">
              <w:rPr>
                <w:rFonts w:ascii="Calibri" w:hAnsi="Calibri" w:cs="Calibri"/>
                <w:b/>
                <w:bCs/>
                <w:color w:val="231F20"/>
                <w:sz w:val="22"/>
                <w:szCs w:val="22"/>
              </w:rPr>
              <w:t>-nui-te-rā</w:t>
            </w:r>
            <w:r w:rsidR="00DD039A" w:rsidRPr="6D2292D3">
              <w:rPr>
                <w:rFonts w:ascii="Calibri" w:hAnsi="Calibri" w:cs="Calibri"/>
                <w:b/>
                <w:bCs/>
                <w:color w:val="231F20"/>
                <w:sz w:val="22"/>
                <w:szCs w:val="22"/>
              </w:rPr>
              <w:t>:</w:t>
            </w:r>
            <w:r w:rsidRPr="6D2292D3">
              <w:rPr>
                <w:rFonts w:ascii="Calibri" w:hAnsi="Calibri" w:cs="Calibri"/>
                <w:b/>
                <w:bCs/>
                <w:color w:val="231F20"/>
                <w:sz w:val="22"/>
                <w:szCs w:val="22"/>
              </w:rPr>
              <w:t xml:space="preserve"> </w:t>
            </w:r>
            <w:proofErr w:type="gramStart"/>
            <w:r w:rsidR="406E6FB8" w:rsidRPr="6D2292D3">
              <w:rPr>
                <w:rFonts w:ascii="Calibri" w:hAnsi="Calibri" w:cs="Calibri"/>
                <w:b/>
                <w:bCs/>
                <w:color w:val="231F20"/>
                <w:sz w:val="22"/>
                <w:szCs w:val="22"/>
              </w:rPr>
              <w:t>the</w:t>
            </w:r>
            <w:proofErr w:type="gramEnd"/>
            <w:r w:rsidR="406E6FB8" w:rsidRPr="6D2292D3">
              <w:rPr>
                <w:rFonts w:ascii="Calibri" w:hAnsi="Calibri" w:cs="Calibri"/>
                <w:b/>
                <w:bCs/>
                <w:color w:val="231F20"/>
                <w:sz w:val="22"/>
                <w:szCs w:val="22"/>
              </w:rPr>
              <w:t xml:space="preserve"> Sun</w:t>
            </w:r>
          </w:p>
          <w:p w14:paraId="11486E8D" w14:textId="3E2D4481" w:rsidR="0095003D" w:rsidRDefault="0095003D" w:rsidP="0021485E">
            <w:pPr>
              <w:pStyle w:val="NormalWeb"/>
              <w:numPr>
                <w:ilvl w:val="0"/>
                <w:numId w:val="1"/>
              </w:numPr>
              <w:spacing w:before="0" w:beforeAutospacing="0" w:after="0" w:afterAutospacing="0"/>
              <w:ind w:right="30"/>
            </w:pPr>
            <w:r>
              <w:rPr>
                <w:rFonts w:ascii="Calibri" w:hAnsi="Calibri" w:cs="Calibri"/>
                <w:color w:val="231F20"/>
                <w:sz w:val="22"/>
                <w:szCs w:val="22"/>
              </w:rPr>
              <w:t xml:space="preserve">Engage with </w:t>
            </w:r>
            <w:hyperlink r:id="rId11" w:history="1">
              <w:r w:rsidRPr="00302644">
                <w:rPr>
                  <w:rStyle w:val="Hyperlink"/>
                  <w:rFonts w:ascii="Calibri" w:hAnsi="Calibri" w:cs="Calibri"/>
                  <w:sz w:val="22"/>
                  <w:szCs w:val="22"/>
                </w:rPr>
                <w:t>whakapapa</w:t>
              </w:r>
            </w:hyperlink>
            <w:r>
              <w:rPr>
                <w:rFonts w:ascii="Calibri" w:hAnsi="Calibri" w:cs="Calibri"/>
                <w:color w:val="231F20"/>
                <w:sz w:val="22"/>
                <w:szCs w:val="22"/>
              </w:rPr>
              <w:t xml:space="preserve"> </w:t>
            </w:r>
            <w:r w:rsidR="0055448B">
              <w:rPr>
                <w:rFonts w:ascii="Calibri" w:hAnsi="Calibri" w:cs="Calibri"/>
                <w:color w:val="231F20"/>
                <w:sz w:val="22"/>
                <w:szCs w:val="22"/>
              </w:rPr>
              <w:t>and</w:t>
            </w:r>
            <w:r>
              <w:rPr>
                <w:rFonts w:ascii="Calibri" w:hAnsi="Calibri" w:cs="Calibri"/>
                <w:color w:val="231F20"/>
                <w:sz w:val="22"/>
                <w:szCs w:val="22"/>
              </w:rPr>
              <w:t xml:space="preserve"> </w:t>
            </w:r>
            <w:hyperlink r:id="rId12" w:history="1">
              <w:r w:rsidRPr="008F22DB">
                <w:rPr>
                  <w:rStyle w:val="Hyperlink"/>
                  <w:rFonts w:ascii="Calibri" w:hAnsi="Calibri" w:cs="Calibri"/>
                  <w:sz w:val="22"/>
                  <w:szCs w:val="22"/>
                </w:rPr>
                <w:t>pūrākau</w:t>
              </w:r>
            </w:hyperlink>
            <w:r>
              <w:rPr>
                <w:rFonts w:ascii="Calibri" w:hAnsi="Calibri" w:cs="Calibri"/>
                <w:color w:val="231F20"/>
                <w:sz w:val="22"/>
                <w:szCs w:val="22"/>
              </w:rPr>
              <w:t xml:space="preserve"> </w:t>
            </w:r>
            <w:r w:rsidR="0055448B">
              <w:rPr>
                <w:rFonts w:ascii="Calibri" w:hAnsi="Calibri" w:cs="Calibri"/>
                <w:color w:val="231F20"/>
                <w:sz w:val="22"/>
                <w:szCs w:val="22"/>
              </w:rPr>
              <w:t xml:space="preserve">related to </w:t>
            </w:r>
            <w:proofErr w:type="spellStart"/>
            <w:r w:rsidR="0055448B">
              <w:rPr>
                <w:rFonts w:ascii="Calibri" w:hAnsi="Calibri" w:cs="Calibri"/>
                <w:color w:val="231F20"/>
                <w:sz w:val="22"/>
                <w:szCs w:val="22"/>
              </w:rPr>
              <w:t>tama</w:t>
            </w:r>
            <w:proofErr w:type="spellEnd"/>
            <w:r w:rsidR="0055448B">
              <w:rPr>
                <w:rFonts w:ascii="Calibri" w:hAnsi="Calibri" w:cs="Calibri"/>
                <w:color w:val="231F20"/>
                <w:sz w:val="22"/>
                <w:szCs w:val="22"/>
              </w:rPr>
              <w:t>-nui-te-rā, the</w:t>
            </w:r>
            <w:r>
              <w:rPr>
                <w:rFonts w:ascii="Calibri" w:hAnsi="Calibri" w:cs="Calibri"/>
                <w:color w:val="231F20"/>
                <w:sz w:val="22"/>
                <w:szCs w:val="22"/>
              </w:rPr>
              <w:t xml:space="preserve"> Sun.</w:t>
            </w:r>
          </w:p>
          <w:p w14:paraId="22C5BEB6" w14:textId="0F408291" w:rsidR="0095003D" w:rsidRDefault="0095003D" w:rsidP="0021485E">
            <w:pPr>
              <w:pStyle w:val="NormalWeb"/>
              <w:numPr>
                <w:ilvl w:val="0"/>
                <w:numId w:val="1"/>
              </w:numPr>
              <w:spacing w:before="0" w:beforeAutospacing="0" w:after="0" w:afterAutospacing="0"/>
              <w:ind w:right="30"/>
            </w:pPr>
            <w:r>
              <w:rPr>
                <w:rFonts w:ascii="Calibri" w:hAnsi="Calibri" w:cs="Calibri"/>
                <w:color w:val="231F20"/>
                <w:sz w:val="22"/>
                <w:szCs w:val="22"/>
              </w:rPr>
              <w:t>Explore what happens to light (</w:t>
            </w:r>
            <w:hyperlink r:id="rId13" w:history="1">
              <w:r w:rsidRPr="00303154">
                <w:rPr>
                  <w:rStyle w:val="Hyperlink"/>
                  <w:rFonts w:ascii="Calibri" w:hAnsi="Calibri" w:cs="Calibri"/>
                  <w:sz w:val="22"/>
                  <w:szCs w:val="22"/>
                </w:rPr>
                <w:t>radiation</w:t>
              </w:r>
            </w:hyperlink>
            <w:r>
              <w:rPr>
                <w:rFonts w:ascii="Calibri" w:hAnsi="Calibri" w:cs="Calibri"/>
                <w:color w:val="231F20"/>
                <w:sz w:val="22"/>
                <w:szCs w:val="22"/>
              </w:rPr>
              <w:t>) as it enters the atmosphere.</w:t>
            </w:r>
          </w:p>
          <w:p w14:paraId="17321B65" w14:textId="35544525" w:rsidR="0095003D" w:rsidRDefault="0095003D" w:rsidP="0021485E">
            <w:pPr>
              <w:pStyle w:val="NormalWeb"/>
              <w:numPr>
                <w:ilvl w:val="0"/>
                <w:numId w:val="1"/>
              </w:numPr>
              <w:spacing w:before="0" w:beforeAutospacing="0" w:after="0" w:afterAutospacing="0"/>
              <w:ind w:right="30"/>
            </w:pPr>
            <w:r>
              <w:rPr>
                <w:rFonts w:ascii="Calibri" w:hAnsi="Calibri" w:cs="Calibri"/>
                <w:color w:val="231F20"/>
                <w:sz w:val="22"/>
                <w:szCs w:val="22"/>
              </w:rPr>
              <w:t>Investigate</w:t>
            </w:r>
            <w:r w:rsidR="005113A0">
              <w:rPr>
                <w:rFonts w:ascii="Calibri" w:hAnsi="Calibri" w:cs="Calibri"/>
                <w:color w:val="231F20"/>
                <w:sz w:val="22"/>
                <w:szCs w:val="22"/>
              </w:rPr>
              <w:t xml:space="preserve"> the</w:t>
            </w:r>
            <w:r>
              <w:rPr>
                <w:rFonts w:ascii="Calibri" w:hAnsi="Calibri" w:cs="Calibri"/>
                <w:color w:val="231F20"/>
                <w:sz w:val="22"/>
                <w:szCs w:val="22"/>
              </w:rPr>
              <w:t xml:space="preserve"> </w:t>
            </w:r>
            <w:hyperlink r:id="rId14" w:history="1">
              <w:r w:rsidRPr="005113A0">
                <w:rPr>
                  <w:rStyle w:val="Hyperlink"/>
                  <w:rFonts w:ascii="Calibri" w:hAnsi="Calibri" w:cs="Calibri"/>
                  <w:sz w:val="22"/>
                  <w:szCs w:val="22"/>
                </w:rPr>
                <w:t>reflection of light</w:t>
              </w:r>
            </w:hyperlink>
            <w:r>
              <w:rPr>
                <w:rFonts w:ascii="Calibri" w:hAnsi="Calibri" w:cs="Calibri"/>
                <w:color w:val="231F20"/>
                <w:sz w:val="22"/>
                <w:szCs w:val="22"/>
              </w:rPr>
              <w:t>.</w:t>
            </w:r>
          </w:p>
          <w:p w14:paraId="7851ABE8" w14:textId="1748B34B" w:rsidR="0095003D" w:rsidRDefault="0095003D" w:rsidP="0021485E">
            <w:pPr>
              <w:pStyle w:val="NormalWeb"/>
              <w:numPr>
                <w:ilvl w:val="0"/>
                <w:numId w:val="1"/>
              </w:numPr>
              <w:spacing w:before="0" w:beforeAutospacing="0" w:after="0" w:afterAutospacing="0"/>
              <w:ind w:right="30"/>
            </w:pPr>
            <w:r>
              <w:rPr>
                <w:rFonts w:ascii="Calibri" w:hAnsi="Calibri" w:cs="Calibri"/>
                <w:color w:val="231F20"/>
                <w:sz w:val="22"/>
                <w:szCs w:val="22"/>
              </w:rPr>
              <w:t xml:space="preserve">Use a </w:t>
            </w:r>
            <w:hyperlink r:id="rId15" w:history="1">
              <w:r w:rsidRPr="00F12281">
                <w:rPr>
                  <w:rStyle w:val="Hyperlink"/>
                  <w:rFonts w:ascii="Calibri" w:hAnsi="Calibri" w:cs="Calibri"/>
                  <w:sz w:val="22"/>
                  <w:szCs w:val="22"/>
                </w:rPr>
                <w:t>role-play</w:t>
              </w:r>
            </w:hyperlink>
            <w:r>
              <w:rPr>
                <w:rFonts w:ascii="Calibri" w:hAnsi="Calibri" w:cs="Calibri"/>
                <w:color w:val="231F20"/>
                <w:sz w:val="22"/>
                <w:szCs w:val="22"/>
              </w:rPr>
              <w:t xml:space="preserve"> to visualise </w:t>
            </w:r>
            <w:hyperlink r:id="rId16" w:history="1">
              <w:r w:rsidRPr="00305A2E">
                <w:rPr>
                  <w:rStyle w:val="Hyperlink"/>
                  <w:rFonts w:ascii="Calibri" w:hAnsi="Calibri" w:cs="Calibri"/>
                  <w:sz w:val="22"/>
                  <w:szCs w:val="22"/>
                </w:rPr>
                <w:t>refraction of light</w:t>
              </w:r>
            </w:hyperlink>
            <w:r w:rsidR="00305A2E">
              <w:rPr>
                <w:rFonts w:ascii="Calibri" w:hAnsi="Calibri" w:cs="Calibri"/>
                <w:color w:val="231F20"/>
                <w:sz w:val="22"/>
                <w:szCs w:val="22"/>
              </w:rPr>
              <w:t>.</w:t>
            </w:r>
          </w:p>
          <w:p w14:paraId="703CE8A7" w14:textId="5DCFCB34" w:rsidR="0095003D" w:rsidRPr="008E4058" w:rsidRDefault="0095003D" w:rsidP="0021485E">
            <w:pPr>
              <w:pStyle w:val="NormalWeb"/>
              <w:numPr>
                <w:ilvl w:val="0"/>
                <w:numId w:val="1"/>
              </w:numPr>
              <w:spacing w:before="0" w:beforeAutospacing="0" w:after="0" w:afterAutospacing="0"/>
              <w:ind w:right="30"/>
            </w:pPr>
            <w:r>
              <w:rPr>
                <w:rFonts w:ascii="Calibri" w:hAnsi="Calibri" w:cs="Calibri"/>
                <w:color w:val="231F20"/>
                <w:sz w:val="22"/>
                <w:szCs w:val="22"/>
              </w:rPr>
              <w:t xml:space="preserve">Investigate </w:t>
            </w:r>
            <w:hyperlink r:id="rId17" w:history="1">
              <w:r w:rsidRPr="00DA5000">
                <w:rPr>
                  <w:rStyle w:val="Hyperlink"/>
                  <w:rFonts w:ascii="Calibri" w:hAnsi="Calibri" w:cs="Calibri"/>
                  <w:sz w:val="22"/>
                  <w:szCs w:val="22"/>
                </w:rPr>
                <w:t>solar radiation</w:t>
              </w:r>
            </w:hyperlink>
            <w:r w:rsidR="006C2C1D">
              <w:rPr>
                <w:rFonts w:ascii="Calibri" w:hAnsi="Calibri" w:cs="Calibri"/>
                <w:color w:val="231F20"/>
                <w:sz w:val="22"/>
                <w:szCs w:val="22"/>
              </w:rPr>
              <w:t xml:space="preserve"> and learn key terms such as</w:t>
            </w:r>
            <w:r>
              <w:rPr>
                <w:rFonts w:ascii="Calibri" w:hAnsi="Calibri" w:cs="Calibri"/>
                <w:color w:val="231F20"/>
                <w:sz w:val="22"/>
                <w:szCs w:val="22"/>
              </w:rPr>
              <w:t xml:space="preserve"> transmission, reflection, absorption, </w:t>
            </w:r>
            <w:r w:rsidR="006C2C1D">
              <w:rPr>
                <w:rFonts w:ascii="Calibri" w:hAnsi="Calibri" w:cs="Calibri"/>
                <w:color w:val="231F20"/>
                <w:sz w:val="22"/>
                <w:szCs w:val="22"/>
              </w:rPr>
              <w:t xml:space="preserve">and </w:t>
            </w:r>
            <w:r>
              <w:rPr>
                <w:rFonts w:ascii="Calibri" w:hAnsi="Calibri" w:cs="Calibri"/>
                <w:color w:val="231F20"/>
                <w:sz w:val="22"/>
                <w:szCs w:val="22"/>
              </w:rPr>
              <w:t>refraction.</w:t>
            </w:r>
          </w:p>
          <w:p w14:paraId="1C483BE6" w14:textId="7ECF055E" w:rsidR="008E4058" w:rsidRDefault="008E4058" w:rsidP="008E4058">
            <w:pPr>
              <w:pStyle w:val="NormalWeb"/>
              <w:spacing w:before="0" w:beforeAutospacing="0" w:after="0" w:afterAutospacing="0"/>
              <w:ind w:right="30"/>
            </w:pPr>
          </w:p>
          <w:p w14:paraId="670DDBE2" w14:textId="19B96D4E" w:rsidR="006554FF" w:rsidRDefault="006554FF" w:rsidP="008E4058">
            <w:pPr>
              <w:pStyle w:val="NormalWeb"/>
              <w:spacing w:before="0" w:beforeAutospacing="0" w:after="0" w:afterAutospacing="0"/>
              <w:ind w:right="30"/>
            </w:pPr>
          </w:p>
          <w:p w14:paraId="79A31B01" w14:textId="014FF51F" w:rsidR="006554FF" w:rsidRDefault="006554FF" w:rsidP="008E4058">
            <w:pPr>
              <w:pStyle w:val="NormalWeb"/>
              <w:spacing w:before="0" w:beforeAutospacing="0" w:after="0" w:afterAutospacing="0"/>
              <w:ind w:right="30"/>
            </w:pPr>
          </w:p>
          <w:p w14:paraId="737B4E32" w14:textId="77777777" w:rsidR="006554FF" w:rsidRDefault="006554FF" w:rsidP="008E4058">
            <w:pPr>
              <w:pStyle w:val="NormalWeb"/>
              <w:spacing w:before="0" w:beforeAutospacing="0" w:after="0" w:afterAutospacing="0"/>
              <w:ind w:right="30"/>
            </w:pPr>
          </w:p>
          <w:p w14:paraId="75090BDA" w14:textId="67BAA814" w:rsidR="0095003D" w:rsidRPr="006554FF" w:rsidRDefault="006554FF" w:rsidP="0095003D">
            <w:pPr>
              <w:pStyle w:val="BodyText"/>
              <w:spacing w:line="240" w:lineRule="auto"/>
              <w:ind w:right="30"/>
              <w:rPr>
                <w:rFonts w:ascii="Calibri" w:hAnsi="Calibri" w:cs="Calibri"/>
                <w:b/>
                <w:bCs/>
                <w:color w:val="231F20"/>
                <w:sz w:val="22"/>
                <w:szCs w:val="22"/>
              </w:rPr>
            </w:pPr>
            <w:r w:rsidRPr="006554FF">
              <w:rPr>
                <w:rFonts w:ascii="Calibri" w:hAnsi="Calibri" w:cs="Calibri"/>
                <w:b/>
                <w:bCs/>
                <w:color w:val="FF0000"/>
                <w:sz w:val="22"/>
                <w:szCs w:val="22"/>
              </w:rPr>
              <w:t>Opportunity</w:t>
            </w:r>
            <w:r w:rsidR="008E4058" w:rsidRPr="006554FF">
              <w:rPr>
                <w:rFonts w:ascii="Calibri" w:hAnsi="Calibri" w:cs="Calibri"/>
                <w:b/>
                <w:bCs/>
                <w:color w:val="FF0000"/>
                <w:sz w:val="22"/>
                <w:szCs w:val="22"/>
              </w:rPr>
              <w:t xml:space="preserve"> for collecting evidence towards AS 1.2 </w:t>
            </w:r>
            <w:r w:rsidR="00F86B32" w:rsidRPr="006554FF">
              <w:rPr>
                <w:b/>
                <w:bCs/>
                <w:color w:val="FF0000"/>
                <w:sz w:val="22"/>
                <w:szCs w:val="22"/>
              </w:rPr>
              <w:t>Demonstrate understanding of a physics phenomenon in the taiao</w:t>
            </w:r>
            <w:r w:rsidR="00FC50A1" w:rsidRPr="006554FF">
              <w:rPr>
                <w:b/>
                <w:bCs/>
                <w:color w:val="FF0000"/>
                <w:sz w:val="22"/>
                <w:szCs w:val="22"/>
              </w:rPr>
              <w:t xml:space="preserve"> through modelling</w:t>
            </w:r>
            <w:r w:rsidR="008E4058" w:rsidRPr="006554FF">
              <w:rPr>
                <w:rFonts w:ascii="Calibri" w:hAnsi="Calibri" w:cs="Calibri"/>
                <w:b/>
                <w:bCs/>
                <w:color w:val="FF0000"/>
                <w:sz w:val="22"/>
                <w:szCs w:val="22"/>
              </w:rPr>
              <w:t xml:space="preserve"> </w:t>
            </w:r>
          </w:p>
        </w:tc>
        <w:tc>
          <w:tcPr>
            <w:tcW w:w="1984" w:type="dxa"/>
          </w:tcPr>
          <w:p w14:paraId="2171BAFB" w14:textId="5125B818" w:rsidR="00C54F6E" w:rsidRPr="00766259" w:rsidRDefault="00B35C17" w:rsidP="00C54F6E">
            <w:pPr>
              <w:pStyle w:val="BodyText"/>
              <w:spacing w:line="240" w:lineRule="auto"/>
              <w:ind w:right="30"/>
              <w:rPr>
                <w:rFonts w:ascii="Calibri" w:hAnsi="Calibri" w:cs="Calibri"/>
                <w:color w:val="231F20"/>
                <w:sz w:val="22"/>
                <w:szCs w:val="22"/>
              </w:rPr>
            </w:pPr>
            <w:r>
              <w:rPr>
                <w:rFonts w:ascii="Calibri" w:hAnsi="Calibri" w:cs="Calibri"/>
                <w:color w:val="231F20"/>
                <w:sz w:val="22"/>
                <w:szCs w:val="22"/>
              </w:rPr>
              <w:t>5 weeks</w:t>
            </w:r>
          </w:p>
        </w:tc>
      </w:tr>
      <w:tr w:rsidR="00C54F6E" w:rsidRPr="00766259" w14:paraId="4D5F3ED2" w14:textId="231EEB34" w:rsidTr="110DE2F4">
        <w:trPr>
          <w:cantSplit/>
          <w:trHeight w:val="1163"/>
        </w:trPr>
        <w:tc>
          <w:tcPr>
            <w:tcW w:w="6516" w:type="dxa"/>
            <w:shd w:val="clear" w:color="auto" w:fill="auto"/>
          </w:tcPr>
          <w:p w14:paraId="4C80F86D" w14:textId="3504D32A" w:rsidR="37129CB0" w:rsidRDefault="37129CB0" w:rsidP="37129CB0">
            <w:pPr>
              <w:rPr>
                <w:rFonts w:ascii="Calibri" w:eastAsia="Calibri" w:hAnsi="Calibri" w:cs="Calibri"/>
              </w:rPr>
            </w:pPr>
          </w:p>
          <w:p w14:paraId="190E42D0" w14:textId="24F4DB18" w:rsidR="3528295A" w:rsidRDefault="3528295A" w:rsidP="37129CB0">
            <w:pPr>
              <w:rPr>
                <w:rFonts w:ascii="Calibri" w:eastAsia="Calibri" w:hAnsi="Calibri" w:cs="Calibri"/>
              </w:rPr>
            </w:pPr>
            <w:r w:rsidRPr="37129CB0">
              <w:rPr>
                <w:rFonts w:ascii="Calibri" w:eastAsia="Calibri" w:hAnsi="Calibri" w:cs="Calibri"/>
              </w:rPr>
              <w:t xml:space="preserve">Explain how maramataka is used to gain </w:t>
            </w:r>
            <w:proofErr w:type="spellStart"/>
            <w:r w:rsidRPr="37129CB0">
              <w:rPr>
                <w:rFonts w:ascii="Calibri" w:eastAsia="Calibri" w:hAnsi="Calibri" w:cs="Calibri"/>
              </w:rPr>
              <w:t>mōhiotanga</w:t>
            </w:r>
            <w:proofErr w:type="spellEnd"/>
            <w:r w:rsidRPr="37129CB0">
              <w:rPr>
                <w:rFonts w:ascii="Calibri" w:eastAsia="Calibri" w:hAnsi="Calibri" w:cs="Calibri"/>
              </w:rPr>
              <w:t xml:space="preserve"> of </w:t>
            </w:r>
            <w:proofErr w:type="spellStart"/>
            <w:r w:rsidRPr="37129CB0">
              <w:rPr>
                <w:rFonts w:ascii="Calibri" w:eastAsia="Calibri" w:hAnsi="Calibri" w:cs="Calibri"/>
              </w:rPr>
              <w:t>t</w:t>
            </w:r>
            <w:r w:rsidR="00EB2270">
              <w:rPr>
                <w:rFonts w:ascii="Calibri" w:eastAsia="Calibri" w:hAnsi="Calibri" w:cs="Calibri"/>
              </w:rPr>
              <w:t>ā</w:t>
            </w:r>
            <w:r w:rsidRPr="37129CB0">
              <w:rPr>
                <w:rFonts w:ascii="Calibri" w:eastAsia="Calibri" w:hAnsi="Calibri" w:cs="Calibri"/>
              </w:rPr>
              <w:t>tai</w:t>
            </w:r>
            <w:proofErr w:type="spellEnd"/>
            <w:r w:rsidRPr="37129CB0">
              <w:rPr>
                <w:rFonts w:ascii="Calibri" w:eastAsia="Calibri" w:hAnsi="Calibri" w:cs="Calibri"/>
              </w:rPr>
              <w:t xml:space="preserve"> </w:t>
            </w:r>
            <w:proofErr w:type="spellStart"/>
            <w:r w:rsidRPr="37129CB0">
              <w:rPr>
                <w:rFonts w:ascii="Calibri" w:eastAsia="Calibri" w:hAnsi="Calibri" w:cs="Calibri"/>
              </w:rPr>
              <w:t>arorangi</w:t>
            </w:r>
            <w:proofErr w:type="spellEnd"/>
            <w:r w:rsidRPr="37129CB0">
              <w:rPr>
                <w:rFonts w:ascii="Calibri" w:eastAsia="Calibri" w:hAnsi="Calibri" w:cs="Calibri"/>
              </w:rPr>
              <w:t xml:space="preserve"> as we describe interactions between the sun and Earth-Moon systems and their effect on planet Earth.</w:t>
            </w:r>
          </w:p>
          <w:p w14:paraId="0E469D60" w14:textId="5109C181" w:rsidR="37129CB0" w:rsidRDefault="37129CB0" w:rsidP="37129CB0">
            <w:pPr>
              <w:spacing w:before="200"/>
            </w:pPr>
          </w:p>
          <w:p w14:paraId="13D31F58" w14:textId="4EC6A771" w:rsidR="001C46F5" w:rsidRPr="00482BBA" w:rsidRDefault="001C46F5" w:rsidP="00482BBA">
            <w:pPr>
              <w:pStyle w:val="NormalWeb"/>
              <w:spacing w:before="200" w:after="0"/>
              <w:rPr>
                <w:rFonts w:ascii="Calibri" w:hAnsi="Calibri" w:cs="Calibri"/>
                <w:color w:val="000000"/>
                <w:sz w:val="22"/>
                <w:szCs w:val="22"/>
              </w:rPr>
            </w:pPr>
          </w:p>
        </w:tc>
        <w:tc>
          <w:tcPr>
            <w:tcW w:w="12616" w:type="dxa"/>
            <w:shd w:val="clear" w:color="auto" w:fill="auto"/>
          </w:tcPr>
          <w:p w14:paraId="7EFEBCD1" w14:textId="2B4E7C00" w:rsidR="00C54F6E" w:rsidRPr="0017399A" w:rsidRDefault="0095003D" w:rsidP="00C54F6E">
            <w:pPr>
              <w:pStyle w:val="BodyText"/>
              <w:tabs>
                <w:tab w:val="left" w:pos="3700"/>
              </w:tabs>
              <w:spacing w:line="240" w:lineRule="auto"/>
              <w:ind w:right="286"/>
              <w:rPr>
                <w:rFonts w:ascii="Calibri" w:hAnsi="Calibri" w:cs="Calibri"/>
                <w:b/>
                <w:bCs/>
                <w:color w:val="231F20"/>
                <w:sz w:val="22"/>
                <w:szCs w:val="22"/>
              </w:rPr>
            </w:pPr>
            <w:r w:rsidRPr="6D2292D3">
              <w:rPr>
                <w:rFonts w:ascii="Calibri" w:hAnsi="Calibri" w:cs="Calibri"/>
                <w:b/>
                <w:bCs/>
                <w:color w:val="231F20"/>
                <w:sz w:val="22"/>
                <w:szCs w:val="22"/>
              </w:rPr>
              <w:t>Exploring day and night</w:t>
            </w:r>
          </w:p>
          <w:p w14:paraId="175EFE2C" w14:textId="77777777" w:rsidR="008E4058" w:rsidRDefault="008E4058" w:rsidP="00C54F6E">
            <w:pPr>
              <w:pStyle w:val="BodyText"/>
              <w:tabs>
                <w:tab w:val="left" w:pos="3700"/>
              </w:tabs>
              <w:spacing w:line="240" w:lineRule="auto"/>
              <w:ind w:right="286"/>
              <w:rPr>
                <w:rFonts w:ascii="Calibri" w:hAnsi="Calibri" w:cs="Calibri"/>
                <w:color w:val="231F20"/>
                <w:sz w:val="22"/>
                <w:szCs w:val="22"/>
              </w:rPr>
            </w:pPr>
          </w:p>
          <w:p w14:paraId="3E2FF82A" w14:textId="60570955" w:rsidR="008E4058" w:rsidRDefault="008E4058" w:rsidP="0021485E">
            <w:pPr>
              <w:pStyle w:val="NormalWeb"/>
              <w:numPr>
                <w:ilvl w:val="0"/>
                <w:numId w:val="2"/>
              </w:numPr>
              <w:spacing w:before="0" w:beforeAutospacing="0" w:after="0" w:afterAutospacing="0"/>
              <w:ind w:right="30"/>
            </w:pPr>
            <w:r>
              <w:rPr>
                <w:rFonts w:ascii="Calibri" w:hAnsi="Calibri" w:cs="Calibri"/>
                <w:color w:val="231F20"/>
                <w:sz w:val="22"/>
                <w:szCs w:val="22"/>
              </w:rPr>
              <w:t xml:space="preserve">Look at the pūrākau of </w:t>
            </w:r>
            <w:proofErr w:type="spellStart"/>
            <w:r>
              <w:rPr>
                <w:rFonts w:ascii="Calibri" w:hAnsi="Calibri" w:cs="Calibri"/>
                <w:color w:val="231F20"/>
                <w:sz w:val="22"/>
                <w:szCs w:val="22"/>
              </w:rPr>
              <w:t>M</w:t>
            </w:r>
            <w:r w:rsidR="00495590">
              <w:rPr>
                <w:rFonts w:ascii="Calibri" w:hAnsi="Calibri" w:cs="Calibri"/>
                <w:color w:val="231F20"/>
                <w:sz w:val="22"/>
                <w:szCs w:val="22"/>
              </w:rPr>
              <w:t>ā</w:t>
            </w:r>
            <w:r>
              <w:rPr>
                <w:rFonts w:ascii="Calibri" w:hAnsi="Calibri" w:cs="Calibri"/>
                <w:color w:val="231F20"/>
                <w:sz w:val="22"/>
                <w:szCs w:val="22"/>
              </w:rPr>
              <w:t>ui</w:t>
            </w:r>
            <w:proofErr w:type="spellEnd"/>
            <w:r>
              <w:rPr>
                <w:rFonts w:ascii="Calibri" w:hAnsi="Calibri" w:cs="Calibri"/>
                <w:color w:val="231F20"/>
                <w:sz w:val="22"/>
                <w:szCs w:val="22"/>
              </w:rPr>
              <w:t xml:space="preserve"> and the Sun and the links to day and night. </w:t>
            </w:r>
          </w:p>
          <w:p w14:paraId="51503A2D" w14:textId="77777777" w:rsidR="008E4058" w:rsidRDefault="008E4058" w:rsidP="0021485E">
            <w:pPr>
              <w:pStyle w:val="NormalWeb"/>
              <w:numPr>
                <w:ilvl w:val="0"/>
                <w:numId w:val="2"/>
              </w:numPr>
              <w:spacing w:before="0" w:beforeAutospacing="0" w:after="0" w:afterAutospacing="0"/>
              <w:ind w:right="30"/>
            </w:pPr>
            <w:r>
              <w:rPr>
                <w:rFonts w:ascii="Calibri" w:hAnsi="Calibri" w:cs="Calibri"/>
                <w:color w:val="231F20"/>
                <w:sz w:val="22"/>
                <w:szCs w:val="22"/>
              </w:rPr>
              <w:t>Use a scale model to illustrate day and night.</w:t>
            </w:r>
          </w:p>
          <w:p w14:paraId="0DD49ECD" w14:textId="5522252B" w:rsidR="008E4058" w:rsidRDefault="008E4058" w:rsidP="0021485E">
            <w:pPr>
              <w:pStyle w:val="NormalWeb"/>
              <w:numPr>
                <w:ilvl w:val="0"/>
                <w:numId w:val="2"/>
              </w:numPr>
              <w:spacing w:before="0" w:beforeAutospacing="0" w:after="0" w:afterAutospacing="0"/>
              <w:ind w:right="30"/>
            </w:pPr>
            <w:r>
              <w:rPr>
                <w:rFonts w:ascii="Calibri" w:hAnsi="Calibri" w:cs="Calibri"/>
                <w:color w:val="231F20"/>
                <w:sz w:val="22"/>
                <w:szCs w:val="22"/>
              </w:rPr>
              <w:t xml:space="preserve">Use own </w:t>
            </w:r>
            <w:hyperlink r:id="rId18" w:history="1">
              <w:proofErr w:type="spellStart"/>
              <w:r w:rsidRPr="0027134A">
                <w:rPr>
                  <w:rStyle w:val="Hyperlink"/>
                  <w:rFonts w:ascii="Calibri" w:hAnsi="Calibri" w:cs="Calibri"/>
                  <w:sz w:val="22"/>
                  <w:szCs w:val="22"/>
                </w:rPr>
                <w:t>kōrero</w:t>
              </w:r>
              <w:proofErr w:type="spellEnd"/>
              <w:r w:rsidRPr="0027134A">
                <w:rPr>
                  <w:rStyle w:val="Hyperlink"/>
                  <w:rFonts w:ascii="Calibri" w:hAnsi="Calibri" w:cs="Calibri"/>
                  <w:sz w:val="22"/>
                  <w:szCs w:val="22"/>
                </w:rPr>
                <w:t xml:space="preserve"> pūrākau</w:t>
              </w:r>
            </w:hyperlink>
            <w:r>
              <w:rPr>
                <w:rFonts w:ascii="Calibri" w:hAnsi="Calibri" w:cs="Calibri"/>
                <w:color w:val="231F20"/>
                <w:sz w:val="22"/>
                <w:szCs w:val="22"/>
              </w:rPr>
              <w:t xml:space="preserve"> and drama to show how radiation from the Sun interacts with atmosphere.</w:t>
            </w:r>
          </w:p>
          <w:p w14:paraId="30DCD8C5" w14:textId="4832B0E5" w:rsidR="008E4058" w:rsidRDefault="008E4058" w:rsidP="0021485E">
            <w:pPr>
              <w:pStyle w:val="NormalWeb"/>
              <w:numPr>
                <w:ilvl w:val="0"/>
                <w:numId w:val="2"/>
              </w:numPr>
              <w:spacing w:before="0" w:beforeAutospacing="0" w:after="0" w:afterAutospacing="0"/>
              <w:ind w:right="30"/>
            </w:pPr>
            <w:r>
              <w:rPr>
                <w:rFonts w:ascii="Calibri" w:hAnsi="Calibri" w:cs="Calibri"/>
                <w:color w:val="231F20"/>
                <w:sz w:val="22"/>
                <w:szCs w:val="22"/>
              </w:rPr>
              <w:t>Investigat</w:t>
            </w:r>
            <w:r w:rsidR="0027134A">
              <w:rPr>
                <w:rFonts w:ascii="Calibri" w:hAnsi="Calibri" w:cs="Calibri"/>
                <w:color w:val="231F20"/>
                <w:sz w:val="22"/>
                <w:szCs w:val="22"/>
              </w:rPr>
              <w:t>e</w:t>
            </w:r>
            <w:r>
              <w:rPr>
                <w:rFonts w:ascii="Calibri" w:hAnsi="Calibri" w:cs="Calibri"/>
                <w:color w:val="231F20"/>
                <w:sz w:val="22"/>
                <w:szCs w:val="22"/>
              </w:rPr>
              <w:t xml:space="preserve"> </w:t>
            </w:r>
            <w:hyperlink r:id="rId19" w:history="1">
              <w:r w:rsidRPr="00BE0C98">
                <w:rPr>
                  <w:rStyle w:val="Hyperlink"/>
                  <w:rFonts w:ascii="Calibri" w:hAnsi="Calibri" w:cs="Calibri"/>
                  <w:sz w:val="22"/>
                  <w:szCs w:val="22"/>
                </w:rPr>
                <w:t>shadows and the position of the Sun</w:t>
              </w:r>
            </w:hyperlink>
            <w:r>
              <w:rPr>
                <w:rFonts w:ascii="Calibri" w:hAnsi="Calibri" w:cs="Calibri"/>
                <w:color w:val="231F20"/>
                <w:sz w:val="22"/>
                <w:szCs w:val="22"/>
              </w:rPr>
              <w:t>.</w:t>
            </w:r>
          </w:p>
          <w:p w14:paraId="2374BD2F" w14:textId="6D5E6C5A" w:rsidR="008E4058" w:rsidRDefault="008E4058" w:rsidP="0021485E">
            <w:pPr>
              <w:pStyle w:val="NormalWeb"/>
              <w:numPr>
                <w:ilvl w:val="0"/>
                <w:numId w:val="2"/>
              </w:numPr>
              <w:spacing w:before="0" w:beforeAutospacing="0" w:after="0" w:afterAutospacing="0"/>
              <w:ind w:right="30"/>
            </w:pPr>
            <w:r>
              <w:rPr>
                <w:rFonts w:ascii="Calibri" w:hAnsi="Calibri" w:cs="Calibri"/>
                <w:color w:val="231F20"/>
                <w:sz w:val="22"/>
                <w:szCs w:val="22"/>
              </w:rPr>
              <w:t xml:space="preserve">Make observations of </w:t>
            </w:r>
            <w:r w:rsidR="00BE0C98">
              <w:rPr>
                <w:rFonts w:ascii="Calibri" w:hAnsi="Calibri" w:cs="Calibri"/>
                <w:color w:val="231F20"/>
                <w:sz w:val="22"/>
                <w:szCs w:val="22"/>
              </w:rPr>
              <w:t xml:space="preserve">the </w:t>
            </w:r>
            <w:hyperlink r:id="rId20" w:history="1">
              <w:r w:rsidRPr="00F02ED7">
                <w:rPr>
                  <w:rStyle w:val="Hyperlink"/>
                  <w:rFonts w:ascii="Calibri" w:hAnsi="Calibri" w:cs="Calibri"/>
                  <w:sz w:val="22"/>
                  <w:szCs w:val="22"/>
                </w:rPr>
                <w:t>Sun’s position</w:t>
              </w:r>
            </w:hyperlink>
            <w:r w:rsidR="007373AC">
              <w:rPr>
                <w:rFonts w:ascii="Calibri" w:hAnsi="Calibri" w:cs="Calibri"/>
                <w:color w:val="231F20"/>
                <w:sz w:val="22"/>
                <w:szCs w:val="22"/>
              </w:rPr>
              <w:t xml:space="preserve"> at </w:t>
            </w:r>
            <w:hyperlink r:id="rId21" w:history="1">
              <w:r w:rsidR="007373AC" w:rsidRPr="002C6349">
                <w:rPr>
                  <w:rStyle w:val="Hyperlink"/>
                  <w:rFonts w:ascii="Calibri" w:hAnsi="Calibri" w:cs="Calibri"/>
                  <w:sz w:val="22"/>
                  <w:szCs w:val="22"/>
                </w:rPr>
                <w:t>different times</w:t>
              </w:r>
            </w:hyperlink>
            <w:r w:rsidR="007373AC">
              <w:rPr>
                <w:rFonts w:ascii="Calibri" w:hAnsi="Calibri" w:cs="Calibri"/>
                <w:color w:val="231F20"/>
                <w:sz w:val="22"/>
                <w:szCs w:val="22"/>
              </w:rPr>
              <w:t xml:space="preserve"> of the day</w:t>
            </w:r>
            <w:r w:rsidR="002C6349">
              <w:rPr>
                <w:rFonts w:ascii="Calibri" w:hAnsi="Calibri" w:cs="Calibri"/>
                <w:color w:val="231F20"/>
                <w:sz w:val="22"/>
                <w:szCs w:val="22"/>
              </w:rPr>
              <w:t>.</w:t>
            </w:r>
          </w:p>
          <w:p w14:paraId="16FD1DCD" w14:textId="77777777" w:rsidR="008E4058" w:rsidRDefault="008E4058" w:rsidP="008E4058">
            <w:pPr>
              <w:pStyle w:val="NormalWeb"/>
              <w:spacing w:before="0" w:beforeAutospacing="0" w:after="0" w:afterAutospacing="0"/>
              <w:ind w:right="30"/>
              <w:rPr>
                <w:rFonts w:ascii="Calibri" w:hAnsi="Calibri" w:cs="Calibri"/>
                <w:color w:val="231F20"/>
                <w:sz w:val="22"/>
                <w:szCs w:val="22"/>
              </w:rPr>
            </w:pPr>
          </w:p>
          <w:p w14:paraId="5AD2359A" w14:textId="21B562FC" w:rsidR="008E4058" w:rsidRPr="008E4058" w:rsidRDefault="006554FF" w:rsidP="6D2292D3">
            <w:pPr>
              <w:pStyle w:val="NormalWeb"/>
              <w:spacing w:before="0" w:beforeAutospacing="0" w:after="0" w:afterAutospacing="0"/>
              <w:ind w:right="30"/>
            </w:pPr>
            <w:r w:rsidRPr="006554FF">
              <w:rPr>
                <w:rFonts w:ascii="Calibri" w:eastAsiaTheme="minorEastAsia" w:hAnsi="Calibri" w:cs="Calibri"/>
                <w:b/>
                <w:bCs/>
                <w:color w:val="FF0000"/>
                <w:sz w:val="22"/>
                <w:szCs w:val="22"/>
                <w:lang w:val="en-US" w:eastAsia="en-US"/>
              </w:rPr>
              <w:t>O</w:t>
            </w:r>
            <w:r w:rsidR="008E4058" w:rsidRPr="006554FF">
              <w:rPr>
                <w:rFonts w:ascii="Calibri" w:eastAsiaTheme="minorEastAsia" w:hAnsi="Calibri" w:cs="Calibri"/>
                <w:b/>
                <w:bCs/>
                <w:color w:val="FF0000"/>
                <w:sz w:val="22"/>
                <w:szCs w:val="22"/>
                <w:lang w:val="en-US" w:eastAsia="en-US"/>
              </w:rPr>
              <w:t>pportunit</w:t>
            </w:r>
            <w:r w:rsidRPr="006554FF">
              <w:rPr>
                <w:rFonts w:ascii="Calibri" w:eastAsiaTheme="minorEastAsia" w:hAnsi="Calibri" w:cs="Calibri"/>
                <w:b/>
                <w:bCs/>
                <w:color w:val="FF0000"/>
                <w:sz w:val="22"/>
                <w:szCs w:val="22"/>
                <w:lang w:val="en-US" w:eastAsia="en-US"/>
              </w:rPr>
              <w:t>y</w:t>
            </w:r>
            <w:r w:rsidR="008E4058" w:rsidRPr="006554FF">
              <w:rPr>
                <w:rFonts w:ascii="Calibri" w:eastAsiaTheme="minorEastAsia" w:hAnsi="Calibri" w:cs="Calibri"/>
                <w:b/>
                <w:bCs/>
                <w:color w:val="FF0000"/>
                <w:sz w:val="22"/>
                <w:szCs w:val="22"/>
                <w:lang w:val="en-US" w:eastAsia="en-US"/>
              </w:rPr>
              <w:t xml:space="preserve"> for formative assessment of</w:t>
            </w:r>
            <w:r w:rsidR="008E4058" w:rsidRPr="6D2292D3">
              <w:rPr>
                <w:rFonts w:ascii="Calibri" w:hAnsi="Calibri" w:cs="Calibri"/>
                <w:b/>
                <w:bCs/>
                <w:color w:val="FF0000"/>
              </w:rPr>
              <w:t xml:space="preserve"> </w:t>
            </w:r>
            <w:r w:rsidR="008E4058" w:rsidRPr="6D2292D3">
              <w:rPr>
                <w:rFonts w:ascii="Calibri" w:eastAsiaTheme="minorEastAsia" w:hAnsi="Calibri" w:cs="Calibri"/>
                <w:b/>
                <w:bCs/>
                <w:color w:val="FF0000"/>
                <w:sz w:val="22"/>
                <w:szCs w:val="22"/>
                <w:lang w:val="en-US" w:eastAsia="en-US"/>
              </w:rPr>
              <w:t xml:space="preserve">1.3 Demonstrate understanding of the effects on planet Earth of </w:t>
            </w:r>
            <w:r w:rsidR="00BA33A4" w:rsidRPr="6D2292D3">
              <w:rPr>
                <w:rFonts w:ascii="Calibri" w:eastAsiaTheme="minorEastAsia" w:hAnsi="Calibri" w:cs="Calibri"/>
                <w:b/>
                <w:bCs/>
                <w:color w:val="FF0000"/>
                <w:sz w:val="22"/>
                <w:szCs w:val="22"/>
                <w:lang w:val="en-US" w:eastAsia="en-US"/>
              </w:rPr>
              <w:t>interaction</w:t>
            </w:r>
            <w:r w:rsidR="008E4058" w:rsidRPr="6D2292D3">
              <w:rPr>
                <w:rFonts w:ascii="Calibri" w:eastAsiaTheme="minorEastAsia" w:hAnsi="Calibri" w:cs="Calibri"/>
                <w:b/>
                <w:bCs/>
                <w:color w:val="FF0000"/>
                <w:sz w:val="22"/>
                <w:szCs w:val="22"/>
                <w:lang w:val="en-US" w:eastAsia="en-US"/>
              </w:rPr>
              <w:t>s between the Sun and the Earth-Moon system</w:t>
            </w:r>
          </w:p>
        </w:tc>
        <w:tc>
          <w:tcPr>
            <w:tcW w:w="1984" w:type="dxa"/>
          </w:tcPr>
          <w:p w14:paraId="7431F052" w14:textId="39B6F91E" w:rsidR="00C54F6E" w:rsidRPr="00766259" w:rsidRDefault="17B07EED" w:rsidP="00C54F6E">
            <w:pPr>
              <w:pStyle w:val="BodyText"/>
              <w:tabs>
                <w:tab w:val="left" w:pos="3700"/>
              </w:tabs>
              <w:spacing w:line="240" w:lineRule="auto"/>
              <w:ind w:right="286"/>
              <w:rPr>
                <w:rFonts w:ascii="Calibri" w:hAnsi="Calibri" w:cs="Calibri"/>
                <w:color w:val="231F20"/>
                <w:sz w:val="22"/>
                <w:szCs w:val="22"/>
              </w:rPr>
            </w:pPr>
            <w:r w:rsidRPr="110DE2F4">
              <w:rPr>
                <w:rFonts w:ascii="Calibri" w:hAnsi="Calibri" w:cs="Calibri"/>
                <w:color w:val="231F20"/>
                <w:sz w:val="22"/>
                <w:szCs w:val="22"/>
              </w:rPr>
              <w:t>3 weeks</w:t>
            </w:r>
          </w:p>
        </w:tc>
      </w:tr>
      <w:tr w:rsidR="00C54F6E" w:rsidRPr="00766259" w14:paraId="623631D9" w14:textId="3ADD701A" w:rsidTr="110DE2F4">
        <w:trPr>
          <w:cantSplit/>
          <w:trHeight w:val="1134"/>
        </w:trPr>
        <w:tc>
          <w:tcPr>
            <w:tcW w:w="6516" w:type="dxa"/>
            <w:shd w:val="clear" w:color="auto" w:fill="auto"/>
          </w:tcPr>
          <w:p w14:paraId="12E40BF0" w14:textId="77777777" w:rsidR="00FE2B53" w:rsidRDefault="00FE2B53" w:rsidP="00C54F6E">
            <w:pPr>
              <w:pStyle w:val="BodyText"/>
              <w:spacing w:line="240" w:lineRule="auto"/>
              <w:ind w:right="30"/>
              <w:rPr>
                <w:rFonts w:ascii="Calibri" w:hAnsi="Calibri" w:cs="Calibri"/>
                <w:color w:val="231F20"/>
                <w:sz w:val="22"/>
                <w:szCs w:val="22"/>
              </w:rPr>
            </w:pPr>
          </w:p>
          <w:p w14:paraId="3FEFCF24" w14:textId="4BF428F9" w:rsidR="00C54F6E" w:rsidRPr="00766259" w:rsidRDefault="0AAB03A8" w:rsidP="37129CB0">
            <w:pPr>
              <w:pStyle w:val="BodyText"/>
              <w:spacing w:line="240" w:lineRule="auto"/>
              <w:ind w:right="30"/>
              <w:rPr>
                <w:rFonts w:ascii="Calibri" w:hAnsi="Calibri"/>
              </w:rPr>
            </w:pPr>
            <w:r w:rsidRPr="37129CB0">
              <w:rPr>
                <w:rFonts w:ascii="Calibri" w:eastAsia="Calibri" w:hAnsi="Calibri" w:cs="Calibri"/>
                <w:sz w:val="22"/>
                <w:szCs w:val="22"/>
              </w:rPr>
              <w:t xml:space="preserve">Describe interactions between the Sun and Earth-Moon system. Explore how people can use </w:t>
            </w:r>
            <w:proofErr w:type="spellStart"/>
            <w:r w:rsidRPr="37129CB0">
              <w:rPr>
                <w:rFonts w:ascii="Calibri" w:eastAsia="Calibri" w:hAnsi="Calibri" w:cs="Calibri"/>
                <w:sz w:val="22"/>
                <w:szCs w:val="22"/>
              </w:rPr>
              <w:t>t</w:t>
            </w:r>
            <w:r w:rsidR="00EB2270">
              <w:rPr>
                <w:rFonts w:ascii="Calibri" w:eastAsia="Calibri" w:hAnsi="Calibri" w:cs="Calibri"/>
                <w:sz w:val="22"/>
                <w:szCs w:val="22"/>
              </w:rPr>
              <w:t>ā</w:t>
            </w:r>
            <w:r w:rsidRPr="37129CB0">
              <w:rPr>
                <w:rFonts w:ascii="Calibri" w:eastAsia="Calibri" w:hAnsi="Calibri" w:cs="Calibri"/>
                <w:sz w:val="22"/>
                <w:szCs w:val="22"/>
              </w:rPr>
              <w:t>tai</w:t>
            </w:r>
            <w:proofErr w:type="spellEnd"/>
            <w:r w:rsidRPr="37129CB0">
              <w:rPr>
                <w:rFonts w:ascii="Calibri" w:eastAsia="Calibri" w:hAnsi="Calibri" w:cs="Calibri"/>
                <w:sz w:val="22"/>
                <w:szCs w:val="22"/>
              </w:rPr>
              <w:t xml:space="preserve"> </w:t>
            </w:r>
            <w:proofErr w:type="spellStart"/>
            <w:r w:rsidRPr="37129CB0">
              <w:rPr>
                <w:rFonts w:ascii="Calibri" w:eastAsia="Calibri" w:hAnsi="Calibri" w:cs="Calibri"/>
                <w:sz w:val="22"/>
                <w:szCs w:val="22"/>
              </w:rPr>
              <w:t>arorangi</w:t>
            </w:r>
            <w:proofErr w:type="spellEnd"/>
            <w:r w:rsidRPr="37129CB0">
              <w:rPr>
                <w:rFonts w:ascii="Calibri" w:eastAsia="Calibri" w:hAnsi="Calibri" w:cs="Calibri"/>
                <w:b/>
                <w:bCs/>
                <w:sz w:val="22"/>
                <w:szCs w:val="22"/>
              </w:rPr>
              <w:t xml:space="preserve"> </w:t>
            </w:r>
            <w:r w:rsidRPr="37129CB0">
              <w:rPr>
                <w:rFonts w:ascii="Calibri" w:eastAsia="Calibri" w:hAnsi="Calibri" w:cs="Calibri"/>
                <w:sz w:val="22"/>
                <w:szCs w:val="22"/>
              </w:rPr>
              <w:t>and</w:t>
            </w:r>
            <w:r w:rsidRPr="37129CB0">
              <w:rPr>
                <w:rFonts w:ascii="Calibri" w:eastAsia="Calibri" w:hAnsi="Calibri" w:cs="Calibri"/>
                <w:b/>
                <w:bCs/>
                <w:sz w:val="22"/>
                <w:szCs w:val="22"/>
              </w:rPr>
              <w:t xml:space="preserve"> </w:t>
            </w:r>
            <w:r w:rsidRPr="37129CB0">
              <w:rPr>
                <w:rFonts w:ascii="Calibri" w:eastAsia="Calibri" w:hAnsi="Calibri" w:cs="Calibri"/>
                <w:sz w:val="22"/>
                <w:szCs w:val="22"/>
              </w:rPr>
              <w:t>kaitiakitanga to inform their actions.</w:t>
            </w:r>
          </w:p>
        </w:tc>
        <w:tc>
          <w:tcPr>
            <w:tcW w:w="12616" w:type="dxa"/>
            <w:shd w:val="clear" w:color="auto" w:fill="auto"/>
          </w:tcPr>
          <w:p w14:paraId="248471AF" w14:textId="4594D6DF" w:rsidR="00C54F6E" w:rsidRPr="0037734B" w:rsidRDefault="008E4058" w:rsidP="00C54F6E">
            <w:pPr>
              <w:pStyle w:val="BodyText"/>
              <w:tabs>
                <w:tab w:val="left" w:pos="3700"/>
              </w:tabs>
              <w:spacing w:line="240" w:lineRule="auto"/>
              <w:ind w:right="286"/>
              <w:rPr>
                <w:rFonts w:ascii="Calibri" w:hAnsi="Calibri" w:cs="Calibri"/>
                <w:b/>
                <w:bCs/>
                <w:color w:val="231F20"/>
                <w:sz w:val="22"/>
                <w:szCs w:val="22"/>
              </w:rPr>
            </w:pPr>
            <w:r w:rsidRPr="0037734B">
              <w:rPr>
                <w:rFonts w:ascii="Calibri" w:hAnsi="Calibri" w:cs="Calibri"/>
                <w:b/>
                <w:bCs/>
                <w:color w:val="231F20"/>
                <w:sz w:val="22"/>
                <w:szCs w:val="22"/>
              </w:rPr>
              <w:t>Location, location, location</w:t>
            </w:r>
            <w:r w:rsidR="0037734B" w:rsidRPr="0037734B">
              <w:rPr>
                <w:rFonts w:ascii="Calibri" w:hAnsi="Calibri" w:cs="Calibri"/>
                <w:b/>
                <w:bCs/>
                <w:color w:val="231F20"/>
                <w:sz w:val="22"/>
                <w:szCs w:val="22"/>
              </w:rPr>
              <w:t>:</w:t>
            </w:r>
            <w:r w:rsidRPr="0037734B">
              <w:rPr>
                <w:rFonts w:ascii="Calibri" w:hAnsi="Calibri" w:cs="Calibri"/>
                <w:b/>
                <w:bCs/>
                <w:color w:val="231F20"/>
                <w:sz w:val="22"/>
                <w:szCs w:val="22"/>
              </w:rPr>
              <w:t xml:space="preserve"> the effect of latitude on seasons and surface temperature</w:t>
            </w:r>
          </w:p>
          <w:p w14:paraId="029F4CD4" w14:textId="77777777" w:rsidR="008E4058" w:rsidRDefault="008E4058" w:rsidP="00C54F6E">
            <w:pPr>
              <w:pStyle w:val="BodyText"/>
              <w:tabs>
                <w:tab w:val="left" w:pos="3700"/>
              </w:tabs>
              <w:spacing w:line="240" w:lineRule="auto"/>
              <w:ind w:right="286"/>
              <w:rPr>
                <w:rFonts w:ascii="Calibri" w:hAnsi="Calibri" w:cs="Calibri"/>
                <w:color w:val="231F20"/>
                <w:sz w:val="22"/>
                <w:szCs w:val="22"/>
              </w:rPr>
            </w:pPr>
          </w:p>
          <w:p w14:paraId="52875B0A" w14:textId="64A3D5BE" w:rsidR="008E4058" w:rsidRDefault="008E4058" w:rsidP="0021485E">
            <w:pPr>
              <w:pStyle w:val="NormalWeb"/>
              <w:numPr>
                <w:ilvl w:val="0"/>
                <w:numId w:val="3"/>
              </w:numPr>
              <w:spacing w:before="0" w:beforeAutospacing="0" w:after="0" w:afterAutospacing="0"/>
              <w:ind w:right="30"/>
            </w:pPr>
            <w:r>
              <w:rPr>
                <w:rFonts w:ascii="Calibri" w:hAnsi="Calibri" w:cs="Calibri"/>
                <w:color w:val="231F20"/>
                <w:sz w:val="22"/>
                <w:szCs w:val="22"/>
              </w:rPr>
              <w:t>Use a globe to model day and night and</w:t>
            </w:r>
            <w:r w:rsidR="00D9277D">
              <w:rPr>
                <w:rFonts w:ascii="Calibri" w:hAnsi="Calibri" w:cs="Calibri"/>
                <w:color w:val="231F20"/>
                <w:sz w:val="22"/>
                <w:szCs w:val="22"/>
              </w:rPr>
              <w:t xml:space="preserve"> how</w:t>
            </w:r>
            <w:r>
              <w:rPr>
                <w:rFonts w:ascii="Calibri" w:hAnsi="Calibri" w:cs="Calibri"/>
                <w:color w:val="231F20"/>
                <w:sz w:val="22"/>
                <w:szCs w:val="22"/>
              </w:rPr>
              <w:t xml:space="preserve"> the </w:t>
            </w:r>
            <w:hyperlink r:id="rId22" w:anchor="why" w:history="1">
              <w:r w:rsidRPr="00EC039E">
                <w:rPr>
                  <w:rStyle w:val="Hyperlink"/>
                  <w:rFonts w:ascii="Calibri" w:hAnsi="Calibri" w:cs="Calibri"/>
                  <w:sz w:val="22"/>
                  <w:szCs w:val="22"/>
                </w:rPr>
                <w:t>seasons</w:t>
              </w:r>
            </w:hyperlink>
            <w:r>
              <w:rPr>
                <w:rFonts w:ascii="Calibri" w:hAnsi="Calibri" w:cs="Calibri"/>
                <w:color w:val="231F20"/>
                <w:sz w:val="22"/>
                <w:szCs w:val="22"/>
              </w:rPr>
              <w:t xml:space="preserve"> </w:t>
            </w:r>
            <w:r w:rsidR="00012F2A">
              <w:rPr>
                <w:rFonts w:ascii="Calibri" w:hAnsi="Calibri" w:cs="Calibri"/>
                <w:color w:val="231F20"/>
                <w:sz w:val="22"/>
                <w:szCs w:val="22"/>
              </w:rPr>
              <w:t>change</w:t>
            </w:r>
            <w:r>
              <w:rPr>
                <w:rFonts w:ascii="Calibri" w:hAnsi="Calibri" w:cs="Calibri"/>
                <w:color w:val="231F20"/>
                <w:sz w:val="22"/>
                <w:szCs w:val="22"/>
              </w:rPr>
              <w:t>.</w:t>
            </w:r>
          </w:p>
          <w:p w14:paraId="2DBC7F1A" w14:textId="5D3DC9A5" w:rsidR="008E4058" w:rsidRDefault="008E4058" w:rsidP="0021485E">
            <w:pPr>
              <w:pStyle w:val="NormalWeb"/>
              <w:numPr>
                <w:ilvl w:val="0"/>
                <w:numId w:val="3"/>
              </w:numPr>
              <w:spacing w:before="0" w:beforeAutospacing="0" w:after="0" w:afterAutospacing="0"/>
              <w:ind w:right="30"/>
            </w:pPr>
            <w:r>
              <w:rPr>
                <w:rFonts w:ascii="Calibri" w:hAnsi="Calibri" w:cs="Calibri"/>
                <w:color w:val="000000"/>
                <w:sz w:val="22"/>
                <w:szCs w:val="22"/>
              </w:rPr>
              <w:t xml:space="preserve">Investigate the relationship between </w:t>
            </w:r>
            <w:r w:rsidR="00EC039E">
              <w:rPr>
                <w:rFonts w:ascii="Calibri" w:hAnsi="Calibri" w:cs="Calibri"/>
                <w:color w:val="000000"/>
                <w:sz w:val="22"/>
                <w:szCs w:val="22"/>
              </w:rPr>
              <w:t>the angle of the S</w:t>
            </w:r>
            <w:r>
              <w:rPr>
                <w:rFonts w:ascii="Calibri" w:hAnsi="Calibri" w:cs="Calibri"/>
                <w:color w:val="000000"/>
                <w:sz w:val="22"/>
                <w:szCs w:val="22"/>
              </w:rPr>
              <w:t xml:space="preserve">un </w:t>
            </w:r>
            <w:r w:rsidR="00D9277D">
              <w:rPr>
                <w:rFonts w:ascii="Calibri" w:hAnsi="Calibri" w:cs="Calibri"/>
                <w:color w:val="000000"/>
                <w:sz w:val="22"/>
                <w:szCs w:val="22"/>
              </w:rPr>
              <w:t xml:space="preserve">and </w:t>
            </w:r>
            <w:r>
              <w:rPr>
                <w:rFonts w:ascii="Calibri" w:hAnsi="Calibri" w:cs="Calibri"/>
                <w:color w:val="000000"/>
                <w:sz w:val="22"/>
                <w:szCs w:val="22"/>
              </w:rPr>
              <w:t xml:space="preserve">the </w:t>
            </w:r>
            <w:hyperlink r:id="rId23" w:history="1">
              <w:r w:rsidRPr="00861062">
                <w:rPr>
                  <w:rStyle w:val="Hyperlink"/>
                  <w:rFonts w:ascii="Calibri" w:hAnsi="Calibri" w:cs="Calibri"/>
                  <w:sz w:val="22"/>
                  <w:szCs w:val="22"/>
                </w:rPr>
                <w:t xml:space="preserve">position of the </w:t>
              </w:r>
              <w:r w:rsidR="00D9277D" w:rsidRPr="00861062">
                <w:rPr>
                  <w:rStyle w:val="Hyperlink"/>
                  <w:rFonts w:ascii="Calibri" w:hAnsi="Calibri" w:cs="Calibri"/>
                  <w:sz w:val="22"/>
                  <w:szCs w:val="22"/>
                </w:rPr>
                <w:t>S</w:t>
              </w:r>
              <w:r w:rsidRPr="00861062">
                <w:rPr>
                  <w:rStyle w:val="Hyperlink"/>
                  <w:rFonts w:ascii="Calibri" w:hAnsi="Calibri" w:cs="Calibri"/>
                  <w:sz w:val="22"/>
                  <w:szCs w:val="22"/>
                </w:rPr>
                <w:t>un</w:t>
              </w:r>
            </w:hyperlink>
            <w:r>
              <w:rPr>
                <w:rFonts w:ascii="Calibri" w:hAnsi="Calibri" w:cs="Calibri"/>
                <w:color w:val="000000"/>
                <w:sz w:val="22"/>
                <w:szCs w:val="22"/>
              </w:rPr>
              <w:t xml:space="preserve"> on the horizon. </w:t>
            </w:r>
          </w:p>
          <w:p w14:paraId="3364D493" w14:textId="1659D936" w:rsidR="008E4058" w:rsidRDefault="008E4058" w:rsidP="0021485E">
            <w:pPr>
              <w:pStyle w:val="NormalWeb"/>
              <w:numPr>
                <w:ilvl w:val="0"/>
                <w:numId w:val="3"/>
              </w:numPr>
              <w:spacing w:before="0" w:beforeAutospacing="0" w:after="0" w:afterAutospacing="0"/>
              <w:ind w:right="30"/>
            </w:pPr>
            <w:r>
              <w:rPr>
                <w:rFonts w:ascii="Calibri" w:hAnsi="Calibri" w:cs="Calibri"/>
                <w:color w:val="000000"/>
                <w:sz w:val="22"/>
                <w:szCs w:val="22"/>
              </w:rPr>
              <w:t xml:space="preserve">Compare </w:t>
            </w:r>
            <w:hyperlink r:id="rId24" w:history="1">
              <w:r w:rsidRPr="00E87834">
                <w:rPr>
                  <w:rStyle w:val="Hyperlink"/>
                  <w:rFonts w:ascii="Calibri" w:hAnsi="Calibri" w:cs="Calibri"/>
                  <w:sz w:val="22"/>
                  <w:szCs w:val="22"/>
                </w:rPr>
                <w:t>seasons</w:t>
              </w:r>
            </w:hyperlink>
            <w:r>
              <w:rPr>
                <w:rFonts w:ascii="Calibri" w:hAnsi="Calibri" w:cs="Calibri"/>
                <w:color w:val="000000"/>
                <w:sz w:val="22"/>
                <w:szCs w:val="22"/>
              </w:rPr>
              <w:t xml:space="preserve"> in Aotearoa</w:t>
            </w:r>
            <w:r w:rsidR="008C4130">
              <w:rPr>
                <w:rFonts w:ascii="Calibri" w:hAnsi="Calibri" w:cs="Calibri"/>
                <w:color w:val="000000"/>
                <w:sz w:val="22"/>
                <w:szCs w:val="22"/>
              </w:rPr>
              <w:t xml:space="preserve"> New Zealand</w:t>
            </w:r>
            <w:r>
              <w:rPr>
                <w:rFonts w:ascii="Calibri" w:hAnsi="Calibri" w:cs="Calibri"/>
                <w:color w:val="000000"/>
                <w:sz w:val="22"/>
                <w:szCs w:val="22"/>
              </w:rPr>
              <w:t xml:space="preserve"> with the Pacific and Antarctica.</w:t>
            </w:r>
          </w:p>
          <w:p w14:paraId="3872C5BB" w14:textId="525F7F96" w:rsidR="008E4058" w:rsidRDefault="008E4058" w:rsidP="0021485E">
            <w:pPr>
              <w:pStyle w:val="NormalWeb"/>
              <w:numPr>
                <w:ilvl w:val="0"/>
                <w:numId w:val="3"/>
              </w:numPr>
              <w:spacing w:before="0" w:beforeAutospacing="0" w:after="0" w:afterAutospacing="0"/>
              <w:ind w:right="30"/>
            </w:pPr>
            <w:r w:rsidRPr="6D2292D3">
              <w:rPr>
                <w:rFonts w:ascii="Calibri" w:hAnsi="Calibri" w:cs="Calibri"/>
                <w:color w:val="231F20"/>
                <w:sz w:val="22"/>
                <w:szCs w:val="22"/>
              </w:rPr>
              <w:t>Examine</w:t>
            </w:r>
            <w:r w:rsidR="00A25A8D" w:rsidRPr="6D2292D3">
              <w:rPr>
                <w:rFonts w:ascii="Calibri" w:hAnsi="Calibri" w:cs="Calibri"/>
                <w:color w:val="231F20"/>
                <w:sz w:val="22"/>
                <w:szCs w:val="22"/>
              </w:rPr>
              <w:t xml:space="preserve"> </w:t>
            </w:r>
            <w:r w:rsidRPr="6D2292D3">
              <w:rPr>
                <w:rFonts w:ascii="Calibri" w:hAnsi="Calibri" w:cs="Calibri"/>
                <w:color w:val="231F20"/>
                <w:sz w:val="22"/>
                <w:szCs w:val="22"/>
              </w:rPr>
              <w:t>daytime surface temperature</w:t>
            </w:r>
            <w:r w:rsidR="35F4740C" w:rsidRPr="6D2292D3">
              <w:rPr>
                <w:rFonts w:ascii="Calibri" w:hAnsi="Calibri" w:cs="Calibri"/>
                <w:color w:val="231F20"/>
                <w:sz w:val="22"/>
                <w:szCs w:val="22"/>
              </w:rPr>
              <w:t>s</w:t>
            </w:r>
            <w:r w:rsidRPr="6D2292D3">
              <w:rPr>
                <w:rFonts w:ascii="Calibri" w:hAnsi="Calibri" w:cs="Calibri"/>
                <w:color w:val="231F20"/>
                <w:sz w:val="22"/>
                <w:szCs w:val="22"/>
              </w:rPr>
              <w:t xml:space="preserve"> at different locations</w:t>
            </w:r>
            <w:r w:rsidR="00811F78" w:rsidRPr="6D2292D3">
              <w:rPr>
                <w:rFonts w:ascii="Calibri" w:hAnsi="Calibri" w:cs="Calibri"/>
                <w:color w:val="231F20"/>
                <w:sz w:val="22"/>
                <w:szCs w:val="22"/>
              </w:rPr>
              <w:t>.</w:t>
            </w:r>
          </w:p>
          <w:p w14:paraId="261861B7" w14:textId="48E4358B" w:rsidR="008E4058" w:rsidRDefault="008E4058" w:rsidP="0021485E">
            <w:pPr>
              <w:pStyle w:val="NormalWeb"/>
              <w:numPr>
                <w:ilvl w:val="0"/>
                <w:numId w:val="3"/>
              </w:numPr>
              <w:spacing w:before="0" w:beforeAutospacing="0" w:after="0" w:afterAutospacing="0"/>
              <w:ind w:right="30"/>
            </w:pPr>
            <w:r>
              <w:rPr>
                <w:rFonts w:ascii="Calibri" w:hAnsi="Calibri" w:cs="Calibri"/>
                <w:color w:val="231F20"/>
                <w:sz w:val="22"/>
                <w:szCs w:val="22"/>
              </w:rPr>
              <w:t xml:space="preserve">Investigate how </w:t>
            </w:r>
            <w:hyperlink r:id="rId25" w:history="1">
              <w:r w:rsidRPr="002C151B">
                <w:rPr>
                  <w:rStyle w:val="Hyperlink"/>
                  <w:rFonts w:ascii="Calibri" w:hAnsi="Calibri" w:cs="Calibri"/>
                  <w:sz w:val="22"/>
                  <w:szCs w:val="22"/>
                </w:rPr>
                <w:t>latitude</w:t>
              </w:r>
            </w:hyperlink>
            <w:r>
              <w:rPr>
                <w:rFonts w:ascii="Calibri" w:hAnsi="Calibri" w:cs="Calibri"/>
                <w:color w:val="231F20"/>
                <w:sz w:val="22"/>
                <w:szCs w:val="22"/>
              </w:rPr>
              <w:t xml:space="preserve"> affects the amount of solar radiation received</w:t>
            </w:r>
            <w:r w:rsidR="00811F78">
              <w:rPr>
                <w:rFonts w:ascii="Calibri" w:hAnsi="Calibri" w:cs="Calibri"/>
                <w:color w:val="231F20"/>
                <w:sz w:val="22"/>
                <w:szCs w:val="22"/>
              </w:rPr>
              <w:t>.</w:t>
            </w:r>
          </w:p>
          <w:p w14:paraId="13825246" w14:textId="3FE65752" w:rsidR="008E4058" w:rsidRPr="00EB2270" w:rsidRDefault="008E4058" w:rsidP="0021485E">
            <w:pPr>
              <w:pStyle w:val="NormalWeb"/>
              <w:numPr>
                <w:ilvl w:val="0"/>
                <w:numId w:val="3"/>
              </w:numPr>
              <w:spacing w:before="0" w:beforeAutospacing="0" w:after="160" w:afterAutospacing="0"/>
              <w:ind w:right="30"/>
            </w:pPr>
            <w:r w:rsidRPr="00EB2270">
              <w:rPr>
                <w:rFonts w:ascii="Calibri" w:hAnsi="Calibri" w:cs="Calibri"/>
                <w:color w:val="231F20"/>
                <w:sz w:val="22"/>
                <w:szCs w:val="22"/>
              </w:rPr>
              <w:t xml:space="preserve">Relate </w:t>
            </w:r>
            <w:r w:rsidR="001208FE" w:rsidRPr="00EB2270">
              <w:rPr>
                <w:rFonts w:ascii="Calibri" w:hAnsi="Calibri" w:cs="Calibri"/>
                <w:color w:val="231F20"/>
                <w:sz w:val="22"/>
                <w:szCs w:val="22"/>
              </w:rPr>
              <w:t xml:space="preserve">midday </w:t>
            </w:r>
            <w:r w:rsidRPr="00EB2270">
              <w:rPr>
                <w:rFonts w:ascii="Calibri" w:hAnsi="Calibri" w:cs="Calibri"/>
                <w:color w:val="231F20"/>
                <w:sz w:val="22"/>
                <w:szCs w:val="22"/>
              </w:rPr>
              <w:t xml:space="preserve">average temperatures to </w:t>
            </w:r>
            <w:r w:rsidR="001208FE" w:rsidRPr="00EB2270">
              <w:rPr>
                <w:rFonts w:ascii="Calibri" w:hAnsi="Calibri" w:cs="Calibri"/>
                <w:color w:val="231F20"/>
                <w:sz w:val="22"/>
                <w:szCs w:val="22"/>
              </w:rPr>
              <w:t xml:space="preserve">the </w:t>
            </w:r>
            <w:r w:rsidRPr="00EB2270">
              <w:rPr>
                <w:rFonts w:ascii="Calibri" w:hAnsi="Calibri" w:cs="Calibri"/>
                <w:color w:val="231F20"/>
                <w:sz w:val="22"/>
                <w:szCs w:val="22"/>
              </w:rPr>
              <w:t>angle</w:t>
            </w:r>
            <w:r w:rsidR="001208FE" w:rsidRPr="00EB2270">
              <w:rPr>
                <w:rFonts w:ascii="Calibri" w:hAnsi="Calibri" w:cs="Calibri"/>
                <w:color w:val="231F20"/>
                <w:sz w:val="22"/>
                <w:szCs w:val="22"/>
              </w:rPr>
              <w:t xml:space="preserve"> of the Sun</w:t>
            </w:r>
            <w:r w:rsidRPr="00EB2270">
              <w:rPr>
                <w:rFonts w:ascii="Calibri" w:hAnsi="Calibri" w:cs="Calibri"/>
                <w:color w:val="231F20"/>
                <w:sz w:val="22"/>
                <w:szCs w:val="22"/>
              </w:rPr>
              <w:t xml:space="preserve"> at different latitudes</w:t>
            </w:r>
            <w:r w:rsidR="00DF755A" w:rsidRPr="00EB2270">
              <w:rPr>
                <w:rFonts w:ascii="Calibri" w:hAnsi="Calibri" w:cs="Calibri"/>
                <w:color w:val="231F20"/>
                <w:sz w:val="22"/>
                <w:szCs w:val="22"/>
              </w:rPr>
              <w:t>.</w:t>
            </w:r>
          </w:p>
          <w:p w14:paraId="55100254" w14:textId="752CEA76" w:rsidR="008E4058" w:rsidRPr="008E4058" w:rsidRDefault="006554FF" w:rsidP="6D2292D3">
            <w:pPr>
              <w:pStyle w:val="NormalWeb"/>
              <w:spacing w:before="0" w:beforeAutospacing="0" w:after="160" w:afterAutospacing="0"/>
              <w:ind w:right="30"/>
            </w:pPr>
            <w:r w:rsidRPr="006554FF">
              <w:rPr>
                <w:rFonts w:ascii="Calibri" w:hAnsi="Calibri" w:cs="Calibri"/>
                <w:b/>
                <w:bCs/>
                <w:color w:val="FF0000"/>
                <w:sz w:val="22"/>
                <w:szCs w:val="22"/>
              </w:rPr>
              <w:t>Opportunity</w:t>
            </w:r>
            <w:r w:rsidR="008E4058" w:rsidRPr="006554FF">
              <w:rPr>
                <w:rFonts w:ascii="Calibri" w:hAnsi="Calibri" w:cs="Calibri"/>
                <w:b/>
                <w:bCs/>
                <w:color w:val="FF0000"/>
                <w:sz w:val="22"/>
                <w:szCs w:val="22"/>
              </w:rPr>
              <w:t xml:space="preserve"> for formative assessment of</w:t>
            </w:r>
            <w:r w:rsidR="008E4058" w:rsidRPr="6D2292D3">
              <w:rPr>
                <w:rFonts w:ascii="Calibri" w:hAnsi="Calibri" w:cs="Calibri"/>
                <w:b/>
                <w:bCs/>
                <w:color w:val="FF0000"/>
                <w:sz w:val="22"/>
                <w:szCs w:val="22"/>
              </w:rPr>
              <w:t xml:space="preserve"> 1.3 Demonstrate understanding of the effects on planet Earth of </w:t>
            </w:r>
            <w:r w:rsidR="00BA33A4" w:rsidRPr="6D2292D3">
              <w:rPr>
                <w:rFonts w:ascii="Calibri" w:hAnsi="Calibri" w:cs="Calibri"/>
                <w:b/>
                <w:bCs/>
                <w:color w:val="FF0000"/>
                <w:sz w:val="22"/>
                <w:szCs w:val="22"/>
              </w:rPr>
              <w:t>interaction</w:t>
            </w:r>
            <w:r w:rsidR="008E4058" w:rsidRPr="6D2292D3">
              <w:rPr>
                <w:rFonts w:ascii="Calibri" w:hAnsi="Calibri" w:cs="Calibri"/>
                <w:b/>
                <w:bCs/>
                <w:color w:val="FF0000"/>
                <w:sz w:val="22"/>
                <w:szCs w:val="22"/>
              </w:rPr>
              <w:t>s between the Sun and the Earth-Moon system</w:t>
            </w:r>
          </w:p>
        </w:tc>
        <w:tc>
          <w:tcPr>
            <w:tcW w:w="1984" w:type="dxa"/>
          </w:tcPr>
          <w:p w14:paraId="5C226817" w14:textId="5461202C" w:rsidR="00C54F6E" w:rsidRPr="00766259" w:rsidRDefault="00B35C17" w:rsidP="00C54F6E">
            <w:pPr>
              <w:pStyle w:val="BodyText"/>
              <w:tabs>
                <w:tab w:val="left" w:pos="3700"/>
              </w:tabs>
              <w:spacing w:line="240" w:lineRule="auto"/>
              <w:ind w:right="286"/>
              <w:rPr>
                <w:rFonts w:ascii="Calibri" w:hAnsi="Calibri" w:cs="Calibri"/>
                <w:color w:val="231F20"/>
                <w:sz w:val="22"/>
                <w:szCs w:val="22"/>
              </w:rPr>
            </w:pPr>
            <w:r>
              <w:rPr>
                <w:rFonts w:ascii="Calibri" w:hAnsi="Calibri" w:cs="Calibri"/>
                <w:color w:val="231F20"/>
                <w:sz w:val="22"/>
                <w:szCs w:val="22"/>
              </w:rPr>
              <w:t>3 weeks</w:t>
            </w:r>
          </w:p>
        </w:tc>
      </w:tr>
      <w:tr w:rsidR="00C54F6E" w:rsidRPr="00766259" w14:paraId="28C4F370" w14:textId="2F00219C" w:rsidTr="110DE2F4">
        <w:trPr>
          <w:cantSplit/>
          <w:trHeight w:val="1134"/>
        </w:trPr>
        <w:tc>
          <w:tcPr>
            <w:tcW w:w="6516" w:type="dxa"/>
          </w:tcPr>
          <w:p w14:paraId="2196FAC5" w14:textId="1A4ABDDD" w:rsidR="37129CB0" w:rsidRDefault="37129CB0" w:rsidP="37129CB0">
            <w:pPr>
              <w:rPr>
                <w:color w:val="000000" w:themeColor="text1"/>
              </w:rPr>
            </w:pPr>
          </w:p>
          <w:p w14:paraId="0365B2E5" w14:textId="52024D2F" w:rsidR="79AF72CD" w:rsidRDefault="79AF72CD" w:rsidP="37129CB0">
            <w:r w:rsidRPr="37129CB0">
              <w:rPr>
                <w:color w:val="000000" w:themeColor="text1"/>
              </w:rPr>
              <w:t>Use systematic and scientific processes, models, and other representations, to explain physics, Earth, and space science principles and explore how these processes are appl</w:t>
            </w:r>
            <w:r w:rsidRPr="37129CB0">
              <w:t>ied in a taiao context. Explore how different ways of applying models can strengthen the work of kaitiakitanga to restore mana and mauri to a system.</w:t>
            </w:r>
          </w:p>
          <w:p w14:paraId="74CB6BA6" w14:textId="661E9F35" w:rsidR="79AF72CD" w:rsidRDefault="79AF72CD" w:rsidP="37129CB0">
            <w:pPr>
              <w:spacing w:before="200"/>
              <w:rPr>
                <w:lang w:val="en-US"/>
              </w:rPr>
            </w:pPr>
            <w:r w:rsidRPr="37129CB0">
              <w:rPr>
                <w:lang w:val="en-US"/>
              </w:rPr>
              <w:t>Explore how energy transfers are involved in everyday interactions. Understand how the knowledge and significance of energy transfer has been passed down through pūrākau and tikanga practices. Learn how these same science concepts are still being applied to a variety of te ao Māori activities today.</w:t>
            </w:r>
          </w:p>
          <w:p w14:paraId="34B13046" w14:textId="77777777" w:rsidR="00CD1202" w:rsidRDefault="00CD1202" w:rsidP="0032163B">
            <w:pPr>
              <w:pStyle w:val="BodyText"/>
              <w:spacing w:line="240" w:lineRule="auto"/>
              <w:ind w:right="30"/>
              <w:rPr>
                <w:rFonts w:ascii="Calibri" w:hAnsi="Calibri" w:cs="Calibri"/>
                <w:color w:val="231F20"/>
                <w:sz w:val="22"/>
                <w:szCs w:val="22"/>
              </w:rPr>
            </w:pPr>
          </w:p>
          <w:p w14:paraId="722F48AD" w14:textId="57B299E7" w:rsidR="00CD1202" w:rsidRPr="00766259" w:rsidRDefault="79AF72CD" w:rsidP="37129CB0">
            <w:pPr>
              <w:rPr>
                <w:lang w:val="en-US"/>
              </w:rPr>
            </w:pPr>
            <w:r w:rsidRPr="37129CB0">
              <w:rPr>
                <w:lang w:val="en-US"/>
              </w:rPr>
              <w:t>Understand that the total amount of energy is maintained when it is transferred during an event. Te ao Māori acknowledges the interconnectedness and interrelationship of all living and non-living things. Understand the cultural significance to Māori of seeking to understand the total system, and the role energy conservation plays in it.</w:t>
            </w:r>
          </w:p>
          <w:p w14:paraId="3D6821E5" w14:textId="1FF050CB" w:rsidR="00CD1202" w:rsidRPr="00766259" w:rsidRDefault="00CD1202" w:rsidP="37129CB0">
            <w:pPr>
              <w:pStyle w:val="BodyText"/>
              <w:spacing w:line="240" w:lineRule="auto"/>
              <w:ind w:right="30"/>
              <w:rPr>
                <w:rFonts w:ascii="Calibri" w:hAnsi="Calibri"/>
                <w:color w:val="231F20"/>
              </w:rPr>
            </w:pPr>
          </w:p>
        </w:tc>
        <w:tc>
          <w:tcPr>
            <w:tcW w:w="12616" w:type="dxa"/>
            <w:shd w:val="clear" w:color="auto" w:fill="auto"/>
          </w:tcPr>
          <w:p w14:paraId="589CD2AD" w14:textId="55410015" w:rsidR="00C54F6E" w:rsidRPr="002363B1" w:rsidRDefault="008E4058" w:rsidP="008E4058">
            <w:pPr>
              <w:pStyle w:val="NormalWeb"/>
              <w:spacing w:before="0" w:beforeAutospacing="0" w:after="160" w:afterAutospacing="0"/>
              <w:ind w:right="286"/>
              <w:rPr>
                <w:rFonts w:ascii="Calibri" w:hAnsi="Calibri" w:cs="Calibri"/>
                <w:b/>
                <w:bCs/>
                <w:color w:val="000000"/>
                <w:sz w:val="22"/>
                <w:szCs w:val="22"/>
              </w:rPr>
            </w:pPr>
            <w:r w:rsidRPr="002363B1">
              <w:rPr>
                <w:rFonts w:ascii="Calibri" w:hAnsi="Calibri" w:cs="Calibri"/>
                <w:b/>
                <w:bCs/>
                <w:color w:val="000000"/>
                <w:sz w:val="22"/>
                <w:szCs w:val="22"/>
              </w:rPr>
              <w:t>Earth’s structure and magnetic field</w:t>
            </w:r>
          </w:p>
          <w:p w14:paraId="54063207" w14:textId="4D6C6B54" w:rsidR="00522E3F" w:rsidRPr="00592320" w:rsidRDefault="008E4058" w:rsidP="0021485E">
            <w:pPr>
              <w:pStyle w:val="NormalWeb"/>
              <w:numPr>
                <w:ilvl w:val="0"/>
                <w:numId w:val="4"/>
              </w:numPr>
              <w:spacing w:before="0" w:beforeAutospacing="0" w:after="0" w:afterAutospacing="0"/>
              <w:ind w:right="30"/>
            </w:pPr>
            <w:r w:rsidRPr="6D2292D3">
              <w:rPr>
                <w:rFonts w:ascii="Calibri" w:hAnsi="Calibri" w:cs="Calibri"/>
                <w:color w:val="231F20"/>
                <w:sz w:val="22"/>
                <w:szCs w:val="22"/>
              </w:rPr>
              <w:t xml:space="preserve">Use the pūrākau of </w:t>
            </w:r>
            <w:hyperlink r:id="rId26">
              <w:proofErr w:type="spellStart"/>
              <w:r w:rsidRPr="6D2292D3">
                <w:rPr>
                  <w:rStyle w:val="Hyperlink"/>
                  <w:rFonts w:ascii="Calibri" w:hAnsi="Calibri" w:cs="Calibri"/>
                  <w:sz w:val="22"/>
                  <w:szCs w:val="22"/>
                </w:rPr>
                <w:t>Rūaumoko</w:t>
              </w:r>
              <w:proofErr w:type="spellEnd"/>
            </w:hyperlink>
            <w:r w:rsidRPr="6D2292D3">
              <w:rPr>
                <w:rFonts w:ascii="Calibri" w:hAnsi="Calibri" w:cs="Calibri"/>
                <w:color w:val="231F20"/>
                <w:sz w:val="22"/>
                <w:szCs w:val="22"/>
              </w:rPr>
              <w:t xml:space="preserve"> to introduce </w:t>
            </w:r>
            <w:r w:rsidR="00AD445C" w:rsidRPr="6D2292D3">
              <w:rPr>
                <w:rFonts w:ascii="Calibri" w:hAnsi="Calibri" w:cs="Calibri"/>
                <w:color w:val="231F20"/>
                <w:sz w:val="22"/>
                <w:szCs w:val="22"/>
              </w:rPr>
              <w:t xml:space="preserve">te ao Māori </w:t>
            </w:r>
            <w:r w:rsidR="005152DB" w:rsidRPr="6D2292D3">
              <w:rPr>
                <w:rFonts w:ascii="Calibri" w:hAnsi="Calibri" w:cs="Calibri"/>
                <w:color w:val="231F20"/>
                <w:sz w:val="22"/>
                <w:szCs w:val="22"/>
              </w:rPr>
              <w:t>perspectives</w:t>
            </w:r>
            <w:r w:rsidR="00AD445C" w:rsidRPr="6D2292D3">
              <w:rPr>
                <w:rFonts w:ascii="Calibri" w:hAnsi="Calibri" w:cs="Calibri"/>
                <w:color w:val="231F20"/>
                <w:sz w:val="22"/>
                <w:szCs w:val="22"/>
              </w:rPr>
              <w:t xml:space="preserve"> of</w:t>
            </w:r>
            <w:r w:rsidR="00522E3F" w:rsidRPr="6D2292D3">
              <w:rPr>
                <w:rFonts w:ascii="Calibri" w:hAnsi="Calibri" w:cs="Calibri"/>
                <w:color w:val="231F20"/>
                <w:sz w:val="22"/>
                <w:szCs w:val="22"/>
              </w:rPr>
              <w:t xml:space="preserve"> </w:t>
            </w:r>
            <w:r w:rsidR="59CC113E" w:rsidRPr="6D2292D3">
              <w:rPr>
                <w:rFonts w:ascii="Calibri" w:hAnsi="Calibri" w:cs="Calibri"/>
                <w:color w:val="231F20"/>
                <w:sz w:val="22"/>
                <w:szCs w:val="22"/>
              </w:rPr>
              <w:t>E</w:t>
            </w:r>
            <w:r w:rsidR="00522E3F" w:rsidRPr="6D2292D3">
              <w:rPr>
                <w:rFonts w:ascii="Calibri" w:hAnsi="Calibri" w:cs="Calibri"/>
                <w:color w:val="231F20"/>
                <w:sz w:val="22"/>
                <w:szCs w:val="22"/>
              </w:rPr>
              <w:t>arth science concept</w:t>
            </w:r>
            <w:r w:rsidR="00BD710A" w:rsidRPr="6D2292D3">
              <w:rPr>
                <w:rFonts w:ascii="Calibri" w:hAnsi="Calibri" w:cs="Calibri"/>
                <w:color w:val="231F20"/>
                <w:sz w:val="22"/>
                <w:szCs w:val="22"/>
              </w:rPr>
              <w:t>s</w:t>
            </w:r>
            <w:r w:rsidR="00522E3F" w:rsidRPr="6D2292D3">
              <w:rPr>
                <w:rFonts w:ascii="Calibri" w:hAnsi="Calibri" w:cs="Calibri"/>
                <w:color w:val="231F20"/>
                <w:sz w:val="22"/>
                <w:szCs w:val="22"/>
              </w:rPr>
              <w:t>.</w:t>
            </w:r>
          </w:p>
          <w:p w14:paraId="5805656C" w14:textId="77777777" w:rsidR="00592320" w:rsidRPr="00522E3F" w:rsidRDefault="00592320" w:rsidP="00592320">
            <w:pPr>
              <w:pStyle w:val="NormalWeb"/>
              <w:spacing w:before="0" w:beforeAutospacing="0" w:after="0" w:afterAutospacing="0"/>
              <w:ind w:left="720" w:right="30"/>
            </w:pPr>
          </w:p>
          <w:p w14:paraId="5726DE92" w14:textId="012FB029" w:rsidR="008E4058" w:rsidRDefault="0083437B" w:rsidP="0021485E">
            <w:pPr>
              <w:pStyle w:val="NormalWeb"/>
              <w:numPr>
                <w:ilvl w:val="0"/>
                <w:numId w:val="4"/>
              </w:numPr>
              <w:spacing w:before="0" w:beforeAutospacing="0" w:after="0" w:afterAutospacing="0"/>
              <w:ind w:right="30"/>
            </w:pPr>
            <w:r>
              <w:rPr>
                <w:rFonts w:ascii="Calibri" w:hAnsi="Calibri" w:cs="Calibri"/>
                <w:color w:val="231F20"/>
                <w:sz w:val="22"/>
                <w:szCs w:val="22"/>
              </w:rPr>
              <w:t xml:space="preserve">Learn about the </w:t>
            </w:r>
            <w:r w:rsidR="000255E7">
              <w:rPr>
                <w:rFonts w:ascii="Calibri" w:hAnsi="Calibri" w:cs="Calibri"/>
                <w:color w:val="231F20"/>
                <w:sz w:val="22"/>
                <w:szCs w:val="22"/>
              </w:rPr>
              <w:t>geosphere and consider the following questions:</w:t>
            </w:r>
          </w:p>
          <w:p w14:paraId="09356261" w14:textId="0AFCD3FB" w:rsidR="008E4058" w:rsidRDefault="006A171E" w:rsidP="0021485E">
            <w:pPr>
              <w:pStyle w:val="NormalWeb"/>
              <w:numPr>
                <w:ilvl w:val="1"/>
                <w:numId w:val="4"/>
              </w:numPr>
              <w:spacing w:before="0" w:beforeAutospacing="0" w:after="0" w:afterAutospacing="0"/>
              <w:ind w:right="286"/>
            </w:pPr>
            <w:r>
              <w:rPr>
                <w:rFonts w:ascii="Calibri" w:hAnsi="Calibri" w:cs="Calibri"/>
                <w:color w:val="231F20"/>
                <w:sz w:val="22"/>
                <w:szCs w:val="22"/>
              </w:rPr>
              <w:t>w</w:t>
            </w:r>
            <w:r w:rsidR="008E4058">
              <w:rPr>
                <w:rFonts w:ascii="Calibri" w:hAnsi="Calibri" w:cs="Calibri"/>
                <w:color w:val="231F20"/>
                <w:sz w:val="22"/>
                <w:szCs w:val="22"/>
              </w:rPr>
              <w:t xml:space="preserve">hat’s </w:t>
            </w:r>
            <w:hyperlink r:id="rId27" w:history="1">
              <w:r w:rsidR="008E4058" w:rsidRPr="00F052C5">
                <w:rPr>
                  <w:rStyle w:val="Hyperlink"/>
                  <w:rFonts w:ascii="Calibri" w:hAnsi="Calibri" w:cs="Calibri"/>
                  <w:sz w:val="22"/>
                  <w:szCs w:val="22"/>
                </w:rPr>
                <w:t xml:space="preserve">inside the </w:t>
              </w:r>
              <w:r w:rsidR="00F052C5" w:rsidRPr="00F052C5">
                <w:rPr>
                  <w:rStyle w:val="Hyperlink"/>
                  <w:rFonts w:ascii="Calibri" w:hAnsi="Calibri" w:cs="Calibri"/>
                  <w:sz w:val="22"/>
                  <w:szCs w:val="22"/>
                </w:rPr>
                <w:t>E</w:t>
              </w:r>
              <w:r w:rsidR="008E4058" w:rsidRPr="00F052C5">
                <w:rPr>
                  <w:rStyle w:val="Hyperlink"/>
                  <w:rFonts w:ascii="Calibri" w:hAnsi="Calibri" w:cs="Calibri"/>
                  <w:sz w:val="22"/>
                  <w:szCs w:val="22"/>
                </w:rPr>
                <w:t>arth</w:t>
              </w:r>
            </w:hyperlink>
            <w:r w:rsidR="008E4058">
              <w:rPr>
                <w:rFonts w:ascii="Calibri" w:hAnsi="Calibri" w:cs="Calibri"/>
                <w:color w:val="231F20"/>
                <w:sz w:val="22"/>
                <w:szCs w:val="22"/>
              </w:rPr>
              <w:t xml:space="preserve">? </w:t>
            </w:r>
          </w:p>
          <w:p w14:paraId="600BE6D2" w14:textId="38B0B181" w:rsidR="008E4058" w:rsidRDefault="006A171E" w:rsidP="0021485E">
            <w:pPr>
              <w:pStyle w:val="NormalWeb"/>
              <w:numPr>
                <w:ilvl w:val="1"/>
                <w:numId w:val="4"/>
              </w:numPr>
              <w:spacing w:before="0" w:beforeAutospacing="0" w:after="0" w:afterAutospacing="0"/>
              <w:ind w:right="286"/>
            </w:pPr>
            <w:r>
              <w:rPr>
                <w:rFonts w:ascii="Calibri" w:hAnsi="Calibri" w:cs="Calibri"/>
                <w:color w:val="231F20"/>
                <w:sz w:val="22"/>
                <w:szCs w:val="22"/>
              </w:rPr>
              <w:t>w</w:t>
            </w:r>
            <w:r w:rsidR="008E4058">
              <w:rPr>
                <w:rFonts w:ascii="Calibri" w:hAnsi="Calibri" w:cs="Calibri"/>
                <w:color w:val="231F20"/>
                <w:sz w:val="22"/>
                <w:szCs w:val="22"/>
              </w:rPr>
              <w:t xml:space="preserve">hy does the Earth have a </w:t>
            </w:r>
            <w:hyperlink r:id="rId28" w:history="1">
              <w:r w:rsidR="008E4058" w:rsidRPr="00B65781">
                <w:rPr>
                  <w:rStyle w:val="Hyperlink"/>
                  <w:rFonts w:ascii="Calibri" w:hAnsi="Calibri" w:cs="Calibri"/>
                  <w:sz w:val="22"/>
                  <w:szCs w:val="22"/>
                </w:rPr>
                <w:t>magnetic field</w:t>
              </w:r>
            </w:hyperlink>
            <w:r w:rsidR="008E4058">
              <w:rPr>
                <w:rFonts w:ascii="Calibri" w:hAnsi="Calibri" w:cs="Calibri"/>
                <w:color w:val="231F20"/>
                <w:sz w:val="22"/>
                <w:szCs w:val="22"/>
              </w:rPr>
              <w:t>?</w:t>
            </w:r>
          </w:p>
          <w:p w14:paraId="43A30059" w14:textId="2219DCEC" w:rsidR="008E4058" w:rsidRDefault="006A171E" w:rsidP="0021485E">
            <w:pPr>
              <w:pStyle w:val="NormalWeb"/>
              <w:numPr>
                <w:ilvl w:val="1"/>
                <w:numId w:val="4"/>
              </w:numPr>
              <w:spacing w:before="0" w:beforeAutospacing="0" w:after="0" w:afterAutospacing="0"/>
              <w:ind w:right="286"/>
            </w:pPr>
            <w:r>
              <w:rPr>
                <w:rFonts w:ascii="Calibri" w:hAnsi="Calibri" w:cs="Calibri"/>
                <w:color w:val="231F20"/>
                <w:sz w:val="22"/>
                <w:szCs w:val="22"/>
              </w:rPr>
              <w:t>h</w:t>
            </w:r>
            <w:r w:rsidR="008E4058">
              <w:rPr>
                <w:rFonts w:ascii="Calibri" w:hAnsi="Calibri" w:cs="Calibri"/>
                <w:color w:val="231F20"/>
                <w:sz w:val="22"/>
                <w:szCs w:val="22"/>
              </w:rPr>
              <w:t>ow do we know</w:t>
            </w:r>
            <w:r w:rsidR="00592320">
              <w:rPr>
                <w:rFonts w:ascii="Calibri" w:hAnsi="Calibri" w:cs="Calibri"/>
                <w:color w:val="231F20"/>
                <w:sz w:val="22"/>
                <w:szCs w:val="22"/>
              </w:rPr>
              <w:t xml:space="preserve"> the</w:t>
            </w:r>
            <w:r w:rsidR="008E4058">
              <w:rPr>
                <w:rFonts w:ascii="Calibri" w:hAnsi="Calibri" w:cs="Calibri"/>
                <w:color w:val="231F20"/>
                <w:sz w:val="22"/>
                <w:szCs w:val="22"/>
              </w:rPr>
              <w:t xml:space="preserve"> Earth has a magnetic field?</w:t>
            </w:r>
          </w:p>
          <w:p w14:paraId="5F512C0C" w14:textId="6A8C56AE" w:rsidR="008E4058" w:rsidRDefault="00592320" w:rsidP="0021485E">
            <w:pPr>
              <w:pStyle w:val="NormalWeb"/>
              <w:numPr>
                <w:ilvl w:val="1"/>
                <w:numId w:val="4"/>
              </w:numPr>
              <w:spacing w:before="0" w:beforeAutospacing="0" w:after="0" w:afterAutospacing="0"/>
              <w:ind w:right="286"/>
            </w:pPr>
            <w:r>
              <w:rPr>
                <w:rFonts w:ascii="Calibri" w:hAnsi="Calibri" w:cs="Calibri"/>
                <w:color w:val="231F20"/>
                <w:sz w:val="22"/>
                <w:szCs w:val="22"/>
              </w:rPr>
              <w:t>w</w:t>
            </w:r>
            <w:r w:rsidR="008E4058">
              <w:rPr>
                <w:rFonts w:ascii="Calibri" w:hAnsi="Calibri" w:cs="Calibri"/>
                <w:color w:val="231F20"/>
                <w:sz w:val="22"/>
                <w:szCs w:val="22"/>
              </w:rPr>
              <w:t xml:space="preserve">hat is a </w:t>
            </w:r>
            <w:hyperlink r:id="rId29" w:history="1">
              <w:r w:rsidR="008E4058" w:rsidRPr="00592320">
                <w:rPr>
                  <w:rStyle w:val="Hyperlink"/>
                  <w:rFonts w:ascii="Calibri" w:hAnsi="Calibri" w:cs="Calibri"/>
                  <w:sz w:val="22"/>
                  <w:szCs w:val="22"/>
                </w:rPr>
                <w:t>magnetic field</w:t>
              </w:r>
            </w:hyperlink>
            <w:r w:rsidR="008E4058">
              <w:rPr>
                <w:rFonts w:ascii="Calibri" w:hAnsi="Calibri" w:cs="Calibri"/>
                <w:color w:val="231F20"/>
                <w:sz w:val="22"/>
                <w:szCs w:val="22"/>
              </w:rPr>
              <w:t>?</w:t>
            </w:r>
          </w:p>
          <w:p w14:paraId="4813C0C5" w14:textId="4BCE7AC4" w:rsidR="008E4058" w:rsidRPr="00592320" w:rsidRDefault="00592320" w:rsidP="0021485E">
            <w:pPr>
              <w:pStyle w:val="NormalWeb"/>
              <w:numPr>
                <w:ilvl w:val="1"/>
                <w:numId w:val="4"/>
              </w:numPr>
              <w:spacing w:before="0" w:beforeAutospacing="0" w:after="0" w:afterAutospacing="0"/>
              <w:ind w:right="30"/>
            </w:pPr>
            <w:r>
              <w:rPr>
                <w:rFonts w:ascii="Calibri" w:hAnsi="Calibri" w:cs="Calibri"/>
                <w:color w:val="231F20"/>
                <w:sz w:val="22"/>
                <w:szCs w:val="22"/>
              </w:rPr>
              <w:t>a</w:t>
            </w:r>
            <w:r w:rsidR="008E4058" w:rsidRPr="5EDAD369">
              <w:rPr>
                <w:rFonts w:ascii="Calibri" w:hAnsi="Calibri" w:cs="Calibri"/>
                <w:color w:val="231F20"/>
                <w:sz w:val="22"/>
                <w:szCs w:val="22"/>
              </w:rPr>
              <w:t>re all magnetic fields the same? (</w:t>
            </w:r>
            <w:proofErr w:type="spellStart"/>
            <w:r w:rsidR="004B265F">
              <w:rPr>
                <w:rFonts w:ascii="Calibri" w:hAnsi="Calibri" w:cs="Calibri"/>
                <w:color w:val="231F20"/>
                <w:sz w:val="22"/>
                <w:szCs w:val="22"/>
              </w:rPr>
              <w:t>ie</w:t>
            </w:r>
            <w:proofErr w:type="spellEnd"/>
            <w:r w:rsidR="004B265F">
              <w:rPr>
                <w:rFonts w:ascii="Calibri" w:hAnsi="Calibri" w:cs="Calibri"/>
                <w:color w:val="231F20"/>
                <w:sz w:val="22"/>
                <w:szCs w:val="22"/>
              </w:rPr>
              <w:t xml:space="preserve"> </w:t>
            </w:r>
            <w:r>
              <w:rPr>
                <w:rFonts w:ascii="Calibri" w:hAnsi="Calibri" w:cs="Calibri"/>
                <w:color w:val="231F20"/>
                <w:sz w:val="22"/>
                <w:szCs w:val="22"/>
              </w:rPr>
              <w:t>m</w:t>
            </w:r>
            <w:r w:rsidR="008E4058" w:rsidRPr="5EDAD369">
              <w:rPr>
                <w:rFonts w:ascii="Calibri" w:hAnsi="Calibri" w:cs="Calibri"/>
                <w:color w:val="231F20"/>
                <w:sz w:val="22"/>
                <w:szCs w:val="22"/>
              </w:rPr>
              <w:t xml:space="preserve">agnetic </w:t>
            </w:r>
            <w:r>
              <w:rPr>
                <w:rFonts w:ascii="Calibri" w:hAnsi="Calibri" w:cs="Calibri"/>
                <w:color w:val="231F20"/>
                <w:sz w:val="22"/>
                <w:szCs w:val="22"/>
              </w:rPr>
              <w:t>f</w:t>
            </w:r>
            <w:r w:rsidR="008E4058" w:rsidRPr="5EDAD369">
              <w:rPr>
                <w:rFonts w:ascii="Calibri" w:hAnsi="Calibri" w:cs="Calibri"/>
                <w:color w:val="231F20"/>
                <w:sz w:val="22"/>
                <w:szCs w:val="22"/>
              </w:rPr>
              <w:t>ield</w:t>
            </w:r>
            <w:r w:rsidR="6AC27016" w:rsidRPr="5EDAD369">
              <w:rPr>
                <w:rFonts w:ascii="Calibri" w:hAnsi="Calibri" w:cs="Calibri"/>
                <w:color w:val="231F20"/>
                <w:sz w:val="22"/>
                <w:szCs w:val="22"/>
              </w:rPr>
              <w:t xml:space="preserve"> </w:t>
            </w:r>
            <w:r w:rsidR="008E4058" w:rsidRPr="5EDAD369">
              <w:rPr>
                <w:rFonts w:ascii="Calibri" w:hAnsi="Calibri" w:cs="Calibri"/>
                <w:color w:val="231F20"/>
                <w:sz w:val="22"/>
                <w:szCs w:val="22"/>
              </w:rPr>
              <w:t>strength)</w:t>
            </w:r>
            <w:r>
              <w:rPr>
                <w:rFonts w:ascii="Calibri" w:hAnsi="Calibri" w:cs="Calibri"/>
                <w:color w:val="231F20"/>
                <w:sz w:val="22"/>
                <w:szCs w:val="22"/>
              </w:rPr>
              <w:t>.</w:t>
            </w:r>
          </w:p>
          <w:p w14:paraId="360744DA" w14:textId="77777777" w:rsidR="00592320" w:rsidRDefault="00592320" w:rsidP="00592320">
            <w:pPr>
              <w:pStyle w:val="NormalWeb"/>
              <w:spacing w:before="0" w:beforeAutospacing="0" w:after="0" w:afterAutospacing="0"/>
              <w:ind w:left="1440" w:right="30"/>
            </w:pPr>
          </w:p>
          <w:p w14:paraId="38D71B6F" w14:textId="303FC020" w:rsidR="008E4058" w:rsidRDefault="008E4058" w:rsidP="0021485E">
            <w:pPr>
              <w:pStyle w:val="NormalWeb"/>
              <w:numPr>
                <w:ilvl w:val="0"/>
                <w:numId w:val="4"/>
              </w:numPr>
              <w:spacing w:before="0" w:beforeAutospacing="0" w:after="0" w:afterAutospacing="0"/>
              <w:ind w:right="30"/>
            </w:pPr>
            <w:r>
              <w:rPr>
                <w:rFonts w:ascii="Calibri" w:hAnsi="Calibri" w:cs="Calibri"/>
                <w:color w:val="231F20"/>
                <w:sz w:val="22"/>
                <w:szCs w:val="22"/>
              </w:rPr>
              <w:t xml:space="preserve">Make a scale model of </w:t>
            </w:r>
            <w:r w:rsidR="00870A8E">
              <w:rPr>
                <w:rFonts w:ascii="Calibri" w:hAnsi="Calibri" w:cs="Calibri"/>
                <w:color w:val="231F20"/>
                <w:sz w:val="22"/>
                <w:szCs w:val="22"/>
              </w:rPr>
              <w:t xml:space="preserve">the </w:t>
            </w:r>
            <w:r>
              <w:rPr>
                <w:rFonts w:ascii="Calibri" w:hAnsi="Calibri" w:cs="Calibri"/>
                <w:color w:val="231F20"/>
                <w:sz w:val="22"/>
                <w:szCs w:val="22"/>
              </w:rPr>
              <w:t xml:space="preserve">internal structure of </w:t>
            </w:r>
            <w:r w:rsidR="00870A8E">
              <w:rPr>
                <w:rFonts w:ascii="Calibri" w:hAnsi="Calibri" w:cs="Calibri"/>
                <w:color w:val="231F20"/>
                <w:sz w:val="22"/>
                <w:szCs w:val="22"/>
              </w:rPr>
              <w:t xml:space="preserve">the </w:t>
            </w:r>
            <w:r>
              <w:rPr>
                <w:rFonts w:ascii="Calibri" w:hAnsi="Calibri" w:cs="Calibri"/>
                <w:color w:val="231F20"/>
                <w:sz w:val="22"/>
                <w:szCs w:val="22"/>
              </w:rPr>
              <w:t>Earth</w:t>
            </w:r>
            <w:r w:rsidR="00870A8E">
              <w:rPr>
                <w:rFonts w:ascii="Calibri" w:hAnsi="Calibri" w:cs="Calibri"/>
                <w:color w:val="231F20"/>
                <w:sz w:val="22"/>
                <w:szCs w:val="22"/>
              </w:rPr>
              <w:t>.</w:t>
            </w:r>
          </w:p>
          <w:p w14:paraId="2F44514F" w14:textId="450489DD" w:rsidR="008E4058" w:rsidRDefault="008E4058" w:rsidP="0021485E">
            <w:pPr>
              <w:pStyle w:val="NormalWeb"/>
              <w:numPr>
                <w:ilvl w:val="0"/>
                <w:numId w:val="4"/>
              </w:numPr>
              <w:spacing w:before="0" w:beforeAutospacing="0" w:after="0" w:afterAutospacing="0"/>
              <w:ind w:right="30"/>
            </w:pPr>
            <w:r>
              <w:rPr>
                <w:rFonts w:ascii="Calibri" w:hAnsi="Calibri" w:cs="Calibri"/>
                <w:color w:val="231F20"/>
                <w:sz w:val="22"/>
                <w:szCs w:val="22"/>
              </w:rPr>
              <w:t xml:space="preserve">Investigate how </w:t>
            </w:r>
            <w:hyperlink r:id="rId30" w:history="1">
              <w:proofErr w:type="spellStart"/>
              <w:r w:rsidRPr="006C7614">
                <w:rPr>
                  <w:rStyle w:val="Hyperlink"/>
                  <w:rFonts w:ascii="Calibri" w:hAnsi="Calibri" w:cs="Calibri"/>
                  <w:sz w:val="22"/>
                  <w:szCs w:val="22"/>
                </w:rPr>
                <w:t>h</w:t>
              </w:r>
              <w:r w:rsidR="007067BD" w:rsidRPr="006C7614">
                <w:rPr>
                  <w:rStyle w:val="Hyperlink"/>
                  <w:rFonts w:ascii="Calibri" w:hAnsi="Calibri" w:cs="Calibri"/>
                  <w:sz w:val="22"/>
                  <w:szCs w:val="22"/>
                </w:rPr>
                <w:t>ā</w:t>
              </w:r>
              <w:r w:rsidRPr="006C7614">
                <w:rPr>
                  <w:rStyle w:val="Hyperlink"/>
                  <w:rFonts w:ascii="Calibri" w:hAnsi="Calibri" w:cs="Calibri"/>
                  <w:sz w:val="22"/>
                  <w:szCs w:val="22"/>
                </w:rPr>
                <w:t>ngi</w:t>
              </w:r>
              <w:proofErr w:type="spellEnd"/>
              <w:r w:rsidRPr="006C7614">
                <w:rPr>
                  <w:rStyle w:val="Hyperlink"/>
                  <w:rFonts w:ascii="Calibri" w:hAnsi="Calibri" w:cs="Calibri"/>
                  <w:sz w:val="22"/>
                  <w:szCs w:val="22"/>
                </w:rPr>
                <w:t xml:space="preserve"> rocks</w:t>
              </w:r>
            </w:hyperlink>
            <w:r>
              <w:rPr>
                <w:rFonts w:ascii="Calibri" w:hAnsi="Calibri" w:cs="Calibri"/>
                <w:color w:val="231F20"/>
                <w:sz w:val="22"/>
                <w:szCs w:val="22"/>
              </w:rPr>
              <w:t xml:space="preserve"> record the Earth’s magnetic field</w:t>
            </w:r>
            <w:r w:rsidR="00F56D61">
              <w:rPr>
                <w:rFonts w:ascii="Calibri" w:hAnsi="Calibri" w:cs="Calibri"/>
                <w:color w:val="231F20"/>
                <w:sz w:val="22"/>
                <w:szCs w:val="22"/>
              </w:rPr>
              <w:t>.</w:t>
            </w:r>
          </w:p>
          <w:p w14:paraId="6AF01153" w14:textId="5FBEFD2B" w:rsidR="008E4058" w:rsidRDefault="00870A8E" w:rsidP="0021485E">
            <w:pPr>
              <w:pStyle w:val="NormalWeb"/>
              <w:numPr>
                <w:ilvl w:val="0"/>
                <w:numId w:val="4"/>
              </w:numPr>
              <w:spacing w:before="0" w:beforeAutospacing="0" w:after="0" w:afterAutospacing="0"/>
              <w:ind w:right="30"/>
            </w:pPr>
            <w:r w:rsidRPr="00870A8E">
              <w:rPr>
                <w:rFonts w:asciiTheme="minorHAnsi" w:hAnsiTheme="minorHAnsi" w:cstheme="minorHAnsi"/>
              </w:rPr>
              <w:t>M</w:t>
            </w:r>
            <w:r w:rsidR="008E4058" w:rsidRPr="00870A8E">
              <w:rPr>
                <w:rFonts w:ascii="Calibri" w:hAnsi="Calibri" w:cs="Calibri"/>
                <w:color w:val="231F20"/>
                <w:sz w:val="22"/>
                <w:szCs w:val="22"/>
              </w:rPr>
              <w:t>odel the magnetic field of the Earth</w:t>
            </w:r>
            <w:r w:rsidR="00F56D61">
              <w:rPr>
                <w:rFonts w:ascii="Calibri" w:hAnsi="Calibri" w:cs="Calibri"/>
                <w:color w:val="231F20"/>
                <w:sz w:val="22"/>
                <w:szCs w:val="22"/>
              </w:rPr>
              <w:t>.</w:t>
            </w:r>
            <w:r w:rsidR="008E4058" w:rsidRPr="00870A8E">
              <w:rPr>
                <w:rFonts w:ascii="Calibri" w:hAnsi="Calibri" w:cs="Calibri"/>
                <w:color w:val="231F20"/>
                <w:sz w:val="22"/>
                <w:szCs w:val="22"/>
              </w:rPr>
              <w:t> </w:t>
            </w:r>
          </w:p>
          <w:p w14:paraId="55403812" w14:textId="77777777" w:rsidR="00676EBC" w:rsidRDefault="00F56D61" w:rsidP="0021485E">
            <w:pPr>
              <w:pStyle w:val="NormalWeb"/>
              <w:numPr>
                <w:ilvl w:val="0"/>
                <w:numId w:val="4"/>
              </w:numPr>
              <w:spacing w:before="0" w:beforeAutospacing="0" w:after="0" w:afterAutospacing="0"/>
              <w:ind w:right="30"/>
            </w:pPr>
            <w:r>
              <w:rPr>
                <w:rFonts w:ascii="Calibri" w:hAnsi="Calibri" w:cs="Calibri"/>
                <w:color w:val="231F20"/>
                <w:sz w:val="22"/>
                <w:szCs w:val="22"/>
              </w:rPr>
              <w:t>E</w:t>
            </w:r>
            <w:r w:rsidR="008E4058">
              <w:rPr>
                <w:rFonts w:ascii="Calibri" w:hAnsi="Calibri" w:cs="Calibri"/>
                <w:color w:val="231F20"/>
                <w:sz w:val="22"/>
                <w:szCs w:val="22"/>
              </w:rPr>
              <w:t xml:space="preserve">xplore magnetic fields around bar and horseshoe </w:t>
            </w:r>
            <w:hyperlink r:id="rId31" w:history="1">
              <w:r w:rsidR="008E4058" w:rsidRPr="00676EBC">
                <w:rPr>
                  <w:rStyle w:val="Hyperlink"/>
                  <w:rFonts w:ascii="Calibri" w:hAnsi="Calibri" w:cs="Calibri"/>
                  <w:sz w:val="22"/>
                  <w:szCs w:val="22"/>
                </w:rPr>
                <w:t>magnets</w:t>
              </w:r>
            </w:hyperlink>
            <w:r w:rsidR="008E4058">
              <w:rPr>
                <w:rFonts w:ascii="Calibri" w:hAnsi="Calibri" w:cs="Calibri"/>
                <w:color w:val="231F20"/>
                <w:sz w:val="22"/>
                <w:szCs w:val="22"/>
              </w:rPr>
              <w:t xml:space="preserve"> using iron filings and compasses</w:t>
            </w:r>
            <w:r w:rsidR="00676EBC">
              <w:rPr>
                <w:rFonts w:ascii="Calibri" w:hAnsi="Calibri" w:cs="Calibri"/>
                <w:color w:val="231F20"/>
                <w:sz w:val="22"/>
                <w:szCs w:val="22"/>
              </w:rPr>
              <w:t>.</w:t>
            </w:r>
          </w:p>
          <w:p w14:paraId="6F0D0C17" w14:textId="31FFD8F1" w:rsidR="00826EEB" w:rsidRDefault="00826EEB" w:rsidP="0021485E">
            <w:pPr>
              <w:pStyle w:val="NormalWeb"/>
              <w:numPr>
                <w:ilvl w:val="0"/>
                <w:numId w:val="4"/>
              </w:numPr>
              <w:spacing w:before="0" w:beforeAutospacing="0" w:after="0" w:afterAutospacing="0"/>
              <w:ind w:right="30"/>
            </w:pPr>
            <w:r w:rsidRPr="00676EBC">
              <w:rPr>
                <w:rFonts w:ascii="Calibri" w:hAnsi="Calibri" w:cs="Calibri"/>
                <w:color w:val="231F20"/>
                <w:sz w:val="22"/>
                <w:szCs w:val="22"/>
              </w:rPr>
              <w:t xml:space="preserve">Explore </w:t>
            </w:r>
            <w:hyperlink r:id="rId32" w:history="1">
              <w:r w:rsidRPr="007E2C14">
                <w:rPr>
                  <w:rStyle w:val="Hyperlink"/>
                  <w:rFonts w:ascii="Calibri" w:hAnsi="Calibri" w:cs="Calibri"/>
                  <w:sz w:val="22"/>
                  <w:szCs w:val="22"/>
                </w:rPr>
                <w:t>continental drift</w:t>
              </w:r>
            </w:hyperlink>
            <w:r w:rsidRPr="00676EBC">
              <w:rPr>
                <w:rFonts w:ascii="Calibri" w:hAnsi="Calibri" w:cs="Calibri"/>
                <w:color w:val="231F20"/>
                <w:sz w:val="22"/>
                <w:szCs w:val="22"/>
              </w:rPr>
              <w:t xml:space="preserve">, </w:t>
            </w:r>
            <w:hyperlink r:id="rId33" w:history="1">
              <w:r w:rsidRPr="00722F18">
                <w:rPr>
                  <w:rStyle w:val="Hyperlink"/>
                  <w:rFonts w:ascii="Calibri" w:hAnsi="Calibri" w:cs="Calibri"/>
                  <w:sz w:val="22"/>
                  <w:szCs w:val="22"/>
                </w:rPr>
                <w:t>plate tectonics</w:t>
              </w:r>
            </w:hyperlink>
            <w:r w:rsidRPr="00676EBC">
              <w:rPr>
                <w:rFonts w:ascii="Calibri" w:hAnsi="Calibri" w:cs="Calibri"/>
                <w:color w:val="231F20"/>
                <w:sz w:val="22"/>
                <w:szCs w:val="22"/>
              </w:rPr>
              <w:t xml:space="preserve">, </w:t>
            </w:r>
            <w:r w:rsidR="00D17201">
              <w:rPr>
                <w:rFonts w:ascii="Calibri" w:hAnsi="Calibri" w:cs="Calibri"/>
                <w:color w:val="231F20"/>
                <w:sz w:val="22"/>
                <w:szCs w:val="22"/>
              </w:rPr>
              <w:t xml:space="preserve">and </w:t>
            </w:r>
            <w:r w:rsidR="00722F18">
              <w:rPr>
                <w:rFonts w:ascii="Calibri" w:hAnsi="Calibri" w:cs="Calibri"/>
                <w:color w:val="231F20"/>
                <w:sz w:val="22"/>
                <w:szCs w:val="22"/>
              </w:rPr>
              <w:t>h</w:t>
            </w:r>
            <w:r w:rsidRPr="00676EBC">
              <w:rPr>
                <w:rFonts w:ascii="Calibri" w:hAnsi="Calibri" w:cs="Calibri"/>
                <w:color w:val="231F20"/>
                <w:sz w:val="22"/>
                <w:szCs w:val="22"/>
              </w:rPr>
              <w:t>eat transfer (radiation, convection, and conduction) in</w:t>
            </w:r>
            <w:r w:rsidR="00D17201">
              <w:rPr>
                <w:rFonts w:ascii="Calibri" w:hAnsi="Calibri" w:cs="Calibri"/>
                <w:color w:val="231F20"/>
                <w:sz w:val="22"/>
                <w:szCs w:val="22"/>
              </w:rPr>
              <w:t xml:space="preserve"> the </w:t>
            </w:r>
            <w:hyperlink r:id="rId34" w:history="1">
              <w:r w:rsidR="00D17201" w:rsidRPr="00D17201">
                <w:rPr>
                  <w:rStyle w:val="Hyperlink"/>
                  <w:rFonts w:ascii="Calibri" w:hAnsi="Calibri" w:cs="Calibri"/>
                  <w:sz w:val="22"/>
                  <w:szCs w:val="22"/>
                </w:rPr>
                <w:t>Earth’s</w:t>
              </w:r>
              <w:r w:rsidRPr="00D17201">
                <w:rPr>
                  <w:rStyle w:val="Hyperlink"/>
                  <w:rFonts w:ascii="Calibri" w:hAnsi="Calibri" w:cs="Calibri"/>
                  <w:sz w:val="22"/>
                  <w:szCs w:val="22"/>
                </w:rPr>
                <w:t xml:space="preserve"> interior layers</w:t>
              </w:r>
            </w:hyperlink>
            <w:r w:rsidRPr="00676EBC">
              <w:rPr>
                <w:rFonts w:ascii="Calibri" w:hAnsi="Calibri" w:cs="Calibri"/>
                <w:color w:val="231F20"/>
                <w:sz w:val="22"/>
                <w:szCs w:val="22"/>
              </w:rPr>
              <w:t>.</w:t>
            </w:r>
          </w:p>
          <w:p w14:paraId="6295C065" w14:textId="66FE5483" w:rsidR="00826EEB" w:rsidRDefault="00826EEB" w:rsidP="0021485E">
            <w:pPr>
              <w:pStyle w:val="NormalWeb"/>
              <w:numPr>
                <w:ilvl w:val="0"/>
                <w:numId w:val="5"/>
              </w:numPr>
              <w:spacing w:before="0" w:beforeAutospacing="0" w:after="0" w:afterAutospacing="0"/>
            </w:pPr>
            <w:r>
              <w:rPr>
                <w:rFonts w:ascii="Calibri" w:hAnsi="Calibri" w:cs="Calibri"/>
                <w:color w:val="000000"/>
                <w:sz w:val="22"/>
                <w:szCs w:val="22"/>
              </w:rPr>
              <w:t xml:space="preserve">Model </w:t>
            </w:r>
            <w:hyperlink r:id="rId35" w:history="1">
              <w:r w:rsidRPr="004F0C97">
                <w:rPr>
                  <w:rStyle w:val="Hyperlink"/>
                  <w:rFonts w:ascii="Calibri" w:hAnsi="Calibri" w:cs="Calibri"/>
                  <w:sz w:val="22"/>
                  <w:szCs w:val="22"/>
                </w:rPr>
                <w:t>convection</w:t>
              </w:r>
            </w:hyperlink>
            <w:r>
              <w:rPr>
                <w:rFonts w:ascii="Calibri" w:hAnsi="Calibri" w:cs="Calibri"/>
                <w:color w:val="000000"/>
                <w:sz w:val="22"/>
                <w:szCs w:val="22"/>
              </w:rPr>
              <w:t xml:space="preserve"> currents in </w:t>
            </w:r>
            <w:r w:rsidR="004F0C97">
              <w:rPr>
                <w:rFonts w:ascii="Calibri" w:hAnsi="Calibri" w:cs="Calibri"/>
                <w:color w:val="000000"/>
                <w:sz w:val="22"/>
                <w:szCs w:val="22"/>
              </w:rPr>
              <w:t xml:space="preserve">the Earth’s </w:t>
            </w:r>
            <w:r>
              <w:rPr>
                <w:rFonts w:ascii="Calibri" w:hAnsi="Calibri" w:cs="Calibri"/>
                <w:color w:val="000000"/>
                <w:sz w:val="22"/>
                <w:szCs w:val="22"/>
              </w:rPr>
              <w:t>mantle</w:t>
            </w:r>
            <w:r w:rsidR="004F0C97">
              <w:rPr>
                <w:rFonts w:ascii="Calibri" w:hAnsi="Calibri" w:cs="Calibri"/>
                <w:color w:val="000000"/>
                <w:sz w:val="22"/>
                <w:szCs w:val="22"/>
              </w:rPr>
              <w:t>.</w:t>
            </w:r>
          </w:p>
          <w:p w14:paraId="2602CE37" w14:textId="456F268A" w:rsidR="00826EEB" w:rsidRDefault="00826EEB" w:rsidP="0021485E">
            <w:pPr>
              <w:pStyle w:val="NormalWeb"/>
              <w:numPr>
                <w:ilvl w:val="0"/>
                <w:numId w:val="5"/>
              </w:numPr>
              <w:spacing w:before="0" w:beforeAutospacing="0" w:after="0" w:afterAutospacing="0"/>
            </w:pPr>
            <w:r>
              <w:rPr>
                <w:rFonts w:ascii="Calibri" w:hAnsi="Calibri" w:cs="Calibri"/>
                <w:color w:val="000000"/>
                <w:sz w:val="22"/>
                <w:szCs w:val="22"/>
              </w:rPr>
              <w:t xml:space="preserve">Explore applications of heat transfer, including </w:t>
            </w:r>
            <w:proofErr w:type="spellStart"/>
            <w:r>
              <w:rPr>
                <w:rFonts w:ascii="Calibri" w:hAnsi="Calibri" w:cs="Calibri"/>
                <w:color w:val="000000"/>
                <w:sz w:val="22"/>
                <w:szCs w:val="22"/>
              </w:rPr>
              <w:t>h</w:t>
            </w:r>
            <w:r w:rsidR="00750B8B">
              <w:rPr>
                <w:rFonts w:ascii="Calibri" w:hAnsi="Calibri" w:cs="Calibri"/>
                <w:color w:val="000000"/>
                <w:sz w:val="22"/>
                <w:szCs w:val="22"/>
              </w:rPr>
              <w:t>ā</w:t>
            </w:r>
            <w:r>
              <w:rPr>
                <w:rFonts w:ascii="Calibri" w:hAnsi="Calibri" w:cs="Calibri"/>
                <w:color w:val="000000"/>
                <w:sz w:val="22"/>
                <w:szCs w:val="22"/>
              </w:rPr>
              <w:t>ngi</w:t>
            </w:r>
            <w:proofErr w:type="spellEnd"/>
            <w:r w:rsidR="000C492F">
              <w:rPr>
                <w:rFonts w:ascii="Calibri" w:hAnsi="Calibri" w:cs="Calibri"/>
                <w:color w:val="000000"/>
                <w:sz w:val="22"/>
                <w:szCs w:val="22"/>
              </w:rPr>
              <w:t>.</w:t>
            </w:r>
          </w:p>
          <w:p w14:paraId="7CBF46BC" w14:textId="418CCBED" w:rsidR="00826EEB" w:rsidRPr="00826EEB" w:rsidRDefault="003375B4" w:rsidP="0021485E">
            <w:pPr>
              <w:pStyle w:val="NormalWeb"/>
              <w:numPr>
                <w:ilvl w:val="0"/>
                <w:numId w:val="5"/>
              </w:numPr>
              <w:spacing w:before="0" w:beforeAutospacing="0" w:after="0" w:afterAutospacing="0"/>
            </w:pPr>
            <w:r>
              <w:rPr>
                <w:rFonts w:ascii="Calibri" w:hAnsi="Calibri" w:cs="Calibri"/>
                <w:color w:val="000000"/>
                <w:sz w:val="22"/>
                <w:szCs w:val="22"/>
              </w:rPr>
              <w:t>Complete</w:t>
            </w:r>
            <w:r w:rsidR="00750B8B">
              <w:rPr>
                <w:rFonts w:ascii="Calibri" w:hAnsi="Calibri" w:cs="Calibri"/>
                <w:color w:val="000000"/>
                <w:sz w:val="22"/>
                <w:szCs w:val="22"/>
              </w:rPr>
              <w:t xml:space="preserve"> a</w:t>
            </w:r>
            <w:r w:rsidR="00826EEB">
              <w:rPr>
                <w:rFonts w:ascii="Calibri" w:hAnsi="Calibri" w:cs="Calibri"/>
                <w:color w:val="000000"/>
                <w:sz w:val="22"/>
                <w:szCs w:val="22"/>
              </w:rPr>
              <w:t xml:space="preserve"> </w:t>
            </w:r>
            <w:hyperlink r:id="rId36" w:history="1">
              <w:r w:rsidR="00826EEB" w:rsidRPr="00A62D8D">
                <w:rPr>
                  <w:rStyle w:val="Hyperlink"/>
                  <w:rFonts w:ascii="Calibri" w:hAnsi="Calibri" w:cs="Calibri"/>
                  <w:sz w:val="22"/>
                  <w:szCs w:val="22"/>
                </w:rPr>
                <w:t>continental drift</w:t>
              </w:r>
            </w:hyperlink>
            <w:r w:rsidR="00826EEB">
              <w:rPr>
                <w:rFonts w:ascii="Calibri" w:hAnsi="Calibri" w:cs="Calibri"/>
                <w:color w:val="000000"/>
                <w:sz w:val="22"/>
                <w:szCs w:val="22"/>
              </w:rPr>
              <w:t xml:space="preserve"> jigsaw activity</w:t>
            </w:r>
            <w:r>
              <w:rPr>
                <w:rFonts w:ascii="Calibri" w:hAnsi="Calibri" w:cs="Calibri"/>
                <w:color w:val="000000"/>
                <w:sz w:val="22"/>
                <w:szCs w:val="22"/>
              </w:rPr>
              <w:t>.</w:t>
            </w:r>
          </w:p>
          <w:p w14:paraId="797BA69B" w14:textId="77777777" w:rsidR="00826EEB" w:rsidRDefault="00826EEB" w:rsidP="00826EEB">
            <w:pPr>
              <w:pStyle w:val="NormalWeb"/>
              <w:spacing w:before="0" w:beforeAutospacing="0" w:after="0" w:afterAutospacing="0"/>
              <w:rPr>
                <w:rFonts w:ascii="Calibri" w:hAnsi="Calibri" w:cs="Calibri"/>
                <w:color w:val="000000"/>
                <w:sz w:val="22"/>
                <w:szCs w:val="22"/>
              </w:rPr>
            </w:pPr>
          </w:p>
          <w:p w14:paraId="357CEF8E" w14:textId="1820443C" w:rsidR="00826EEB" w:rsidRDefault="006554FF" w:rsidP="00826EEB">
            <w:pPr>
              <w:pStyle w:val="NormalWeb"/>
              <w:spacing w:before="0" w:beforeAutospacing="0" w:after="0" w:afterAutospacing="0"/>
              <w:rPr>
                <w:rFonts w:ascii="Calibri" w:hAnsi="Calibri" w:cs="Calibri"/>
                <w:b/>
                <w:bCs/>
                <w:color w:val="FF0000"/>
                <w:sz w:val="22"/>
                <w:szCs w:val="22"/>
              </w:rPr>
            </w:pPr>
            <w:r w:rsidRPr="006554FF">
              <w:rPr>
                <w:rFonts w:ascii="Calibri" w:hAnsi="Calibri" w:cs="Calibri"/>
                <w:b/>
                <w:bCs/>
                <w:color w:val="FF0000"/>
                <w:sz w:val="22"/>
                <w:szCs w:val="22"/>
              </w:rPr>
              <w:t>Opportunity for assessment of AS</w:t>
            </w:r>
            <w:r>
              <w:rPr>
                <w:rFonts w:ascii="Calibri" w:hAnsi="Calibri" w:cs="Calibri"/>
                <w:color w:val="FF0000"/>
                <w:sz w:val="22"/>
                <w:szCs w:val="22"/>
              </w:rPr>
              <w:t xml:space="preserve"> </w:t>
            </w:r>
            <w:r w:rsidRPr="5EDAD369">
              <w:rPr>
                <w:rFonts w:ascii="Calibri" w:hAnsi="Calibri" w:cs="Calibri"/>
                <w:b/>
                <w:bCs/>
                <w:color w:val="FF0000"/>
                <w:sz w:val="22"/>
                <w:szCs w:val="22"/>
              </w:rPr>
              <w:t xml:space="preserve">1.2 </w:t>
            </w:r>
            <w:r>
              <w:rPr>
                <w:rFonts w:asciiTheme="minorHAnsi" w:hAnsiTheme="minorHAnsi" w:cstheme="minorBidi"/>
                <w:b/>
                <w:bCs/>
                <w:color w:val="FF0000"/>
                <w:sz w:val="22"/>
                <w:szCs w:val="22"/>
              </w:rPr>
              <w:t>Demonstrate understanding of a physics phenomenon in the taiao through modelling</w:t>
            </w:r>
            <w:r>
              <w:rPr>
                <w:rFonts w:asciiTheme="minorHAnsi" w:hAnsiTheme="minorHAnsi" w:cstheme="minorBidi"/>
                <w:b/>
                <w:bCs/>
                <w:color w:val="FF0000"/>
                <w:sz w:val="22"/>
                <w:szCs w:val="22"/>
              </w:rPr>
              <w:t>, and for</w:t>
            </w:r>
            <w:r w:rsidRPr="5EDAD369">
              <w:rPr>
                <w:rFonts w:ascii="Calibri" w:hAnsi="Calibri" w:cs="Calibri"/>
                <w:b/>
                <w:bCs/>
                <w:color w:val="FF0000"/>
                <w:sz w:val="22"/>
                <w:szCs w:val="22"/>
              </w:rPr>
              <w:t xml:space="preserve"> </w:t>
            </w:r>
            <w:r w:rsidR="00826EEB" w:rsidRPr="006554FF">
              <w:rPr>
                <w:rFonts w:ascii="Calibri" w:hAnsi="Calibri" w:cs="Calibri"/>
                <w:b/>
                <w:bCs/>
                <w:color w:val="FF0000"/>
                <w:sz w:val="22"/>
                <w:szCs w:val="22"/>
              </w:rPr>
              <w:t>formative assessment of</w:t>
            </w:r>
            <w:r w:rsidR="00826EEB" w:rsidRPr="00D079CF">
              <w:rPr>
                <w:rFonts w:ascii="Calibri" w:hAnsi="Calibri" w:cs="Calibri"/>
                <w:color w:val="FF0000"/>
                <w:sz w:val="22"/>
                <w:szCs w:val="22"/>
              </w:rPr>
              <w:t xml:space="preserve"> </w:t>
            </w:r>
            <w:r w:rsidR="00826EEB" w:rsidRPr="00D079CF">
              <w:rPr>
                <w:rFonts w:ascii="Calibri" w:hAnsi="Calibri" w:cs="Calibri"/>
                <w:b/>
                <w:bCs/>
                <w:color w:val="FF0000"/>
                <w:sz w:val="22"/>
                <w:szCs w:val="22"/>
              </w:rPr>
              <w:t>AS</w:t>
            </w:r>
            <w:r w:rsidR="00826EEB" w:rsidRPr="00D079CF">
              <w:rPr>
                <w:rFonts w:ascii="Calibri" w:hAnsi="Calibri" w:cs="Calibri"/>
                <w:color w:val="FF0000"/>
                <w:sz w:val="22"/>
                <w:szCs w:val="22"/>
              </w:rPr>
              <w:t xml:space="preserve"> </w:t>
            </w:r>
            <w:r w:rsidR="00826EEB" w:rsidRPr="00D079CF">
              <w:rPr>
                <w:rFonts w:ascii="Calibri" w:hAnsi="Calibri" w:cs="Calibri"/>
                <w:b/>
                <w:bCs/>
                <w:color w:val="FF0000"/>
                <w:sz w:val="22"/>
                <w:szCs w:val="22"/>
              </w:rPr>
              <w:t xml:space="preserve">1.4 </w:t>
            </w:r>
            <w:r w:rsidR="00FC50A1">
              <w:rPr>
                <w:rFonts w:asciiTheme="minorHAnsi" w:hAnsiTheme="minorHAnsi" w:cstheme="minorHAnsi"/>
                <w:b/>
                <w:bCs/>
                <w:color w:val="FF0000"/>
                <w:sz w:val="22"/>
                <w:szCs w:val="22"/>
              </w:rPr>
              <w:t>Demonstrate understanding of physics concepts in the taiao</w:t>
            </w:r>
          </w:p>
          <w:p w14:paraId="3213482F" w14:textId="3A69A9E8" w:rsidR="00826EEB" w:rsidRPr="008E4058" w:rsidRDefault="00826EEB" w:rsidP="5EDAD369">
            <w:pPr>
              <w:pStyle w:val="NormalWeb"/>
              <w:spacing w:before="0" w:beforeAutospacing="0" w:after="0" w:afterAutospacing="0"/>
            </w:pPr>
          </w:p>
        </w:tc>
        <w:tc>
          <w:tcPr>
            <w:tcW w:w="1984" w:type="dxa"/>
          </w:tcPr>
          <w:p w14:paraId="33161CB0" w14:textId="618FBB01" w:rsidR="00C54F6E" w:rsidRPr="00766259" w:rsidRDefault="00B35C17" w:rsidP="00C54F6E">
            <w:pPr>
              <w:pStyle w:val="BodyText"/>
              <w:tabs>
                <w:tab w:val="left" w:pos="3700"/>
              </w:tabs>
              <w:spacing w:line="240" w:lineRule="auto"/>
              <w:ind w:right="286"/>
              <w:rPr>
                <w:rFonts w:ascii="Calibri" w:hAnsi="Calibri" w:cs="Calibri"/>
                <w:color w:val="231F20"/>
                <w:sz w:val="22"/>
                <w:szCs w:val="22"/>
              </w:rPr>
            </w:pPr>
            <w:r>
              <w:rPr>
                <w:rFonts w:ascii="Calibri" w:hAnsi="Calibri" w:cs="Calibri"/>
                <w:color w:val="231F20"/>
                <w:sz w:val="22"/>
                <w:szCs w:val="22"/>
              </w:rPr>
              <w:t>5 weeks</w:t>
            </w:r>
          </w:p>
        </w:tc>
      </w:tr>
      <w:tr w:rsidR="00826EEB" w:rsidRPr="00766259" w14:paraId="3EFD956E" w14:textId="77777777" w:rsidTr="110DE2F4">
        <w:trPr>
          <w:cantSplit/>
          <w:trHeight w:val="1134"/>
        </w:trPr>
        <w:tc>
          <w:tcPr>
            <w:tcW w:w="6516" w:type="dxa"/>
          </w:tcPr>
          <w:p w14:paraId="4AB821E6" w14:textId="256592DC" w:rsidR="37129CB0" w:rsidRDefault="37129CB0" w:rsidP="37129CB0">
            <w:pPr>
              <w:rPr>
                <w:lang w:val="en-US"/>
              </w:rPr>
            </w:pPr>
          </w:p>
          <w:p w14:paraId="349B6F4D" w14:textId="7A44AA24" w:rsidR="37129CB0" w:rsidRDefault="00EB2270" w:rsidP="37129CB0">
            <w:pPr>
              <w:pStyle w:val="BodyText"/>
              <w:spacing w:line="240" w:lineRule="auto"/>
              <w:ind w:right="30"/>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Understand that forces </w:t>
            </w:r>
            <w:proofErr w:type="gramStart"/>
            <w:r>
              <w:rPr>
                <w:rStyle w:val="normaltextrun"/>
                <w:rFonts w:ascii="Calibri" w:hAnsi="Calibri" w:cs="Calibri"/>
                <w:color w:val="000000"/>
                <w:sz w:val="22"/>
                <w:szCs w:val="22"/>
                <w:shd w:val="clear" w:color="auto" w:fill="FFFFFF"/>
              </w:rPr>
              <w:t>have an effect on</w:t>
            </w:r>
            <w:proofErr w:type="gramEnd"/>
            <w:r>
              <w:rPr>
                <w:rStyle w:val="normaltextrun"/>
                <w:rFonts w:ascii="Calibri" w:hAnsi="Calibri" w:cs="Calibri"/>
                <w:color w:val="000000"/>
                <w:sz w:val="22"/>
                <w:szCs w:val="22"/>
                <w:shd w:val="clear" w:color="auto" w:fill="FFFFFF"/>
              </w:rPr>
              <w:t xml:space="preserve"> the motion of objects in the taiao. In a variety of contexts, including te ao Māori, understand how the application of forces and its effect on motion has been used effectively in the past and is also being used effectively in the present.</w:t>
            </w:r>
            <w:r>
              <w:rPr>
                <w:rStyle w:val="eop"/>
                <w:rFonts w:ascii="Calibri" w:hAnsi="Calibri" w:cs="Calibri"/>
                <w:color w:val="000000"/>
                <w:sz w:val="22"/>
                <w:szCs w:val="22"/>
                <w:shd w:val="clear" w:color="auto" w:fill="FFFFFF"/>
              </w:rPr>
              <w:t> </w:t>
            </w:r>
          </w:p>
          <w:p w14:paraId="3740300C" w14:textId="77777777" w:rsidR="00EB2270" w:rsidRDefault="00EB2270" w:rsidP="37129CB0">
            <w:pPr>
              <w:pStyle w:val="BodyText"/>
              <w:spacing w:line="240" w:lineRule="auto"/>
              <w:ind w:right="30"/>
              <w:rPr>
                <w:rFonts w:ascii="Calibri" w:hAnsi="Calibri"/>
                <w:color w:val="231F20"/>
              </w:rPr>
            </w:pPr>
          </w:p>
          <w:p w14:paraId="6E26FD0F" w14:textId="079805E9" w:rsidR="4CB8EAC0" w:rsidRDefault="4CB8EAC0" w:rsidP="37129CB0">
            <w:pPr>
              <w:ind w:right="30"/>
              <w:rPr>
                <w:lang w:val="en-US"/>
              </w:rPr>
            </w:pPr>
            <w:r w:rsidRPr="37129CB0">
              <w:rPr>
                <w:lang w:val="en-US"/>
              </w:rPr>
              <w:t xml:space="preserve">Understand that the taiao is </w:t>
            </w:r>
            <w:proofErr w:type="spellStart"/>
            <w:r w:rsidRPr="37129CB0">
              <w:rPr>
                <w:lang w:val="en-US"/>
              </w:rPr>
              <w:t>centred</w:t>
            </w:r>
            <w:proofErr w:type="spellEnd"/>
            <w:r w:rsidRPr="37129CB0">
              <w:rPr>
                <w:lang w:val="en-US"/>
              </w:rPr>
              <w:t xml:space="preserve"> on mauri, and encompassed and maintained by kaitiakitanga, and described in science as consisting of interacting spheres - the hydrosphere, biosphere, atmosphere, and geosphere.</w:t>
            </w:r>
          </w:p>
          <w:p w14:paraId="5B1CFBED" w14:textId="17411577" w:rsidR="37129CB0" w:rsidRDefault="37129CB0" w:rsidP="37129CB0">
            <w:pPr>
              <w:pStyle w:val="BodyText"/>
              <w:spacing w:line="240" w:lineRule="auto"/>
              <w:ind w:right="30"/>
              <w:rPr>
                <w:rFonts w:ascii="Calibri" w:hAnsi="Calibri"/>
                <w:color w:val="231F20"/>
              </w:rPr>
            </w:pPr>
          </w:p>
          <w:p w14:paraId="170F0142" w14:textId="1AEE1D02" w:rsidR="00E753BA" w:rsidRPr="00766259" w:rsidRDefault="4CB8EAC0" w:rsidP="37129CB0">
            <w:pPr>
              <w:ind w:right="30"/>
              <w:rPr>
                <w:lang w:val="en-US"/>
              </w:rPr>
            </w:pPr>
            <w:r w:rsidRPr="37129CB0">
              <w:rPr>
                <w:lang w:val="en-US"/>
              </w:rPr>
              <w:t>Examine interactions between the hydrosphere, biosphere, atmosphere, and geosphere. Through aspects of whakapapa, consider how these interactions are woven into te ao Māori.</w:t>
            </w:r>
          </w:p>
          <w:p w14:paraId="59EFD28B" w14:textId="0F725B20" w:rsidR="00E753BA" w:rsidRPr="00766259" w:rsidRDefault="00E753BA" w:rsidP="37129CB0">
            <w:pPr>
              <w:pStyle w:val="BodyText"/>
              <w:spacing w:line="240" w:lineRule="auto"/>
              <w:ind w:right="30"/>
              <w:rPr>
                <w:rFonts w:ascii="Calibri" w:hAnsi="Calibri"/>
                <w:color w:val="231F20"/>
              </w:rPr>
            </w:pPr>
          </w:p>
        </w:tc>
        <w:tc>
          <w:tcPr>
            <w:tcW w:w="12616" w:type="dxa"/>
            <w:shd w:val="clear" w:color="auto" w:fill="auto"/>
          </w:tcPr>
          <w:p w14:paraId="191AC3E1" w14:textId="77777777" w:rsidR="00B35C17" w:rsidRDefault="00B35C17" w:rsidP="00B35C17">
            <w:pPr>
              <w:pStyle w:val="BodyText"/>
              <w:tabs>
                <w:tab w:val="left" w:pos="3700"/>
              </w:tabs>
              <w:spacing w:line="240" w:lineRule="auto"/>
              <w:ind w:right="286"/>
              <w:rPr>
                <w:rFonts w:ascii="Calibri" w:hAnsi="Calibri" w:cs="Calibri"/>
                <w:color w:val="231F20"/>
                <w:sz w:val="22"/>
                <w:szCs w:val="22"/>
              </w:rPr>
            </w:pPr>
          </w:p>
          <w:p w14:paraId="32D94656" w14:textId="76116D56" w:rsidR="00B35C17" w:rsidRDefault="00B35C17" w:rsidP="0021485E">
            <w:pPr>
              <w:pStyle w:val="NormalWeb"/>
              <w:numPr>
                <w:ilvl w:val="0"/>
                <w:numId w:val="6"/>
              </w:numPr>
              <w:spacing w:before="0" w:beforeAutospacing="0" w:after="0" w:afterAutospacing="0"/>
            </w:pPr>
            <w:r>
              <w:rPr>
                <w:rFonts w:ascii="Calibri" w:hAnsi="Calibri" w:cs="Calibri"/>
                <w:color w:val="000000"/>
                <w:sz w:val="22"/>
                <w:szCs w:val="22"/>
              </w:rPr>
              <w:t xml:space="preserve">Explore </w:t>
            </w:r>
            <w:hyperlink r:id="rId37" w:history="1">
              <w:r w:rsidRPr="0023117B">
                <w:rPr>
                  <w:rStyle w:val="Hyperlink"/>
                  <w:rFonts w:ascii="Calibri" w:hAnsi="Calibri" w:cs="Calibri"/>
                  <w:sz w:val="22"/>
                  <w:szCs w:val="22"/>
                </w:rPr>
                <w:t>gravity</w:t>
              </w:r>
            </w:hyperlink>
            <w:r>
              <w:rPr>
                <w:rFonts w:ascii="Calibri" w:hAnsi="Calibri" w:cs="Calibri"/>
                <w:color w:val="231F20"/>
                <w:sz w:val="22"/>
                <w:szCs w:val="22"/>
              </w:rPr>
              <w:t>, mass, weight, and friction</w:t>
            </w:r>
            <w:r w:rsidR="00BD474E">
              <w:rPr>
                <w:rFonts w:ascii="Calibri" w:hAnsi="Calibri" w:cs="Calibri"/>
                <w:color w:val="231F20"/>
                <w:sz w:val="22"/>
                <w:szCs w:val="22"/>
              </w:rPr>
              <w:t>.</w:t>
            </w:r>
          </w:p>
          <w:p w14:paraId="546C228A" w14:textId="70E69477" w:rsidR="00B35C17" w:rsidRDefault="00EE19E7" w:rsidP="0021485E">
            <w:pPr>
              <w:pStyle w:val="NormalWeb"/>
              <w:numPr>
                <w:ilvl w:val="0"/>
                <w:numId w:val="6"/>
              </w:numPr>
              <w:spacing w:before="0" w:beforeAutospacing="0" w:after="0" w:afterAutospacing="0"/>
            </w:pPr>
            <w:r>
              <w:rPr>
                <w:rFonts w:ascii="Calibri" w:hAnsi="Calibri" w:cs="Calibri"/>
                <w:color w:val="000000"/>
                <w:sz w:val="22"/>
                <w:szCs w:val="22"/>
              </w:rPr>
              <w:t>Learn about</w:t>
            </w:r>
            <w:r w:rsidR="00B35C17">
              <w:rPr>
                <w:rFonts w:ascii="Calibri" w:hAnsi="Calibri" w:cs="Calibri"/>
                <w:color w:val="000000"/>
                <w:sz w:val="22"/>
                <w:szCs w:val="22"/>
              </w:rPr>
              <w:t xml:space="preserve"> net </w:t>
            </w:r>
            <w:hyperlink r:id="rId38" w:history="1">
              <w:r w:rsidR="00B35C17" w:rsidRPr="00EE19E7">
                <w:rPr>
                  <w:rStyle w:val="Hyperlink"/>
                  <w:rFonts w:ascii="Calibri" w:hAnsi="Calibri" w:cs="Calibri"/>
                  <w:sz w:val="22"/>
                  <w:szCs w:val="22"/>
                </w:rPr>
                <w:t>force</w:t>
              </w:r>
            </w:hyperlink>
            <w:r w:rsidR="00B35C17">
              <w:rPr>
                <w:rFonts w:ascii="Calibri" w:hAnsi="Calibri" w:cs="Calibri"/>
                <w:color w:val="000000"/>
                <w:sz w:val="22"/>
                <w:szCs w:val="22"/>
              </w:rPr>
              <w:t xml:space="preserve"> and force diagrams</w:t>
            </w:r>
            <w:r>
              <w:rPr>
                <w:rFonts w:ascii="Calibri" w:hAnsi="Calibri" w:cs="Calibri"/>
                <w:color w:val="000000"/>
                <w:sz w:val="22"/>
                <w:szCs w:val="22"/>
              </w:rPr>
              <w:t>.</w:t>
            </w:r>
          </w:p>
          <w:p w14:paraId="57E51035" w14:textId="46FBF4E6" w:rsidR="00826EEB" w:rsidRPr="00BD474E" w:rsidRDefault="00EE19E7" w:rsidP="0021485E">
            <w:pPr>
              <w:pStyle w:val="NormalWeb"/>
              <w:numPr>
                <w:ilvl w:val="0"/>
                <w:numId w:val="6"/>
              </w:numPr>
              <w:spacing w:before="0" w:beforeAutospacing="0" w:after="0" w:afterAutospacing="0"/>
            </w:pPr>
            <w:r>
              <w:rPr>
                <w:rFonts w:ascii="Calibri" w:hAnsi="Calibri" w:cs="Calibri"/>
                <w:color w:val="000000"/>
                <w:sz w:val="22"/>
                <w:szCs w:val="22"/>
              </w:rPr>
              <w:t>Find out</w:t>
            </w:r>
            <w:r w:rsidR="00B35C17">
              <w:rPr>
                <w:rFonts w:ascii="Calibri" w:hAnsi="Calibri" w:cs="Calibri"/>
                <w:color w:val="000000"/>
                <w:sz w:val="22"/>
                <w:szCs w:val="22"/>
              </w:rPr>
              <w:t xml:space="preserve"> different ways to slow motion through friction.</w:t>
            </w:r>
          </w:p>
          <w:p w14:paraId="6E3E6244" w14:textId="636092B1" w:rsidR="00826EEB" w:rsidRDefault="00826EEB" w:rsidP="0021485E">
            <w:pPr>
              <w:pStyle w:val="NormalWeb"/>
              <w:numPr>
                <w:ilvl w:val="0"/>
                <w:numId w:val="7"/>
              </w:numPr>
              <w:spacing w:before="0" w:beforeAutospacing="0" w:after="0" w:afterAutospacing="0"/>
            </w:pPr>
            <w:r>
              <w:rPr>
                <w:rFonts w:ascii="Calibri" w:hAnsi="Calibri" w:cs="Calibri"/>
                <w:color w:val="000000"/>
                <w:sz w:val="22"/>
                <w:szCs w:val="22"/>
              </w:rPr>
              <w:t>Explore geothermal activity</w:t>
            </w:r>
            <w:r w:rsidR="00A8139E">
              <w:rPr>
                <w:rFonts w:ascii="Calibri" w:hAnsi="Calibri" w:cs="Calibri"/>
                <w:color w:val="000000"/>
                <w:sz w:val="22"/>
                <w:szCs w:val="22"/>
              </w:rPr>
              <w:t>.</w:t>
            </w:r>
          </w:p>
          <w:p w14:paraId="6A4CC4FC" w14:textId="7AF8A74F" w:rsidR="00826EEB" w:rsidRPr="0081651D" w:rsidRDefault="00826EEB" w:rsidP="0021485E">
            <w:pPr>
              <w:pStyle w:val="NormalWeb"/>
              <w:numPr>
                <w:ilvl w:val="0"/>
                <w:numId w:val="7"/>
              </w:numPr>
              <w:spacing w:before="0" w:beforeAutospacing="0" w:after="0" w:afterAutospacing="0"/>
            </w:pPr>
            <w:r>
              <w:rPr>
                <w:rFonts w:ascii="Calibri" w:hAnsi="Calibri" w:cs="Calibri"/>
                <w:color w:val="000000"/>
                <w:sz w:val="22"/>
                <w:szCs w:val="22"/>
              </w:rPr>
              <w:t xml:space="preserve">Complete a case study into the generation of </w:t>
            </w:r>
            <w:hyperlink r:id="rId39" w:history="1">
              <w:r w:rsidRPr="00A8139E">
                <w:rPr>
                  <w:rStyle w:val="Hyperlink"/>
                  <w:rFonts w:ascii="Calibri" w:hAnsi="Calibri" w:cs="Calibri"/>
                  <w:sz w:val="22"/>
                  <w:szCs w:val="22"/>
                </w:rPr>
                <w:t>geothermal electricity</w:t>
              </w:r>
            </w:hyperlink>
            <w:r w:rsidR="00A8139E">
              <w:rPr>
                <w:rFonts w:ascii="Calibri" w:hAnsi="Calibri" w:cs="Calibri"/>
                <w:color w:val="000000"/>
                <w:sz w:val="22"/>
                <w:szCs w:val="22"/>
              </w:rPr>
              <w:t>.</w:t>
            </w:r>
            <w:r>
              <w:rPr>
                <w:rFonts w:ascii="Calibri" w:hAnsi="Calibri" w:cs="Calibri"/>
                <w:color w:val="000000"/>
                <w:sz w:val="22"/>
                <w:szCs w:val="22"/>
              </w:rPr>
              <w:t> </w:t>
            </w:r>
          </w:p>
          <w:p w14:paraId="38E75828" w14:textId="0D631870" w:rsidR="0081651D" w:rsidRDefault="0081651D" w:rsidP="0021485E">
            <w:pPr>
              <w:pStyle w:val="NormalWeb"/>
              <w:numPr>
                <w:ilvl w:val="0"/>
                <w:numId w:val="7"/>
              </w:numPr>
              <w:spacing w:before="0" w:beforeAutospacing="0" w:after="0" w:afterAutospacing="0"/>
            </w:pPr>
            <w:r>
              <w:rPr>
                <w:rFonts w:ascii="Calibri" w:hAnsi="Calibri" w:cs="Calibri"/>
                <w:color w:val="000000"/>
                <w:sz w:val="22"/>
                <w:szCs w:val="22"/>
              </w:rPr>
              <w:t xml:space="preserve">Explore </w:t>
            </w:r>
            <w:hyperlink r:id="rId40" w:history="1">
              <w:r w:rsidRPr="00623F29">
                <w:rPr>
                  <w:rStyle w:val="Hyperlink"/>
                  <w:rFonts w:ascii="Calibri" w:hAnsi="Calibri" w:cs="Calibri"/>
                  <w:sz w:val="22"/>
                  <w:szCs w:val="22"/>
                </w:rPr>
                <w:t>energy tra</w:t>
              </w:r>
              <w:r w:rsidR="00E774EB" w:rsidRPr="00623F29">
                <w:rPr>
                  <w:rStyle w:val="Hyperlink"/>
                  <w:rFonts w:ascii="Calibri" w:hAnsi="Calibri" w:cs="Calibri"/>
                  <w:sz w:val="22"/>
                  <w:szCs w:val="22"/>
                </w:rPr>
                <w:t>nsformations</w:t>
              </w:r>
            </w:hyperlink>
            <w:r w:rsidR="00623F29">
              <w:rPr>
                <w:rFonts w:ascii="Calibri" w:hAnsi="Calibri" w:cs="Calibri"/>
                <w:color w:val="000000"/>
                <w:sz w:val="22"/>
                <w:szCs w:val="22"/>
              </w:rPr>
              <w:t>.</w:t>
            </w:r>
          </w:p>
          <w:p w14:paraId="1E2DE22C" w14:textId="55AC5D1E" w:rsidR="00826EEB" w:rsidRDefault="00826EEB" w:rsidP="0021485E">
            <w:pPr>
              <w:pStyle w:val="NormalWeb"/>
              <w:numPr>
                <w:ilvl w:val="0"/>
                <w:numId w:val="7"/>
              </w:numPr>
              <w:spacing w:before="0" w:beforeAutospacing="0" w:after="0" w:afterAutospacing="0"/>
            </w:pPr>
            <w:r>
              <w:rPr>
                <w:rFonts w:ascii="Calibri" w:hAnsi="Calibri" w:cs="Calibri"/>
                <w:color w:val="231F20"/>
                <w:sz w:val="22"/>
                <w:szCs w:val="22"/>
              </w:rPr>
              <w:t>Investigate electricity generation</w:t>
            </w:r>
            <w:r w:rsidR="002C0F23">
              <w:rPr>
                <w:rFonts w:ascii="Calibri" w:hAnsi="Calibri" w:cs="Calibri"/>
                <w:color w:val="231F20"/>
                <w:sz w:val="22"/>
                <w:szCs w:val="22"/>
              </w:rPr>
              <w:t>, including a comparison of electrical and mechanical power.</w:t>
            </w:r>
          </w:p>
          <w:p w14:paraId="614A77AA" w14:textId="5865170D" w:rsidR="00826EEB" w:rsidRDefault="00826EEB" w:rsidP="0021485E">
            <w:pPr>
              <w:pStyle w:val="NormalWeb"/>
              <w:numPr>
                <w:ilvl w:val="0"/>
                <w:numId w:val="7"/>
              </w:numPr>
              <w:spacing w:before="0" w:beforeAutospacing="0" w:after="0" w:afterAutospacing="0"/>
            </w:pPr>
            <w:r>
              <w:rPr>
                <w:rFonts w:ascii="Calibri" w:hAnsi="Calibri" w:cs="Calibri"/>
                <w:color w:val="000000"/>
                <w:sz w:val="22"/>
                <w:szCs w:val="22"/>
              </w:rPr>
              <w:t>Investigate electrical energy use in the home</w:t>
            </w:r>
            <w:r w:rsidR="008931BD">
              <w:rPr>
                <w:rFonts w:ascii="Calibri" w:hAnsi="Calibri" w:cs="Calibri"/>
                <w:color w:val="000000"/>
                <w:sz w:val="22"/>
                <w:szCs w:val="22"/>
              </w:rPr>
              <w:t>.</w:t>
            </w:r>
          </w:p>
          <w:p w14:paraId="5652A1EA" w14:textId="20B29205" w:rsidR="00826EEB" w:rsidRPr="00826EEB" w:rsidRDefault="004E38FA" w:rsidP="0021485E">
            <w:pPr>
              <w:pStyle w:val="NormalWeb"/>
              <w:numPr>
                <w:ilvl w:val="0"/>
                <w:numId w:val="7"/>
              </w:numPr>
              <w:spacing w:before="0" w:beforeAutospacing="0" w:after="0" w:afterAutospacing="0"/>
            </w:pPr>
            <w:r>
              <w:rPr>
                <w:rFonts w:ascii="Calibri" w:hAnsi="Calibri" w:cs="Calibri"/>
                <w:color w:val="000000"/>
                <w:sz w:val="22"/>
                <w:szCs w:val="22"/>
              </w:rPr>
              <w:t>Learn about</w:t>
            </w:r>
            <w:r w:rsidR="00826EEB">
              <w:rPr>
                <w:rFonts w:ascii="Calibri" w:hAnsi="Calibri" w:cs="Calibri"/>
                <w:color w:val="000000"/>
                <w:sz w:val="22"/>
                <w:szCs w:val="22"/>
              </w:rPr>
              <w:t xml:space="preserve"> </w:t>
            </w:r>
            <w:hyperlink r:id="rId41" w:history="1">
              <w:r w:rsidR="00826EEB" w:rsidRPr="006908BA">
                <w:rPr>
                  <w:rStyle w:val="Hyperlink"/>
                  <w:rFonts w:ascii="Calibri" w:hAnsi="Calibri" w:cs="Calibri"/>
                  <w:sz w:val="22"/>
                  <w:szCs w:val="22"/>
                </w:rPr>
                <w:t>electricity</w:t>
              </w:r>
            </w:hyperlink>
            <w:r w:rsidR="00331D02">
              <w:rPr>
                <w:rFonts w:ascii="Calibri" w:hAnsi="Calibri" w:cs="Calibri"/>
                <w:color w:val="000000"/>
                <w:sz w:val="22"/>
                <w:szCs w:val="22"/>
              </w:rPr>
              <w:t>, including simple circuit</w:t>
            </w:r>
            <w:r>
              <w:rPr>
                <w:rFonts w:ascii="Calibri" w:hAnsi="Calibri" w:cs="Calibri"/>
                <w:color w:val="000000"/>
                <w:sz w:val="22"/>
                <w:szCs w:val="22"/>
              </w:rPr>
              <w:t>s</w:t>
            </w:r>
            <w:r w:rsidR="006908BA">
              <w:rPr>
                <w:rFonts w:ascii="Calibri" w:hAnsi="Calibri" w:cs="Calibri"/>
                <w:color w:val="000000"/>
                <w:sz w:val="22"/>
                <w:szCs w:val="22"/>
              </w:rPr>
              <w:t>.</w:t>
            </w:r>
          </w:p>
          <w:p w14:paraId="03503BF5" w14:textId="77777777" w:rsidR="00826EEB" w:rsidRDefault="00826EEB" w:rsidP="00826EEB">
            <w:pPr>
              <w:pStyle w:val="NormalWeb"/>
              <w:spacing w:before="0" w:beforeAutospacing="0" w:after="0" w:afterAutospacing="0"/>
              <w:rPr>
                <w:rFonts w:ascii="Calibri" w:hAnsi="Calibri" w:cs="Calibri"/>
                <w:color w:val="000000"/>
                <w:sz w:val="22"/>
                <w:szCs w:val="22"/>
              </w:rPr>
            </w:pPr>
          </w:p>
          <w:p w14:paraId="1784572E" w14:textId="77777777" w:rsidR="006554FF" w:rsidRDefault="006554FF" w:rsidP="006554FF">
            <w:pPr>
              <w:pStyle w:val="NormalWeb"/>
              <w:spacing w:before="0" w:beforeAutospacing="0" w:after="0" w:afterAutospacing="0"/>
              <w:rPr>
                <w:rFonts w:ascii="Calibri" w:hAnsi="Calibri" w:cs="Calibri"/>
                <w:b/>
                <w:bCs/>
                <w:color w:val="FF0000"/>
                <w:sz w:val="22"/>
                <w:szCs w:val="22"/>
              </w:rPr>
            </w:pPr>
            <w:r w:rsidRPr="006554FF">
              <w:rPr>
                <w:rFonts w:ascii="Calibri" w:hAnsi="Calibri" w:cs="Calibri"/>
                <w:b/>
                <w:bCs/>
                <w:color w:val="FF0000"/>
                <w:sz w:val="22"/>
                <w:szCs w:val="22"/>
              </w:rPr>
              <w:t>Opportunity for assessment of AS</w:t>
            </w:r>
            <w:r>
              <w:rPr>
                <w:rFonts w:ascii="Calibri" w:hAnsi="Calibri" w:cs="Calibri"/>
                <w:color w:val="FF0000"/>
                <w:sz w:val="22"/>
                <w:szCs w:val="22"/>
              </w:rPr>
              <w:t xml:space="preserve"> </w:t>
            </w:r>
            <w:r w:rsidRPr="5EDAD369">
              <w:rPr>
                <w:rFonts w:ascii="Calibri" w:hAnsi="Calibri" w:cs="Calibri"/>
                <w:b/>
                <w:bCs/>
                <w:color w:val="FF0000"/>
                <w:sz w:val="22"/>
                <w:szCs w:val="22"/>
              </w:rPr>
              <w:t xml:space="preserve">1.2 </w:t>
            </w:r>
            <w:r>
              <w:rPr>
                <w:rFonts w:asciiTheme="minorHAnsi" w:hAnsiTheme="minorHAnsi" w:cstheme="minorBidi"/>
                <w:b/>
                <w:bCs/>
                <w:color w:val="FF0000"/>
                <w:sz w:val="22"/>
                <w:szCs w:val="22"/>
              </w:rPr>
              <w:t>Demonstrate understanding of a physics phenomenon in the taiao through modelling, and for</w:t>
            </w:r>
            <w:r w:rsidRPr="5EDAD369">
              <w:rPr>
                <w:rFonts w:ascii="Calibri" w:hAnsi="Calibri" w:cs="Calibri"/>
                <w:b/>
                <w:bCs/>
                <w:color w:val="FF0000"/>
                <w:sz w:val="22"/>
                <w:szCs w:val="22"/>
              </w:rPr>
              <w:t xml:space="preserve"> </w:t>
            </w:r>
            <w:r w:rsidRPr="006554FF">
              <w:rPr>
                <w:rFonts w:ascii="Calibri" w:hAnsi="Calibri" w:cs="Calibri"/>
                <w:b/>
                <w:bCs/>
                <w:color w:val="FF0000"/>
                <w:sz w:val="22"/>
                <w:szCs w:val="22"/>
              </w:rPr>
              <w:t>formative assessment of</w:t>
            </w:r>
            <w:r w:rsidRPr="00D079CF">
              <w:rPr>
                <w:rFonts w:ascii="Calibri" w:hAnsi="Calibri" w:cs="Calibri"/>
                <w:color w:val="FF0000"/>
                <w:sz w:val="22"/>
                <w:szCs w:val="22"/>
              </w:rPr>
              <w:t xml:space="preserve"> </w:t>
            </w:r>
            <w:r w:rsidRPr="00D079CF">
              <w:rPr>
                <w:rFonts w:ascii="Calibri" w:hAnsi="Calibri" w:cs="Calibri"/>
                <w:b/>
                <w:bCs/>
                <w:color w:val="FF0000"/>
                <w:sz w:val="22"/>
                <w:szCs w:val="22"/>
              </w:rPr>
              <w:t>AS</w:t>
            </w:r>
            <w:r w:rsidRPr="00D079CF">
              <w:rPr>
                <w:rFonts w:ascii="Calibri" w:hAnsi="Calibri" w:cs="Calibri"/>
                <w:color w:val="FF0000"/>
                <w:sz w:val="22"/>
                <w:szCs w:val="22"/>
              </w:rPr>
              <w:t xml:space="preserve"> </w:t>
            </w:r>
            <w:r w:rsidRPr="00D079CF">
              <w:rPr>
                <w:rFonts w:ascii="Calibri" w:hAnsi="Calibri" w:cs="Calibri"/>
                <w:b/>
                <w:bCs/>
                <w:color w:val="FF0000"/>
                <w:sz w:val="22"/>
                <w:szCs w:val="22"/>
              </w:rPr>
              <w:t xml:space="preserve">1.4 </w:t>
            </w:r>
            <w:r>
              <w:rPr>
                <w:rFonts w:asciiTheme="minorHAnsi" w:hAnsiTheme="minorHAnsi" w:cstheme="minorHAnsi"/>
                <w:b/>
                <w:bCs/>
                <w:color w:val="FF0000"/>
                <w:sz w:val="22"/>
                <w:szCs w:val="22"/>
              </w:rPr>
              <w:t>Demonstrate understanding of physics concepts in the taiao</w:t>
            </w:r>
          </w:p>
          <w:p w14:paraId="606D15C8" w14:textId="2BCCED9E" w:rsidR="00556689" w:rsidRPr="00826EEB" w:rsidRDefault="00556689" w:rsidP="6D2292D3">
            <w:pPr>
              <w:pStyle w:val="NormalWeb"/>
              <w:spacing w:before="0" w:beforeAutospacing="0" w:after="0" w:afterAutospacing="0"/>
            </w:pPr>
          </w:p>
        </w:tc>
        <w:tc>
          <w:tcPr>
            <w:tcW w:w="1984" w:type="dxa"/>
          </w:tcPr>
          <w:p w14:paraId="53E97A17" w14:textId="039BEE6C" w:rsidR="00826EEB" w:rsidRPr="00766259" w:rsidRDefault="00B35C17" w:rsidP="00C54F6E">
            <w:pPr>
              <w:pStyle w:val="BodyText"/>
              <w:tabs>
                <w:tab w:val="left" w:pos="3700"/>
              </w:tabs>
              <w:spacing w:line="240" w:lineRule="auto"/>
              <w:ind w:right="286"/>
              <w:rPr>
                <w:rFonts w:ascii="Calibri" w:hAnsi="Calibri" w:cs="Calibri"/>
                <w:color w:val="231F20"/>
                <w:sz w:val="22"/>
                <w:szCs w:val="22"/>
              </w:rPr>
            </w:pPr>
            <w:r>
              <w:rPr>
                <w:rFonts w:ascii="Calibri" w:hAnsi="Calibri" w:cs="Calibri"/>
                <w:color w:val="231F20"/>
                <w:sz w:val="22"/>
                <w:szCs w:val="22"/>
              </w:rPr>
              <w:t>3 weeks</w:t>
            </w:r>
          </w:p>
        </w:tc>
      </w:tr>
      <w:tr w:rsidR="00826EEB" w:rsidRPr="00766259" w14:paraId="0C8B4F7C" w14:textId="77777777" w:rsidTr="110DE2F4">
        <w:trPr>
          <w:cantSplit/>
          <w:trHeight w:val="1134"/>
        </w:trPr>
        <w:tc>
          <w:tcPr>
            <w:tcW w:w="6516" w:type="dxa"/>
          </w:tcPr>
          <w:p w14:paraId="062B1481" w14:textId="373D295B" w:rsidR="00635CE5" w:rsidRPr="00635CE5" w:rsidRDefault="00635CE5" w:rsidP="37129CB0">
            <w:pPr>
              <w:spacing w:before="200"/>
              <w:rPr>
                <w:color w:val="000000" w:themeColor="text1"/>
              </w:rPr>
            </w:pPr>
          </w:p>
          <w:p w14:paraId="6838B6FE" w14:textId="392D22E7" w:rsidR="00635CE5" w:rsidRPr="00635CE5" w:rsidRDefault="2C0B5D59" w:rsidP="37129CB0">
            <w:pPr>
              <w:spacing w:before="200"/>
            </w:pPr>
            <w:r w:rsidRPr="37129CB0">
              <w:rPr>
                <w:color w:val="000000" w:themeColor="text1"/>
              </w:rPr>
              <w:t>Use systematic and scientific processes, models, and other representations, to explain physics, Earth, and space science principles and explore how these processes are appl</w:t>
            </w:r>
            <w:r w:rsidRPr="37129CB0">
              <w:t>ied in a taiao context. Explore how different ways of applying models can strengthen the work of kaitiakitanga to restore mana and mauri to a system.</w:t>
            </w:r>
          </w:p>
          <w:p w14:paraId="06D11F3C" w14:textId="181630E3" w:rsidR="00AE3211" w:rsidRDefault="00AE3211" w:rsidP="37129CB0">
            <w:pPr>
              <w:pStyle w:val="NormalWeb"/>
              <w:spacing w:before="200" w:after="0"/>
              <w:rPr>
                <w:color w:val="000000" w:themeColor="text1"/>
              </w:rPr>
            </w:pPr>
          </w:p>
          <w:p w14:paraId="207EEAF8" w14:textId="7415127A" w:rsidR="00AE3211" w:rsidRDefault="2C0B5D59" w:rsidP="37129CB0">
            <w:pPr>
              <w:rPr>
                <w:lang w:val="en-US"/>
              </w:rPr>
            </w:pPr>
            <w:r w:rsidRPr="37129CB0">
              <w:rPr>
                <w:lang w:val="en-US"/>
              </w:rPr>
              <w:t>Explore how energy transfers are involved in everyday interactions. Understand how the knowledge and significance of energy transfer has been passed down through pūrākau and tikanga practices. Learn how these same science concepts are still being applied to a variety of te ao Māori activities today.</w:t>
            </w:r>
          </w:p>
          <w:p w14:paraId="72FFD424" w14:textId="26ED3EA1" w:rsidR="00AE3211" w:rsidRDefault="00AE3211" w:rsidP="37129CB0">
            <w:pPr>
              <w:pStyle w:val="BodyText"/>
              <w:spacing w:line="240" w:lineRule="auto"/>
              <w:ind w:right="30"/>
              <w:rPr>
                <w:rFonts w:ascii="Calibri" w:hAnsi="Calibri"/>
                <w:color w:val="000000" w:themeColor="text1"/>
              </w:rPr>
            </w:pPr>
          </w:p>
          <w:p w14:paraId="5C0622FE" w14:textId="08CE3EE6" w:rsidR="00AE3211" w:rsidRDefault="034237D7" w:rsidP="37129CB0">
            <w:r w:rsidRPr="37129CB0">
              <w:t>Understand that the taiao is centred on mauri, and encompassed and maintained by kaitiakitanga, and described in science as consisting of interacting spheres - the hydrosphere, biosphere, atmosphere, and geosphere.</w:t>
            </w:r>
          </w:p>
          <w:p w14:paraId="35F0A0F0" w14:textId="283C1BEE" w:rsidR="00AE3211" w:rsidRDefault="00AE3211" w:rsidP="37129CB0">
            <w:pPr>
              <w:pStyle w:val="BodyText"/>
              <w:spacing w:line="240" w:lineRule="auto"/>
              <w:ind w:right="30"/>
              <w:rPr>
                <w:rFonts w:ascii="Calibri" w:hAnsi="Calibri"/>
                <w:lang w:val="en-NZ"/>
              </w:rPr>
            </w:pPr>
          </w:p>
          <w:p w14:paraId="2EAB2BE9" w14:textId="7290CA73" w:rsidR="5C630A03" w:rsidRDefault="5C630A03" w:rsidP="37129CB0">
            <w:pPr>
              <w:ind w:right="30"/>
            </w:pPr>
            <w:r w:rsidRPr="37129CB0">
              <w:t>Examine interactions between the hydrosphere, biosphere, atmosphere, and geosphere. Through aspects of whakapapa, consider how these interactions are woven into te ao Māori.</w:t>
            </w:r>
          </w:p>
          <w:p w14:paraId="6A3D2A72" w14:textId="25818599" w:rsidR="37129CB0" w:rsidRDefault="37129CB0" w:rsidP="37129CB0">
            <w:pPr>
              <w:pStyle w:val="BodyText"/>
              <w:spacing w:line="240" w:lineRule="auto"/>
              <w:ind w:right="30"/>
              <w:rPr>
                <w:rFonts w:ascii="Calibri" w:hAnsi="Calibri"/>
                <w:lang w:val="en-NZ"/>
              </w:rPr>
            </w:pPr>
          </w:p>
          <w:p w14:paraId="615A090D" w14:textId="2B475998" w:rsidR="003C1643" w:rsidRPr="003C1643" w:rsidRDefault="5C630A03" w:rsidP="37129CB0">
            <w:pPr>
              <w:ind w:right="30"/>
              <w:rPr>
                <w:lang w:val="en-US"/>
              </w:rPr>
            </w:pPr>
            <w:r w:rsidRPr="37129CB0">
              <w:rPr>
                <w:lang w:val="en-US"/>
              </w:rPr>
              <w:t>Explore the effects of natural, and human-induced changes to the taiao. Explore how mauri is an essential part of the natural and human</w:t>
            </w:r>
            <w:r w:rsidR="00EB2270">
              <w:rPr>
                <w:lang w:val="en-US"/>
              </w:rPr>
              <w:t>-</w:t>
            </w:r>
            <w:r w:rsidRPr="37129CB0">
              <w:rPr>
                <w:lang w:val="en-US"/>
              </w:rPr>
              <w:t>constructed world and how it is essential to maintain or restore mauri.</w:t>
            </w:r>
          </w:p>
          <w:p w14:paraId="0A53EBB7" w14:textId="7B21B3A7" w:rsidR="003C1643" w:rsidRPr="003C1643" w:rsidRDefault="003C1643" w:rsidP="37129CB0">
            <w:pPr>
              <w:pStyle w:val="BodyText"/>
              <w:spacing w:line="240" w:lineRule="auto"/>
              <w:ind w:right="30"/>
              <w:rPr>
                <w:rFonts w:ascii="Calibri" w:hAnsi="Calibri"/>
                <w:color w:val="231F20"/>
              </w:rPr>
            </w:pPr>
          </w:p>
        </w:tc>
        <w:tc>
          <w:tcPr>
            <w:tcW w:w="12616" w:type="dxa"/>
            <w:shd w:val="clear" w:color="auto" w:fill="auto"/>
          </w:tcPr>
          <w:p w14:paraId="27003D9F" w14:textId="26935ECE" w:rsidR="00826EEB" w:rsidRDefault="00826EEB" w:rsidP="00C54F6E">
            <w:pPr>
              <w:pStyle w:val="BodyText"/>
              <w:tabs>
                <w:tab w:val="left" w:pos="3700"/>
              </w:tabs>
              <w:spacing w:line="240" w:lineRule="auto"/>
              <w:ind w:right="286"/>
              <w:rPr>
                <w:rFonts w:ascii="Calibri" w:hAnsi="Calibri" w:cs="Calibri"/>
                <w:b/>
                <w:bCs/>
                <w:color w:val="231F20"/>
                <w:sz w:val="22"/>
                <w:szCs w:val="22"/>
              </w:rPr>
            </w:pPr>
            <w:proofErr w:type="spellStart"/>
            <w:r w:rsidRPr="00826EEB">
              <w:rPr>
                <w:rFonts w:ascii="Calibri" w:hAnsi="Calibri" w:cs="Calibri"/>
                <w:b/>
                <w:bCs/>
                <w:color w:val="231F20"/>
                <w:sz w:val="22"/>
                <w:szCs w:val="22"/>
              </w:rPr>
              <w:t>Ranginui</w:t>
            </w:r>
            <w:proofErr w:type="spellEnd"/>
            <w:r w:rsidRPr="00826EEB">
              <w:rPr>
                <w:rFonts w:ascii="Calibri" w:hAnsi="Calibri" w:cs="Calibri"/>
                <w:b/>
                <w:bCs/>
                <w:color w:val="231F20"/>
                <w:sz w:val="22"/>
                <w:szCs w:val="22"/>
              </w:rPr>
              <w:t xml:space="preserve"> &amp; </w:t>
            </w:r>
            <w:proofErr w:type="spellStart"/>
            <w:r w:rsidRPr="00826EEB">
              <w:rPr>
                <w:rFonts w:ascii="Calibri" w:hAnsi="Calibri" w:cs="Calibri"/>
                <w:b/>
                <w:bCs/>
                <w:color w:val="231F20"/>
                <w:sz w:val="22"/>
                <w:szCs w:val="22"/>
              </w:rPr>
              <w:t>T</w:t>
            </w:r>
            <w:r w:rsidR="00A214CA">
              <w:rPr>
                <w:rFonts w:ascii="Calibri" w:hAnsi="Calibri" w:cs="Calibri"/>
                <w:b/>
                <w:bCs/>
                <w:color w:val="231F20"/>
                <w:sz w:val="22"/>
                <w:szCs w:val="22"/>
              </w:rPr>
              <w:t>ā</w:t>
            </w:r>
            <w:r w:rsidRPr="00826EEB">
              <w:rPr>
                <w:rFonts w:ascii="Calibri" w:hAnsi="Calibri" w:cs="Calibri"/>
                <w:b/>
                <w:bCs/>
                <w:color w:val="231F20"/>
                <w:sz w:val="22"/>
                <w:szCs w:val="22"/>
              </w:rPr>
              <w:t>whirim</w:t>
            </w:r>
            <w:r w:rsidR="00A214CA">
              <w:rPr>
                <w:rFonts w:ascii="Calibri" w:hAnsi="Calibri" w:cs="Calibri"/>
                <w:b/>
                <w:bCs/>
                <w:color w:val="231F20"/>
                <w:sz w:val="22"/>
                <w:szCs w:val="22"/>
              </w:rPr>
              <w:t>ā</w:t>
            </w:r>
            <w:r w:rsidRPr="00826EEB">
              <w:rPr>
                <w:rFonts w:ascii="Calibri" w:hAnsi="Calibri" w:cs="Calibri"/>
                <w:b/>
                <w:bCs/>
                <w:color w:val="231F20"/>
                <w:sz w:val="22"/>
                <w:szCs w:val="22"/>
              </w:rPr>
              <w:t>tea</w:t>
            </w:r>
            <w:proofErr w:type="spellEnd"/>
          </w:p>
          <w:p w14:paraId="37974C8B" w14:textId="77777777" w:rsidR="00826EEB" w:rsidRDefault="00826EEB" w:rsidP="00C54F6E">
            <w:pPr>
              <w:pStyle w:val="BodyText"/>
              <w:tabs>
                <w:tab w:val="left" w:pos="3700"/>
              </w:tabs>
              <w:spacing w:line="240" w:lineRule="auto"/>
              <w:ind w:right="286"/>
              <w:rPr>
                <w:rFonts w:ascii="Calibri" w:hAnsi="Calibri" w:cs="Calibri"/>
                <w:b/>
                <w:bCs/>
                <w:color w:val="231F20"/>
                <w:sz w:val="22"/>
                <w:szCs w:val="22"/>
              </w:rPr>
            </w:pPr>
          </w:p>
          <w:p w14:paraId="2CE7B930" w14:textId="260A8798" w:rsidR="009D7303" w:rsidRDefault="0012739B" w:rsidP="0021485E">
            <w:pPr>
              <w:pStyle w:val="BodyText"/>
              <w:numPr>
                <w:ilvl w:val="0"/>
                <w:numId w:val="12"/>
              </w:numPr>
              <w:tabs>
                <w:tab w:val="left" w:pos="3700"/>
              </w:tabs>
              <w:spacing w:line="240" w:lineRule="auto"/>
              <w:ind w:right="286"/>
              <w:rPr>
                <w:rFonts w:ascii="Calibri" w:hAnsi="Calibri" w:cs="Calibri"/>
                <w:color w:val="231F20"/>
                <w:sz w:val="22"/>
                <w:szCs w:val="22"/>
              </w:rPr>
            </w:pPr>
            <w:r>
              <w:rPr>
                <w:rFonts w:ascii="Calibri" w:hAnsi="Calibri" w:cs="Calibri"/>
                <w:color w:val="231F20"/>
                <w:sz w:val="22"/>
                <w:szCs w:val="22"/>
              </w:rPr>
              <w:t>Explore</w:t>
            </w:r>
            <w:r w:rsidR="00826EEB">
              <w:rPr>
                <w:rFonts w:ascii="Calibri" w:hAnsi="Calibri" w:cs="Calibri"/>
                <w:color w:val="231F20"/>
                <w:sz w:val="22"/>
                <w:szCs w:val="22"/>
              </w:rPr>
              <w:t xml:space="preserve"> pūrākau</w:t>
            </w:r>
            <w:r>
              <w:rPr>
                <w:rFonts w:ascii="Calibri" w:hAnsi="Calibri" w:cs="Calibri"/>
                <w:color w:val="231F20"/>
                <w:sz w:val="22"/>
                <w:szCs w:val="22"/>
              </w:rPr>
              <w:t xml:space="preserve"> </w:t>
            </w:r>
            <w:r w:rsidR="004435E6">
              <w:rPr>
                <w:rFonts w:ascii="Calibri" w:hAnsi="Calibri" w:cs="Calibri"/>
                <w:color w:val="231F20"/>
                <w:sz w:val="22"/>
                <w:szCs w:val="22"/>
              </w:rPr>
              <w:t>that invol</w:t>
            </w:r>
            <w:r w:rsidR="005871B3">
              <w:rPr>
                <w:rFonts w:ascii="Calibri" w:hAnsi="Calibri" w:cs="Calibri"/>
                <w:color w:val="231F20"/>
                <w:sz w:val="22"/>
                <w:szCs w:val="22"/>
              </w:rPr>
              <w:t>ve</w:t>
            </w:r>
            <w:r w:rsidR="00204433">
              <w:rPr>
                <w:rFonts w:ascii="Calibri" w:hAnsi="Calibri" w:cs="Calibri"/>
                <w:color w:val="231F20"/>
                <w:sz w:val="22"/>
                <w:szCs w:val="22"/>
              </w:rPr>
              <w:t xml:space="preserve"> </w:t>
            </w:r>
            <w:hyperlink r:id="rId42" w:history="1">
              <w:proofErr w:type="spellStart"/>
              <w:r w:rsidR="00204433" w:rsidRPr="00525841">
                <w:rPr>
                  <w:rStyle w:val="Hyperlink"/>
                  <w:rFonts w:ascii="Calibri" w:hAnsi="Calibri" w:cs="Calibri"/>
                  <w:sz w:val="22"/>
                  <w:szCs w:val="22"/>
                </w:rPr>
                <w:t>Ranginui</w:t>
              </w:r>
              <w:proofErr w:type="spellEnd"/>
              <w:r w:rsidR="00204433" w:rsidRPr="00525841">
                <w:rPr>
                  <w:rStyle w:val="Hyperlink"/>
                  <w:rFonts w:ascii="Calibri" w:hAnsi="Calibri" w:cs="Calibri"/>
                  <w:sz w:val="22"/>
                  <w:szCs w:val="22"/>
                </w:rPr>
                <w:t xml:space="preserve"> and </w:t>
              </w:r>
              <w:proofErr w:type="spellStart"/>
              <w:r w:rsidR="00204433" w:rsidRPr="00525841">
                <w:rPr>
                  <w:rStyle w:val="Hyperlink"/>
                  <w:rFonts w:ascii="Calibri" w:hAnsi="Calibri" w:cs="Calibri"/>
                  <w:sz w:val="22"/>
                  <w:szCs w:val="22"/>
                </w:rPr>
                <w:t>Tāwhirimātea</w:t>
              </w:r>
              <w:proofErr w:type="spellEnd"/>
            </w:hyperlink>
            <w:r w:rsidR="00826EEB">
              <w:rPr>
                <w:rFonts w:ascii="Calibri" w:hAnsi="Calibri" w:cs="Calibri"/>
                <w:color w:val="231F20"/>
                <w:sz w:val="22"/>
                <w:szCs w:val="22"/>
              </w:rPr>
              <w:t xml:space="preserve"> </w:t>
            </w:r>
            <w:r w:rsidR="009D7303">
              <w:rPr>
                <w:rFonts w:ascii="Calibri" w:hAnsi="Calibri" w:cs="Calibri"/>
                <w:color w:val="231F20"/>
                <w:sz w:val="22"/>
                <w:szCs w:val="22"/>
              </w:rPr>
              <w:t xml:space="preserve">to </w:t>
            </w:r>
            <w:r w:rsidR="005871B3">
              <w:rPr>
                <w:rFonts w:ascii="Calibri" w:hAnsi="Calibri" w:cs="Calibri"/>
                <w:color w:val="231F20"/>
                <w:sz w:val="22"/>
                <w:szCs w:val="22"/>
              </w:rPr>
              <w:t>better understand te ao Māori per</w:t>
            </w:r>
            <w:r w:rsidR="00330FA8">
              <w:rPr>
                <w:rFonts w:ascii="Calibri" w:hAnsi="Calibri" w:cs="Calibri"/>
                <w:color w:val="231F20"/>
                <w:sz w:val="22"/>
                <w:szCs w:val="22"/>
              </w:rPr>
              <w:t>spectives of</w:t>
            </w:r>
            <w:r w:rsidR="0038769E">
              <w:rPr>
                <w:rFonts w:ascii="Calibri" w:hAnsi="Calibri" w:cs="Calibri"/>
                <w:color w:val="231F20"/>
                <w:sz w:val="22"/>
                <w:szCs w:val="22"/>
              </w:rPr>
              <w:t xml:space="preserve"> the</w:t>
            </w:r>
            <w:r w:rsidR="00330FA8">
              <w:rPr>
                <w:rFonts w:ascii="Calibri" w:hAnsi="Calibri" w:cs="Calibri"/>
                <w:color w:val="231F20"/>
                <w:sz w:val="22"/>
                <w:szCs w:val="22"/>
              </w:rPr>
              <w:t xml:space="preserve"> </w:t>
            </w:r>
            <w:r w:rsidR="0038769E">
              <w:rPr>
                <w:rFonts w:ascii="Calibri" w:hAnsi="Calibri" w:cs="Calibri"/>
                <w:color w:val="231F20"/>
                <w:sz w:val="22"/>
                <w:szCs w:val="22"/>
              </w:rPr>
              <w:t xml:space="preserve">Earth’s atmosphere and </w:t>
            </w:r>
            <w:r w:rsidR="00330FA8">
              <w:rPr>
                <w:rFonts w:ascii="Calibri" w:hAnsi="Calibri" w:cs="Calibri"/>
                <w:color w:val="231F20"/>
                <w:sz w:val="22"/>
                <w:szCs w:val="22"/>
              </w:rPr>
              <w:t>climate</w:t>
            </w:r>
            <w:r w:rsidR="0038769E">
              <w:rPr>
                <w:rFonts w:ascii="Calibri" w:hAnsi="Calibri" w:cs="Calibri"/>
                <w:color w:val="231F20"/>
                <w:sz w:val="22"/>
                <w:szCs w:val="22"/>
              </w:rPr>
              <w:t>.</w:t>
            </w:r>
          </w:p>
          <w:p w14:paraId="26C3187B" w14:textId="799CDE35" w:rsidR="009D7303" w:rsidRDefault="005152DB" w:rsidP="0021485E">
            <w:pPr>
              <w:pStyle w:val="NormalWeb"/>
              <w:numPr>
                <w:ilvl w:val="0"/>
                <w:numId w:val="8"/>
              </w:numPr>
              <w:spacing w:before="0" w:beforeAutospacing="0" w:after="0" w:afterAutospacing="0"/>
              <w:ind w:right="286"/>
            </w:pPr>
            <w:r>
              <w:rPr>
                <w:rFonts w:ascii="Calibri" w:hAnsi="Calibri" w:cs="Calibri"/>
                <w:color w:val="231F20"/>
                <w:sz w:val="22"/>
                <w:szCs w:val="22"/>
              </w:rPr>
              <w:t xml:space="preserve">Learn about </w:t>
            </w:r>
            <w:hyperlink r:id="rId43" w:history="1">
              <w:r w:rsidRPr="00AC7BBC">
                <w:rPr>
                  <w:rStyle w:val="Hyperlink"/>
                  <w:rFonts w:ascii="Calibri" w:hAnsi="Calibri" w:cs="Calibri"/>
                  <w:sz w:val="22"/>
                  <w:szCs w:val="22"/>
                </w:rPr>
                <w:t>altitude</w:t>
              </w:r>
            </w:hyperlink>
            <w:r>
              <w:rPr>
                <w:rFonts w:ascii="Calibri" w:hAnsi="Calibri" w:cs="Calibri"/>
                <w:color w:val="231F20"/>
                <w:sz w:val="22"/>
                <w:szCs w:val="22"/>
              </w:rPr>
              <w:t xml:space="preserve"> and i</w:t>
            </w:r>
            <w:r w:rsidR="009D7303">
              <w:rPr>
                <w:rFonts w:ascii="Calibri" w:hAnsi="Calibri" w:cs="Calibri"/>
                <w:color w:val="231F20"/>
                <w:sz w:val="22"/>
                <w:szCs w:val="22"/>
              </w:rPr>
              <w:t>nvestigate why it is harder to breathe the higher you go up a mountain</w:t>
            </w:r>
            <w:r w:rsidR="00AC7BBC">
              <w:rPr>
                <w:rFonts w:ascii="Calibri" w:hAnsi="Calibri" w:cs="Calibri"/>
                <w:color w:val="231F20"/>
                <w:sz w:val="22"/>
                <w:szCs w:val="22"/>
              </w:rPr>
              <w:t>.</w:t>
            </w:r>
            <w:r w:rsidR="009D7303">
              <w:rPr>
                <w:rFonts w:ascii="Calibri" w:hAnsi="Calibri" w:cs="Calibri"/>
                <w:color w:val="231F20"/>
                <w:sz w:val="22"/>
                <w:szCs w:val="22"/>
              </w:rPr>
              <w:t xml:space="preserve">  </w:t>
            </w:r>
          </w:p>
          <w:p w14:paraId="258EE0FB" w14:textId="70732EF9" w:rsidR="009D7303" w:rsidRDefault="00484CB2" w:rsidP="0021485E">
            <w:pPr>
              <w:pStyle w:val="NormalWeb"/>
              <w:numPr>
                <w:ilvl w:val="0"/>
                <w:numId w:val="8"/>
              </w:numPr>
              <w:spacing w:before="0" w:beforeAutospacing="0" w:after="0" w:afterAutospacing="0"/>
            </w:pPr>
            <w:r>
              <w:rPr>
                <w:rFonts w:ascii="Calibri" w:hAnsi="Calibri" w:cs="Calibri"/>
                <w:color w:val="231F20"/>
                <w:sz w:val="22"/>
                <w:szCs w:val="22"/>
              </w:rPr>
              <w:t>Conduct</w:t>
            </w:r>
            <w:r w:rsidR="00954276">
              <w:rPr>
                <w:rFonts w:ascii="Calibri" w:hAnsi="Calibri" w:cs="Calibri"/>
                <w:color w:val="231F20"/>
                <w:sz w:val="22"/>
                <w:szCs w:val="22"/>
              </w:rPr>
              <w:t xml:space="preserve"> an</w:t>
            </w:r>
            <w:r w:rsidR="005323A1">
              <w:rPr>
                <w:rFonts w:ascii="Calibri" w:hAnsi="Calibri" w:cs="Calibri"/>
                <w:color w:val="231F20"/>
                <w:sz w:val="22"/>
                <w:szCs w:val="22"/>
              </w:rPr>
              <w:t xml:space="preserve"> </w:t>
            </w:r>
            <w:hyperlink r:id="rId44" w:history="1">
              <w:r w:rsidR="00273E9F" w:rsidRPr="00436993">
                <w:rPr>
                  <w:rStyle w:val="Hyperlink"/>
                  <w:rFonts w:ascii="Calibri" w:hAnsi="Calibri" w:cs="Calibri"/>
                  <w:sz w:val="22"/>
                  <w:szCs w:val="22"/>
                </w:rPr>
                <w:t xml:space="preserve">air pressure </w:t>
              </w:r>
              <w:r w:rsidR="005323A1" w:rsidRPr="00436993">
                <w:rPr>
                  <w:rStyle w:val="Hyperlink"/>
                  <w:rFonts w:ascii="Calibri" w:hAnsi="Calibri" w:cs="Calibri"/>
                  <w:sz w:val="22"/>
                  <w:szCs w:val="22"/>
                </w:rPr>
                <w:t>experiment</w:t>
              </w:r>
            </w:hyperlink>
            <w:r w:rsidR="00A849F3">
              <w:rPr>
                <w:rFonts w:ascii="Calibri" w:hAnsi="Calibri" w:cs="Calibri"/>
                <w:color w:val="231F20"/>
                <w:sz w:val="22"/>
                <w:szCs w:val="22"/>
              </w:rPr>
              <w:t xml:space="preserve"> </w:t>
            </w:r>
            <w:r w:rsidR="003D281C">
              <w:rPr>
                <w:rFonts w:ascii="Calibri" w:hAnsi="Calibri" w:cs="Calibri"/>
                <w:color w:val="231F20"/>
                <w:sz w:val="22"/>
                <w:szCs w:val="22"/>
              </w:rPr>
              <w:t>using</w:t>
            </w:r>
            <w:r w:rsidR="00D5417D">
              <w:rPr>
                <w:rFonts w:ascii="Calibri" w:hAnsi="Calibri" w:cs="Calibri"/>
                <w:color w:val="231F20"/>
                <w:sz w:val="22"/>
                <w:szCs w:val="22"/>
              </w:rPr>
              <w:t xml:space="preserve"> simple materials</w:t>
            </w:r>
            <w:r w:rsidR="003D281C">
              <w:rPr>
                <w:rFonts w:ascii="Calibri" w:hAnsi="Calibri" w:cs="Calibri"/>
                <w:color w:val="231F20"/>
                <w:sz w:val="22"/>
                <w:szCs w:val="22"/>
              </w:rPr>
              <w:t>.</w:t>
            </w:r>
          </w:p>
          <w:p w14:paraId="7559BCCB" w14:textId="112DA4CA" w:rsidR="009D7303" w:rsidRDefault="009D7303" w:rsidP="0021485E">
            <w:pPr>
              <w:pStyle w:val="NormalWeb"/>
              <w:numPr>
                <w:ilvl w:val="0"/>
                <w:numId w:val="8"/>
              </w:numPr>
              <w:spacing w:before="0" w:beforeAutospacing="0" w:after="0" w:afterAutospacing="0"/>
            </w:pPr>
            <w:r>
              <w:rPr>
                <w:rFonts w:ascii="Calibri" w:hAnsi="Calibri" w:cs="Calibri"/>
                <w:color w:val="231F20"/>
                <w:sz w:val="22"/>
                <w:szCs w:val="22"/>
              </w:rPr>
              <w:t xml:space="preserve">Graph </w:t>
            </w:r>
            <w:r w:rsidR="003045E2">
              <w:rPr>
                <w:rFonts w:ascii="Calibri" w:hAnsi="Calibri" w:cs="Calibri"/>
                <w:color w:val="231F20"/>
                <w:sz w:val="22"/>
                <w:szCs w:val="22"/>
              </w:rPr>
              <w:t xml:space="preserve">the relationship between </w:t>
            </w:r>
            <w:r>
              <w:rPr>
                <w:rFonts w:ascii="Calibri" w:hAnsi="Calibri" w:cs="Calibri"/>
                <w:color w:val="231F20"/>
                <w:sz w:val="22"/>
                <w:szCs w:val="22"/>
              </w:rPr>
              <w:t xml:space="preserve">air temperature/density </w:t>
            </w:r>
            <w:r w:rsidR="003045E2">
              <w:rPr>
                <w:rFonts w:ascii="Calibri" w:hAnsi="Calibri" w:cs="Calibri"/>
                <w:color w:val="231F20"/>
                <w:sz w:val="22"/>
                <w:szCs w:val="22"/>
              </w:rPr>
              <w:t>and</w:t>
            </w:r>
            <w:r>
              <w:rPr>
                <w:rFonts w:ascii="Calibri" w:hAnsi="Calibri" w:cs="Calibri"/>
                <w:color w:val="231F20"/>
                <w:sz w:val="22"/>
                <w:szCs w:val="22"/>
              </w:rPr>
              <w:t xml:space="preserve"> altitude.</w:t>
            </w:r>
          </w:p>
          <w:p w14:paraId="0EACC01E" w14:textId="3180619E" w:rsidR="009D7303" w:rsidRPr="00EB2270" w:rsidRDefault="00C21F2F" w:rsidP="0021485E">
            <w:pPr>
              <w:pStyle w:val="NormalWeb"/>
              <w:numPr>
                <w:ilvl w:val="0"/>
                <w:numId w:val="8"/>
              </w:numPr>
              <w:spacing w:before="0" w:beforeAutospacing="0" w:after="0" w:afterAutospacing="0"/>
            </w:pPr>
            <w:r w:rsidRPr="00EB2270">
              <w:rPr>
                <w:rFonts w:ascii="Calibri" w:hAnsi="Calibri" w:cs="Calibri"/>
                <w:color w:val="231F20"/>
                <w:sz w:val="22"/>
                <w:szCs w:val="22"/>
              </w:rPr>
              <w:t>Investigate</w:t>
            </w:r>
            <w:r w:rsidR="009D7303" w:rsidRPr="00EB2270">
              <w:rPr>
                <w:rFonts w:ascii="Calibri" w:hAnsi="Calibri" w:cs="Calibri"/>
                <w:color w:val="231F20"/>
                <w:sz w:val="22"/>
                <w:szCs w:val="22"/>
              </w:rPr>
              <w:t xml:space="preserve"> </w:t>
            </w:r>
            <w:r w:rsidRPr="00EB2270">
              <w:rPr>
                <w:rFonts w:ascii="Calibri" w:hAnsi="Calibri" w:cs="Calibri"/>
                <w:color w:val="231F20"/>
                <w:sz w:val="22"/>
                <w:szCs w:val="22"/>
              </w:rPr>
              <w:t xml:space="preserve">the </w:t>
            </w:r>
            <w:r w:rsidR="009D7303" w:rsidRPr="00EB2270">
              <w:rPr>
                <w:rFonts w:ascii="Calibri" w:hAnsi="Calibri" w:cs="Calibri"/>
                <w:color w:val="231F20"/>
                <w:sz w:val="22"/>
                <w:szCs w:val="22"/>
              </w:rPr>
              <w:t>falling</w:t>
            </w:r>
            <w:r w:rsidRPr="00EB2270">
              <w:rPr>
                <w:rFonts w:ascii="Calibri" w:hAnsi="Calibri" w:cs="Calibri"/>
                <w:color w:val="231F20"/>
                <w:sz w:val="22"/>
                <w:szCs w:val="22"/>
              </w:rPr>
              <w:t xml:space="preserve"> rate of an object</w:t>
            </w:r>
            <w:r w:rsidR="009D7303" w:rsidRPr="00EB2270">
              <w:rPr>
                <w:rFonts w:ascii="Calibri" w:hAnsi="Calibri" w:cs="Calibri"/>
                <w:color w:val="231F20"/>
                <w:sz w:val="22"/>
                <w:szCs w:val="22"/>
              </w:rPr>
              <w:t xml:space="preserve"> through different materials</w:t>
            </w:r>
            <w:r w:rsidR="002F2CAA" w:rsidRPr="00EB2270">
              <w:rPr>
                <w:rFonts w:ascii="Calibri" w:hAnsi="Calibri" w:cs="Calibri"/>
                <w:color w:val="231F20"/>
                <w:sz w:val="22"/>
                <w:szCs w:val="22"/>
              </w:rPr>
              <w:t>,</w:t>
            </w:r>
            <w:r w:rsidR="009D7303" w:rsidRPr="00EB2270">
              <w:rPr>
                <w:rFonts w:ascii="Calibri" w:hAnsi="Calibri" w:cs="Calibri"/>
                <w:color w:val="231F20"/>
                <w:sz w:val="22"/>
                <w:szCs w:val="22"/>
              </w:rPr>
              <w:t xml:space="preserve"> eg </w:t>
            </w:r>
            <w:hyperlink r:id="rId45" w:history="1">
              <w:r w:rsidR="009D7303" w:rsidRPr="00EB2270">
                <w:rPr>
                  <w:rStyle w:val="Hyperlink"/>
                  <w:rFonts w:ascii="Calibri" w:hAnsi="Calibri" w:cs="Calibri"/>
                  <w:sz w:val="22"/>
                  <w:szCs w:val="22"/>
                </w:rPr>
                <w:t>air</w:t>
              </w:r>
            </w:hyperlink>
            <w:r w:rsidR="002F2CAA" w:rsidRPr="00EB2270">
              <w:rPr>
                <w:rFonts w:ascii="Calibri" w:hAnsi="Calibri" w:cs="Calibri"/>
                <w:color w:val="231F20"/>
                <w:sz w:val="22"/>
                <w:szCs w:val="22"/>
              </w:rPr>
              <w:t xml:space="preserve"> and </w:t>
            </w:r>
            <w:hyperlink r:id="rId46" w:history="1">
              <w:r w:rsidR="00D80874" w:rsidRPr="00EB2270">
                <w:rPr>
                  <w:rStyle w:val="Hyperlink"/>
                  <w:rFonts w:ascii="Calibri" w:hAnsi="Calibri" w:cs="Calibri"/>
                  <w:sz w:val="22"/>
                  <w:szCs w:val="22"/>
                </w:rPr>
                <w:t>fluid</w:t>
              </w:r>
            </w:hyperlink>
            <w:r w:rsidR="002F2CAA" w:rsidRPr="00EB2270">
              <w:rPr>
                <w:rFonts w:ascii="Calibri" w:hAnsi="Calibri" w:cs="Calibri"/>
                <w:color w:val="231F20"/>
                <w:sz w:val="22"/>
                <w:szCs w:val="22"/>
              </w:rPr>
              <w:t>, and g</w:t>
            </w:r>
            <w:r w:rsidR="00027694" w:rsidRPr="00EB2270">
              <w:rPr>
                <w:rFonts w:ascii="Calibri" w:hAnsi="Calibri" w:cs="Calibri"/>
                <w:color w:val="231F20"/>
                <w:sz w:val="22"/>
                <w:szCs w:val="22"/>
              </w:rPr>
              <w:t xml:space="preserve">raph distance-time </w:t>
            </w:r>
          </w:p>
          <w:p w14:paraId="508777C0" w14:textId="522BC6FE" w:rsidR="009D7303" w:rsidRPr="00EB2270" w:rsidRDefault="009D7303" w:rsidP="0021485E">
            <w:pPr>
              <w:pStyle w:val="NormalWeb"/>
              <w:numPr>
                <w:ilvl w:val="0"/>
                <w:numId w:val="8"/>
              </w:numPr>
              <w:spacing w:before="0" w:beforeAutospacing="0" w:after="0" w:afterAutospacing="0"/>
            </w:pPr>
            <w:r w:rsidRPr="00EB2270">
              <w:rPr>
                <w:rFonts w:ascii="Calibri" w:hAnsi="Calibri" w:cs="Calibri"/>
                <w:color w:val="231F20"/>
                <w:sz w:val="22"/>
                <w:szCs w:val="22"/>
              </w:rPr>
              <w:t xml:space="preserve">Explore free fall force </w:t>
            </w:r>
            <w:hyperlink r:id="rId47" w:history="1">
              <w:r w:rsidRPr="00EB2270">
                <w:rPr>
                  <w:rStyle w:val="Hyperlink"/>
                  <w:rFonts w:ascii="Calibri" w:hAnsi="Calibri" w:cs="Calibri"/>
                  <w:sz w:val="22"/>
                  <w:szCs w:val="22"/>
                </w:rPr>
                <w:t>diagrams</w:t>
              </w:r>
            </w:hyperlink>
            <w:r w:rsidRPr="00EB2270">
              <w:rPr>
                <w:rFonts w:ascii="Calibri" w:hAnsi="Calibri" w:cs="Calibri"/>
                <w:color w:val="231F20"/>
                <w:sz w:val="22"/>
                <w:szCs w:val="22"/>
              </w:rPr>
              <w:t xml:space="preserve">, energy changes, </w:t>
            </w:r>
            <w:r w:rsidR="00EC1C6A" w:rsidRPr="00EB2270">
              <w:rPr>
                <w:rFonts w:ascii="Calibri" w:hAnsi="Calibri" w:cs="Calibri"/>
                <w:color w:val="231F20"/>
                <w:sz w:val="22"/>
                <w:szCs w:val="22"/>
              </w:rPr>
              <w:t xml:space="preserve">and </w:t>
            </w:r>
            <w:r w:rsidRPr="00EB2270">
              <w:rPr>
                <w:rFonts w:ascii="Calibri" w:hAnsi="Calibri" w:cs="Calibri"/>
                <w:color w:val="231F20"/>
                <w:sz w:val="22"/>
                <w:szCs w:val="22"/>
              </w:rPr>
              <w:t>motion</w:t>
            </w:r>
            <w:r w:rsidR="00171102" w:rsidRPr="00EB2270">
              <w:rPr>
                <w:rFonts w:ascii="Calibri" w:hAnsi="Calibri" w:cs="Calibri"/>
                <w:color w:val="231F20"/>
                <w:sz w:val="22"/>
                <w:szCs w:val="22"/>
              </w:rPr>
              <w:t>.</w:t>
            </w:r>
          </w:p>
          <w:p w14:paraId="7EC2D6E6" w14:textId="7182835A" w:rsidR="009D7303" w:rsidRDefault="009D7303" w:rsidP="009D7303">
            <w:pPr>
              <w:ind w:right="30"/>
              <w:rPr>
                <w:rFonts w:ascii="Times New Roman" w:eastAsia="Times New Roman" w:hAnsi="Times New Roman" w:cs="Times New Roman"/>
                <w:sz w:val="24"/>
                <w:szCs w:val="24"/>
                <w:lang w:eastAsia="en-NZ"/>
              </w:rPr>
            </w:pPr>
          </w:p>
          <w:p w14:paraId="36F5F986" w14:textId="1C2FEAAD" w:rsidR="009D7303" w:rsidRPr="00946749" w:rsidRDefault="0067431F" w:rsidP="0021485E">
            <w:pPr>
              <w:pStyle w:val="ListParagraph"/>
              <w:numPr>
                <w:ilvl w:val="0"/>
                <w:numId w:val="8"/>
              </w:numPr>
              <w:ind w:right="30"/>
              <w:rPr>
                <w:rFonts w:ascii="Calibri" w:hAnsi="Calibri" w:cs="Calibri"/>
                <w:color w:val="231F20"/>
              </w:rPr>
            </w:pPr>
            <w:r w:rsidRPr="00946749">
              <w:rPr>
                <w:rFonts w:ascii="Calibri" w:hAnsi="Calibri" w:cs="Calibri"/>
                <w:color w:val="231F20"/>
              </w:rPr>
              <w:t>Consider h</w:t>
            </w:r>
            <w:r w:rsidR="009D7303" w:rsidRPr="00946749">
              <w:rPr>
                <w:rFonts w:ascii="Calibri" w:hAnsi="Calibri" w:cs="Calibri"/>
                <w:color w:val="231F20"/>
              </w:rPr>
              <w:t>ow</w:t>
            </w:r>
            <w:r w:rsidR="00AB43FD">
              <w:rPr>
                <w:rFonts w:ascii="Calibri" w:hAnsi="Calibri" w:cs="Calibri"/>
                <w:color w:val="231F20"/>
              </w:rPr>
              <w:t xml:space="preserve"> the</w:t>
            </w:r>
            <w:r w:rsidR="009D7303" w:rsidRPr="00946749">
              <w:rPr>
                <w:rFonts w:ascii="Calibri" w:hAnsi="Calibri" w:cs="Calibri"/>
                <w:color w:val="231F20"/>
              </w:rPr>
              <w:t xml:space="preserve"> </w:t>
            </w:r>
            <w:hyperlink r:id="rId48" w:history="1">
              <w:r w:rsidR="009D7303" w:rsidRPr="005332CC">
                <w:rPr>
                  <w:rStyle w:val="Hyperlink"/>
                  <w:rFonts w:ascii="Calibri" w:hAnsi="Calibri" w:cs="Calibri"/>
                </w:rPr>
                <w:t>burnin</w:t>
              </w:r>
              <w:r w:rsidR="00AB43FD" w:rsidRPr="005332CC">
                <w:rPr>
                  <w:rStyle w:val="Hyperlink"/>
                  <w:rFonts w:ascii="Calibri" w:hAnsi="Calibri" w:cs="Calibri"/>
                </w:rPr>
                <w:t>g of</w:t>
              </w:r>
              <w:r w:rsidR="009D7303" w:rsidRPr="005332CC">
                <w:rPr>
                  <w:rStyle w:val="Hyperlink"/>
                  <w:rFonts w:ascii="Calibri" w:hAnsi="Calibri" w:cs="Calibri"/>
                </w:rPr>
                <w:t xml:space="preserve"> fossil fuels</w:t>
              </w:r>
            </w:hyperlink>
            <w:r w:rsidR="009D7303" w:rsidRPr="00946749">
              <w:rPr>
                <w:rFonts w:ascii="Calibri" w:hAnsi="Calibri" w:cs="Calibri"/>
                <w:color w:val="231F20"/>
              </w:rPr>
              <w:t xml:space="preserve"> </w:t>
            </w:r>
            <w:r w:rsidR="00AB43FD">
              <w:rPr>
                <w:rFonts w:ascii="Calibri" w:hAnsi="Calibri" w:cs="Calibri"/>
                <w:color w:val="231F20"/>
              </w:rPr>
              <w:t xml:space="preserve">contributes to </w:t>
            </w:r>
            <w:hyperlink r:id="rId49" w:history="1">
              <w:r w:rsidR="00AB43FD" w:rsidRPr="00030080">
                <w:rPr>
                  <w:rStyle w:val="Hyperlink"/>
                  <w:rFonts w:ascii="Calibri" w:hAnsi="Calibri" w:cs="Calibri"/>
                </w:rPr>
                <w:t>climate change</w:t>
              </w:r>
            </w:hyperlink>
            <w:r w:rsidR="00AB43FD">
              <w:rPr>
                <w:rFonts w:ascii="Calibri" w:hAnsi="Calibri" w:cs="Calibri"/>
                <w:color w:val="231F20"/>
              </w:rPr>
              <w:t>, by</w:t>
            </w:r>
            <w:r w:rsidR="00946749">
              <w:rPr>
                <w:rFonts w:ascii="Calibri" w:hAnsi="Calibri" w:cs="Calibri"/>
                <w:color w:val="231F20"/>
              </w:rPr>
              <w:t>:</w:t>
            </w:r>
          </w:p>
          <w:p w14:paraId="20D69335" w14:textId="042885D1" w:rsidR="009D7303" w:rsidRPr="009D7303" w:rsidRDefault="00946749" w:rsidP="0021485E">
            <w:pPr>
              <w:pStyle w:val="ListParagraph"/>
              <w:numPr>
                <w:ilvl w:val="0"/>
                <w:numId w:val="13"/>
              </w:numPr>
              <w:ind w:right="286"/>
              <w:rPr>
                <w:rFonts w:ascii="Times New Roman" w:eastAsia="Times New Roman" w:hAnsi="Times New Roman" w:cs="Times New Roman"/>
                <w:sz w:val="24"/>
                <w:szCs w:val="24"/>
                <w:lang w:eastAsia="en-NZ"/>
              </w:rPr>
            </w:pPr>
            <w:r>
              <w:rPr>
                <w:rFonts w:ascii="Calibri" w:eastAsia="Times New Roman" w:hAnsi="Calibri" w:cs="Calibri"/>
                <w:color w:val="231F20"/>
                <w:lang w:eastAsia="en-NZ"/>
              </w:rPr>
              <w:t>c</w:t>
            </w:r>
            <w:r w:rsidR="0067431F">
              <w:rPr>
                <w:rFonts w:ascii="Calibri" w:eastAsia="Times New Roman" w:hAnsi="Calibri" w:cs="Calibri"/>
                <w:color w:val="231F20"/>
                <w:lang w:eastAsia="en-NZ"/>
              </w:rPr>
              <w:t>onduct</w:t>
            </w:r>
            <w:r>
              <w:rPr>
                <w:rFonts w:ascii="Calibri" w:eastAsia="Times New Roman" w:hAnsi="Calibri" w:cs="Calibri"/>
                <w:color w:val="231F20"/>
                <w:lang w:eastAsia="en-NZ"/>
              </w:rPr>
              <w:t>ing</w:t>
            </w:r>
            <w:r w:rsidR="0067431F">
              <w:rPr>
                <w:rFonts w:ascii="Calibri" w:eastAsia="Times New Roman" w:hAnsi="Calibri" w:cs="Calibri"/>
                <w:color w:val="231F20"/>
                <w:lang w:eastAsia="en-NZ"/>
              </w:rPr>
              <w:t xml:space="preserve"> a c</w:t>
            </w:r>
            <w:r w:rsidR="009D7303" w:rsidRPr="009D7303">
              <w:rPr>
                <w:rFonts w:ascii="Calibri" w:eastAsia="Times New Roman" w:hAnsi="Calibri" w:cs="Calibri"/>
                <w:color w:val="231F20"/>
                <w:lang w:eastAsia="en-NZ"/>
              </w:rPr>
              <w:t>ombustion experiment</w:t>
            </w:r>
          </w:p>
          <w:p w14:paraId="62DA0F1A" w14:textId="35C368E2" w:rsidR="009D7303" w:rsidRPr="009D7303" w:rsidRDefault="00946749" w:rsidP="0021485E">
            <w:pPr>
              <w:pStyle w:val="ListParagraph"/>
              <w:numPr>
                <w:ilvl w:val="0"/>
                <w:numId w:val="13"/>
              </w:numPr>
              <w:ind w:right="286"/>
              <w:rPr>
                <w:rFonts w:ascii="Times New Roman" w:eastAsia="Times New Roman" w:hAnsi="Times New Roman" w:cs="Times New Roman"/>
                <w:sz w:val="24"/>
                <w:szCs w:val="24"/>
                <w:lang w:eastAsia="en-NZ"/>
              </w:rPr>
            </w:pPr>
            <w:r>
              <w:rPr>
                <w:rFonts w:ascii="Calibri" w:eastAsia="Times New Roman" w:hAnsi="Calibri" w:cs="Calibri"/>
                <w:color w:val="231F20"/>
                <w:lang w:eastAsia="en-NZ"/>
              </w:rPr>
              <w:t>e</w:t>
            </w:r>
            <w:r w:rsidR="009D7303" w:rsidRPr="009D7303">
              <w:rPr>
                <w:rFonts w:ascii="Calibri" w:eastAsia="Times New Roman" w:hAnsi="Calibri" w:cs="Calibri"/>
                <w:color w:val="231F20"/>
                <w:lang w:eastAsia="en-NZ"/>
              </w:rPr>
              <w:t>xplor</w:t>
            </w:r>
            <w:r>
              <w:rPr>
                <w:rFonts w:ascii="Calibri" w:eastAsia="Times New Roman" w:hAnsi="Calibri" w:cs="Calibri"/>
                <w:color w:val="231F20"/>
                <w:lang w:eastAsia="en-NZ"/>
              </w:rPr>
              <w:t>ing</w:t>
            </w:r>
            <w:r w:rsidR="009D7303" w:rsidRPr="009D7303">
              <w:rPr>
                <w:rFonts w:ascii="Calibri" w:eastAsia="Times New Roman" w:hAnsi="Calibri" w:cs="Calibri"/>
                <w:color w:val="231F20"/>
                <w:lang w:eastAsia="en-NZ"/>
              </w:rPr>
              <w:t xml:space="preserve"> the concept of a ‘personal </w:t>
            </w:r>
            <w:hyperlink r:id="rId50" w:history="1">
              <w:r w:rsidR="009D7303" w:rsidRPr="009D7303">
                <w:rPr>
                  <w:rFonts w:ascii="Calibri" w:eastAsia="Times New Roman" w:hAnsi="Calibri" w:cs="Calibri"/>
                  <w:color w:val="0000FF"/>
                  <w:u w:val="single"/>
                  <w:lang w:eastAsia="en-NZ"/>
                </w:rPr>
                <w:t>carbon footprint</w:t>
              </w:r>
            </w:hyperlink>
            <w:r w:rsidR="009D7303" w:rsidRPr="009D7303">
              <w:rPr>
                <w:rFonts w:ascii="Calibri" w:eastAsia="Times New Roman" w:hAnsi="Calibri" w:cs="Calibri"/>
                <w:color w:val="231F20"/>
                <w:lang w:eastAsia="en-NZ"/>
              </w:rPr>
              <w:t>’</w:t>
            </w:r>
          </w:p>
          <w:p w14:paraId="7446307C" w14:textId="58A34AF2" w:rsidR="009D7303" w:rsidRPr="009D7303" w:rsidRDefault="00946749" w:rsidP="0021485E">
            <w:pPr>
              <w:pStyle w:val="ListParagraph"/>
              <w:numPr>
                <w:ilvl w:val="0"/>
                <w:numId w:val="13"/>
              </w:numPr>
              <w:ind w:right="30"/>
              <w:rPr>
                <w:rFonts w:ascii="Times New Roman" w:eastAsia="Times New Roman" w:hAnsi="Times New Roman" w:cs="Times New Roman"/>
                <w:sz w:val="24"/>
                <w:szCs w:val="24"/>
                <w:lang w:eastAsia="en-NZ"/>
              </w:rPr>
            </w:pPr>
            <w:r>
              <w:rPr>
                <w:rFonts w:ascii="Calibri" w:eastAsia="Times New Roman" w:hAnsi="Calibri" w:cs="Calibri"/>
                <w:color w:val="231F20"/>
                <w:lang w:eastAsia="en-NZ"/>
              </w:rPr>
              <w:t>i</w:t>
            </w:r>
            <w:r w:rsidR="009D7303" w:rsidRPr="009D7303">
              <w:rPr>
                <w:rFonts w:ascii="Calibri" w:eastAsia="Times New Roman" w:hAnsi="Calibri" w:cs="Calibri"/>
                <w:color w:val="231F20"/>
                <w:lang w:eastAsia="en-NZ"/>
              </w:rPr>
              <w:t>nvestigat</w:t>
            </w:r>
            <w:r>
              <w:rPr>
                <w:rFonts w:ascii="Calibri" w:eastAsia="Times New Roman" w:hAnsi="Calibri" w:cs="Calibri"/>
                <w:color w:val="231F20"/>
                <w:lang w:eastAsia="en-NZ"/>
              </w:rPr>
              <w:t>ing the</w:t>
            </w:r>
            <w:r w:rsidR="009D7303" w:rsidRPr="009D7303">
              <w:rPr>
                <w:rFonts w:ascii="Calibri" w:eastAsia="Times New Roman" w:hAnsi="Calibri" w:cs="Calibri"/>
                <w:color w:val="231F20"/>
                <w:lang w:eastAsia="en-NZ"/>
              </w:rPr>
              <w:t xml:space="preserve"> properties of CO</w:t>
            </w:r>
            <w:r w:rsidR="009D7303" w:rsidRPr="007F1668">
              <w:rPr>
                <w:rFonts w:ascii="Calibri" w:eastAsia="Times New Roman" w:hAnsi="Calibri" w:cs="Calibri"/>
                <w:color w:val="231F20"/>
                <w:sz w:val="24"/>
                <w:szCs w:val="24"/>
                <w:vertAlign w:val="subscript"/>
                <w:lang w:eastAsia="en-NZ"/>
              </w:rPr>
              <w:t>2</w:t>
            </w:r>
            <w:r w:rsidR="007F1668">
              <w:rPr>
                <w:rFonts w:ascii="Calibri" w:eastAsia="Times New Roman" w:hAnsi="Calibri" w:cs="Calibri"/>
                <w:color w:val="231F20"/>
                <w:lang w:eastAsia="en-NZ"/>
              </w:rPr>
              <w:t>.</w:t>
            </w:r>
          </w:p>
          <w:p w14:paraId="04CA5254" w14:textId="375E1FFE" w:rsidR="009D7303" w:rsidRDefault="009D7303" w:rsidP="009D7303">
            <w:pPr>
              <w:ind w:right="30"/>
              <w:rPr>
                <w:rFonts w:ascii="Times New Roman" w:eastAsia="Times New Roman" w:hAnsi="Times New Roman" w:cs="Times New Roman"/>
                <w:sz w:val="24"/>
                <w:szCs w:val="24"/>
                <w:lang w:eastAsia="en-NZ"/>
              </w:rPr>
            </w:pPr>
          </w:p>
          <w:p w14:paraId="1479F511" w14:textId="53D991F7" w:rsidR="00525311" w:rsidRPr="00525311" w:rsidRDefault="00A65EAE" w:rsidP="0021485E">
            <w:pPr>
              <w:pStyle w:val="NormalWeb"/>
              <w:numPr>
                <w:ilvl w:val="0"/>
                <w:numId w:val="9"/>
              </w:numPr>
              <w:spacing w:before="0" w:beforeAutospacing="0" w:after="0" w:afterAutospacing="0"/>
              <w:ind w:right="286"/>
            </w:pPr>
            <w:r>
              <w:rPr>
                <w:rFonts w:ascii="Calibri" w:hAnsi="Calibri" w:cs="Calibri"/>
                <w:color w:val="231F20"/>
                <w:sz w:val="22"/>
                <w:szCs w:val="22"/>
              </w:rPr>
              <w:t>Exp</w:t>
            </w:r>
            <w:r w:rsidR="00525311">
              <w:rPr>
                <w:rFonts w:ascii="Calibri" w:hAnsi="Calibri" w:cs="Calibri"/>
                <w:color w:val="231F20"/>
                <w:sz w:val="22"/>
                <w:szCs w:val="22"/>
              </w:rPr>
              <w:t xml:space="preserve">lore </w:t>
            </w:r>
            <w:hyperlink r:id="rId51" w:history="1">
              <w:r w:rsidR="00525311" w:rsidRPr="00F95460">
                <w:rPr>
                  <w:rStyle w:val="Hyperlink"/>
                  <w:rFonts w:ascii="Calibri" w:hAnsi="Calibri" w:cs="Calibri"/>
                  <w:sz w:val="22"/>
                  <w:szCs w:val="22"/>
                </w:rPr>
                <w:t>climate change</w:t>
              </w:r>
            </w:hyperlink>
            <w:r w:rsidR="00525311">
              <w:rPr>
                <w:rFonts w:ascii="Calibri" w:hAnsi="Calibri" w:cs="Calibri"/>
                <w:color w:val="231F20"/>
                <w:sz w:val="22"/>
                <w:szCs w:val="22"/>
              </w:rPr>
              <w:t xml:space="preserve"> and its effects, eg </w:t>
            </w:r>
            <w:r w:rsidR="00BC6BBD">
              <w:rPr>
                <w:rFonts w:ascii="Calibri" w:hAnsi="Calibri" w:cs="Calibri"/>
                <w:color w:val="231F20"/>
                <w:sz w:val="22"/>
                <w:szCs w:val="22"/>
              </w:rPr>
              <w:t>global warming</w:t>
            </w:r>
            <w:r w:rsidR="00BD72E1">
              <w:rPr>
                <w:rFonts w:ascii="Calibri" w:hAnsi="Calibri" w:cs="Calibri"/>
                <w:color w:val="231F20"/>
                <w:sz w:val="22"/>
                <w:szCs w:val="22"/>
              </w:rPr>
              <w:t>, through:</w:t>
            </w:r>
          </w:p>
          <w:p w14:paraId="06FB7D27" w14:textId="1AF95B57" w:rsidR="009D7303" w:rsidRDefault="00BD72E1" w:rsidP="0021485E">
            <w:pPr>
              <w:pStyle w:val="NormalWeb"/>
              <w:numPr>
                <w:ilvl w:val="1"/>
                <w:numId w:val="9"/>
              </w:numPr>
              <w:spacing w:before="0" w:beforeAutospacing="0" w:after="0" w:afterAutospacing="0"/>
              <w:ind w:right="286"/>
            </w:pPr>
            <w:r>
              <w:rPr>
                <w:rFonts w:ascii="Calibri" w:hAnsi="Calibri" w:cs="Calibri"/>
                <w:color w:val="231F20"/>
                <w:sz w:val="22"/>
                <w:szCs w:val="22"/>
              </w:rPr>
              <w:t>i</w:t>
            </w:r>
            <w:r w:rsidR="009D7303">
              <w:rPr>
                <w:rFonts w:ascii="Calibri" w:hAnsi="Calibri" w:cs="Calibri"/>
                <w:color w:val="231F20"/>
                <w:sz w:val="22"/>
                <w:szCs w:val="22"/>
              </w:rPr>
              <w:t>nterpret</w:t>
            </w:r>
            <w:r>
              <w:rPr>
                <w:rFonts w:ascii="Calibri" w:hAnsi="Calibri" w:cs="Calibri"/>
                <w:color w:val="231F20"/>
                <w:sz w:val="22"/>
                <w:szCs w:val="22"/>
              </w:rPr>
              <w:t>ing</w:t>
            </w:r>
            <w:r w:rsidR="009D7303">
              <w:rPr>
                <w:rFonts w:ascii="Calibri" w:hAnsi="Calibri" w:cs="Calibri"/>
                <w:color w:val="231F20"/>
                <w:sz w:val="22"/>
                <w:szCs w:val="22"/>
              </w:rPr>
              <w:t xml:space="preserve"> representations of global warming</w:t>
            </w:r>
          </w:p>
          <w:p w14:paraId="78FD075F" w14:textId="2639FBE4" w:rsidR="009D7303" w:rsidRDefault="00BD72E1" w:rsidP="0021485E">
            <w:pPr>
              <w:pStyle w:val="NormalWeb"/>
              <w:numPr>
                <w:ilvl w:val="1"/>
                <w:numId w:val="9"/>
              </w:numPr>
              <w:spacing w:before="0" w:beforeAutospacing="0" w:after="0" w:afterAutospacing="0"/>
              <w:ind w:right="286"/>
            </w:pPr>
            <w:r>
              <w:rPr>
                <w:rFonts w:ascii="Calibri" w:hAnsi="Calibri" w:cs="Calibri"/>
                <w:color w:val="231F20"/>
                <w:sz w:val="22"/>
                <w:szCs w:val="22"/>
              </w:rPr>
              <w:t>u</w:t>
            </w:r>
            <w:r w:rsidR="009D7303">
              <w:rPr>
                <w:rFonts w:ascii="Calibri" w:hAnsi="Calibri" w:cs="Calibri"/>
                <w:color w:val="231F20"/>
                <w:sz w:val="22"/>
                <w:szCs w:val="22"/>
              </w:rPr>
              <w:t>s</w:t>
            </w:r>
            <w:r>
              <w:rPr>
                <w:rFonts w:ascii="Calibri" w:hAnsi="Calibri" w:cs="Calibri"/>
                <w:color w:val="231F20"/>
                <w:sz w:val="22"/>
                <w:szCs w:val="22"/>
              </w:rPr>
              <w:t>ing</w:t>
            </w:r>
            <w:r w:rsidR="009D7303">
              <w:rPr>
                <w:rFonts w:ascii="Calibri" w:hAnsi="Calibri" w:cs="Calibri"/>
                <w:color w:val="231F20"/>
                <w:sz w:val="22"/>
                <w:szCs w:val="22"/>
              </w:rPr>
              <w:t xml:space="preserve"> </w:t>
            </w:r>
            <w:proofErr w:type="spellStart"/>
            <w:r w:rsidR="009D7303">
              <w:rPr>
                <w:rFonts w:ascii="Calibri" w:hAnsi="Calibri" w:cs="Calibri"/>
                <w:color w:val="231F20"/>
                <w:sz w:val="22"/>
                <w:szCs w:val="22"/>
              </w:rPr>
              <w:t>molymods</w:t>
            </w:r>
            <w:proofErr w:type="spellEnd"/>
            <w:r w:rsidR="009D7303">
              <w:rPr>
                <w:rFonts w:ascii="Calibri" w:hAnsi="Calibri" w:cs="Calibri"/>
                <w:color w:val="231F20"/>
                <w:sz w:val="22"/>
                <w:szCs w:val="22"/>
              </w:rPr>
              <w:t xml:space="preserve"> to </w:t>
            </w:r>
            <w:r w:rsidR="007838FE">
              <w:rPr>
                <w:rFonts w:ascii="Calibri" w:hAnsi="Calibri" w:cs="Calibri"/>
                <w:color w:val="231F20"/>
                <w:sz w:val="22"/>
                <w:szCs w:val="22"/>
              </w:rPr>
              <w:t>represent molecules</w:t>
            </w:r>
            <w:r w:rsidR="00F7693B">
              <w:rPr>
                <w:rFonts w:ascii="Calibri" w:hAnsi="Calibri" w:cs="Calibri"/>
                <w:color w:val="231F20"/>
                <w:sz w:val="22"/>
                <w:szCs w:val="22"/>
              </w:rPr>
              <w:t xml:space="preserve"> associated with climate change</w:t>
            </w:r>
          </w:p>
          <w:p w14:paraId="1E10CF49" w14:textId="5A7EAB13" w:rsidR="009D7303" w:rsidRDefault="00BD72E1" w:rsidP="0021485E">
            <w:pPr>
              <w:pStyle w:val="NormalWeb"/>
              <w:numPr>
                <w:ilvl w:val="1"/>
                <w:numId w:val="9"/>
              </w:numPr>
              <w:spacing w:before="0" w:beforeAutospacing="0" w:after="0" w:afterAutospacing="0"/>
              <w:ind w:right="286"/>
            </w:pPr>
            <w:r>
              <w:rPr>
                <w:rFonts w:ascii="Calibri" w:hAnsi="Calibri" w:cs="Calibri"/>
                <w:color w:val="231F20"/>
                <w:sz w:val="22"/>
                <w:szCs w:val="22"/>
              </w:rPr>
              <w:t>i</w:t>
            </w:r>
            <w:r w:rsidR="009D7303">
              <w:rPr>
                <w:rFonts w:ascii="Calibri" w:hAnsi="Calibri" w:cs="Calibri"/>
                <w:color w:val="231F20"/>
                <w:sz w:val="22"/>
                <w:szCs w:val="22"/>
              </w:rPr>
              <w:t>nvestigat</w:t>
            </w:r>
            <w:r>
              <w:rPr>
                <w:rFonts w:ascii="Calibri" w:hAnsi="Calibri" w:cs="Calibri"/>
                <w:color w:val="231F20"/>
                <w:sz w:val="22"/>
                <w:szCs w:val="22"/>
              </w:rPr>
              <w:t>ing</w:t>
            </w:r>
            <w:r w:rsidR="009D7303">
              <w:rPr>
                <w:rFonts w:ascii="Calibri" w:hAnsi="Calibri" w:cs="Calibri"/>
                <w:color w:val="231F20"/>
                <w:sz w:val="22"/>
                <w:szCs w:val="22"/>
              </w:rPr>
              <w:t xml:space="preserve"> the causes of atmospheric </w:t>
            </w:r>
            <w:hyperlink r:id="rId52" w:history="1">
              <w:r w:rsidR="009D7303" w:rsidRPr="00293D2F">
                <w:rPr>
                  <w:rStyle w:val="Hyperlink"/>
                  <w:rFonts w:ascii="Calibri" w:hAnsi="Calibri" w:cs="Calibri"/>
                  <w:sz w:val="22"/>
                  <w:szCs w:val="22"/>
                </w:rPr>
                <w:t>warming</w:t>
              </w:r>
            </w:hyperlink>
          </w:p>
          <w:p w14:paraId="05ECDC18" w14:textId="5C86906A" w:rsidR="009D7303" w:rsidRDefault="00EC1C6A" w:rsidP="0021485E">
            <w:pPr>
              <w:pStyle w:val="NormalWeb"/>
              <w:numPr>
                <w:ilvl w:val="1"/>
                <w:numId w:val="9"/>
              </w:numPr>
              <w:spacing w:before="0" w:beforeAutospacing="0" w:after="0" w:afterAutospacing="0"/>
              <w:ind w:right="286"/>
            </w:pPr>
            <w:r>
              <w:rPr>
                <w:rFonts w:ascii="Calibri" w:hAnsi="Calibri" w:cs="Calibri"/>
                <w:color w:val="231F20"/>
                <w:sz w:val="22"/>
                <w:szCs w:val="22"/>
              </w:rPr>
              <w:t>finding out</w:t>
            </w:r>
            <w:r w:rsidR="00792107">
              <w:rPr>
                <w:rFonts w:ascii="Calibri" w:hAnsi="Calibri" w:cs="Calibri"/>
                <w:color w:val="231F20"/>
                <w:sz w:val="22"/>
                <w:szCs w:val="22"/>
              </w:rPr>
              <w:t xml:space="preserve"> </w:t>
            </w:r>
            <w:r w:rsidR="009D7303">
              <w:rPr>
                <w:rFonts w:ascii="Calibri" w:hAnsi="Calibri" w:cs="Calibri"/>
                <w:color w:val="231F20"/>
                <w:sz w:val="22"/>
                <w:szCs w:val="22"/>
              </w:rPr>
              <w:t xml:space="preserve">why we are experiencing more </w:t>
            </w:r>
            <w:hyperlink r:id="rId53" w:history="1">
              <w:r w:rsidR="009D7303" w:rsidRPr="00523DA4">
                <w:rPr>
                  <w:rStyle w:val="Hyperlink"/>
                  <w:rFonts w:ascii="Calibri" w:hAnsi="Calibri" w:cs="Calibri"/>
                  <w:sz w:val="22"/>
                  <w:szCs w:val="22"/>
                </w:rPr>
                <w:t>extreme weather events</w:t>
              </w:r>
            </w:hyperlink>
          </w:p>
          <w:p w14:paraId="6AD63939" w14:textId="4B139049" w:rsidR="009D7303" w:rsidRDefault="00792107" w:rsidP="0021485E">
            <w:pPr>
              <w:pStyle w:val="NormalWeb"/>
              <w:numPr>
                <w:ilvl w:val="1"/>
                <w:numId w:val="9"/>
              </w:numPr>
              <w:spacing w:before="0" w:beforeAutospacing="0" w:after="160" w:afterAutospacing="0"/>
              <w:ind w:right="286"/>
            </w:pPr>
            <w:r>
              <w:rPr>
                <w:rFonts w:ascii="Calibri" w:hAnsi="Calibri" w:cs="Calibri"/>
                <w:color w:val="231F20"/>
                <w:sz w:val="22"/>
                <w:szCs w:val="22"/>
              </w:rPr>
              <w:t>i</w:t>
            </w:r>
            <w:r w:rsidR="009D7303">
              <w:rPr>
                <w:rFonts w:ascii="Calibri" w:hAnsi="Calibri" w:cs="Calibri"/>
                <w:color w:val="231F20"/>
                <w:sz w:val="22"/>
                <w:szCs w:val="22"/>
              </w:rPr>
              <w:t>nvestigat</w:t>
            </w:r>
            <w:r>
              <w:rPr>
                <w:rFonts w:ascii="Calibri" w:hAnsi="Calibri" w:cs="Calibri"/>
                <w:color w:val="231F20"/>
                <w:sz w:val="22"/>
                <w:szCs w:val="22"/>
              </w:rPr>
              <w:t>ing</w:t>
            </w:r>
            <w:r w:rsidR="009D7303">
              <w:rPr>
                <w:rFonts w:ascii="Calibri" w:hAnsi="Calibri" w:cs="Calibri"/>
                <w:color w:val="231F20"/>
                <w:sz w:val="22"/>
                <w:szCs w:val="22"/>
              </w:rPr>
              <w:t xml:space="preserve"> a local example of an extreme weather event as a result of climate change.</w:t>
            </w:r>
          </w:p>
          <w:p w14:paraId="6FDBC701" w14:textId="451F4640" w:rsidR="006554FF" w:rsidRDefault="006554FF" w:rsidP="009D7303">
            <w:pPr>
              <w:rPr>
                <w:rFonts w:ascii="Calibri" w:hAnsi="Calibri" w:cs="Calibri"/>
                <w:b/>
                <w:bCs/>
                <w:color w:val="FF0000"/>
              </w:rPr>
            </w:pPr>
          </w:p>
          <w:p w14:paraId="5BD6E681" w14:textId="5E55DA39" w:rsidR="006554FF" w:rsidRDefault="006554FF" w:rsidP="009D7303">
            <w:pPr>
              <w:rPr>
                <w:rFonts w:ascii="Calibri" w:hAnsi="Calibri" w:cs="Calibri"/>
                <w:b/>
                <w:bCs/>
                <w:color w:val="FF0000"/>
              </w:rPr>
            </w:pPr>
          </w:p>
          <w:p w14:paraId="1EA1A41C" w14:textId="3A219320" w:rsidR="006554FF" w:rsidRDefault="006554FF" w:rsidP="009D7303">
            <w:pPr>
              <w:rPr>
                <w:rFonts w:ascii="Calibri" w:hAnsi="Calibri" w:cs="Calibri"/>
                <w:b/>
                <w:bCs/>
                <w:color w:val="FF0000"/>
              </w:rPr>
            </w:pPr>
          </w:p>
          <w:p w14:paraId="3515FB02" w14:textId="77777777" w:rsidR="006554FF" w:rsidRDefault="006554FF" w:rsidP="009D7303">
            <w:pPr>
              <w:rPr>
                <w:rFonts w:ascii="Calibri" w:hAnsi="Calibri" w:cs="Calibri"/>
                <w:b/>
                <w:bCs/>
                <w:color w:val="FF0000"/>
              </w:rPr>
            </w:pPr>
          </w:p>
          <w:p w14:paraId="5D6E51B8" w14:textId="109527A9" w:rsidR="006554FF" w:rsidRDefault="006554FF" w:rsidP="006554FF">
            <w:pPr>
              <w:pStyle w:val="NormalWeb"/>
              <w:spacing w:before="0" w:beforeAutospacing="0" w:after="0" w:afterAutospacing="0"/>
              <w:rPr>
                <w:rFonts w:ascii="Calibri" w:hAnsi="Calibri" w:cs="Calibri"/>
                <w:b/>
                <w:bCs/>
                <w:color w:val="FF0000"/>
                <w:sz w:val="22"/>
                <w:szCs w:val="22"/>
              </w:rPr>
            </w:pPr>
            <w:r w:rsidRPr="006554FF">
              <w:rPr>
                <w:rFonts w:ascii="Calibri" w:hAnsi="Calibri" w:cs="Calibri"/>
                <w:b/>
                <w:bCs/>
                <w:color w:val="FF0000"/>
                <w:sz w:val="22"/>
                <w:szCs w:val="22"/>
              </w:rPr>
              <w:t>Opportunity for assessment AS 1.1 Demonstrate understanding of human-induced changes within the Earth system</w:t>
            </w:r>
            <w:r>
              <w:rPr>
                <w:rFonts w:asciiTheme="minorHAnsi" w:hAnsiTheme="minorHAnsi" w:cstheme="minorBidi"/>
                <w:b/>
                <w:bCs/>
                <w:color w:val="FF0000"/>
                <w:sz w:val="22"/>
                <w:szCs w:val="22"/>
              </w:rPr>
              <w:t>, and for</w:t>
            </w:r>
            <w:r w:rsidRPr="5EDAD369">
              <w:rPr>
                <w:rFonts w:ascii="Calibri" w:hAnsi="Calibri" w:cs="Calibri"/>
                <w:b/>
                <w:bCs/>
                <w:color w:val="FF0000"/>
                <w:sz w:val="22"/>
                <w:szCs w:val="22"/>
              </w:rPr>
              <w:t xml:space="preserve"> </w:t>
            </w:r>
            <w:r w:rsidRPr="006554FF">
              <w:rPr>
                <w:rFonts w:ascii="Calibri" w:hAnsi="Calibri" w:cs="Calibri"/>
                <w:b/>
                <w:bCs/>
                <w:color w:val="FF0000"/>
                <w:sz w:val="22"/>
                <w:szCs w:val="22"/>
              </w:rPr>
              <w:t>formative assessment of</w:t>
            </w:r>
            <w:r w:rsidRPr="00D079CF">
              <w:rPr>
                <w:rFonts w:ascii="Calibri" w:hAnsi="Calibri" w:cs="Calibri"/>
                <w:color w:val="FF0000"/>
                <w:sz w:val="22"/>
                <w:szCs w:val="22"/>
              </w:rPr>
              <w:t xml:space="preserve"> </w:t>
            </w:r>
            <w:r w:rsidRPr="00D079CF">
              <w:rPr>
                <w:rFonts w:ascii="Calibri" w:hAnsi="Calibri" w:cs="Calibri"/>
                <w:b/>
                <w:bCs/>
                <w:color w:val="FF0000"/>
                <w:sz w:val="22"/>
                <w:szCs w:val="22"/>
              </w:rPr>
              <w:t>AS</w:t>
            </w:r>
            <w:r w:rsidRPr="00D079CF">
              <w:rPr>
                <w:rFonts w:ascii="Calibri" w:hAnsi="Calibri" w:cs="Calibri"/>
                <w:color w:val="FF0000"/>
                <w:sz w:val="22"/>
                <w:szCs w:val="22"/>
              </w:rPr>
              <w:t xml:space="preserve"> </w:t>
            </w:r>
            <w:r w:rsidRPr="00D079CF">
              <w:rPr>
                <w:rFonts w:ascii="Calibri" w:hAnsi="Calibri" w:cs="Calibri"/>
                <w:b/>
                <w:bCs/>
                <w:color w:val="FF0000"/>
                <w:sz w:val="22"/>
                <w:szCs w:val="22"/>
              </w:rPr>
              <w:t xml:space="preserve">1.4 </w:t>
            </w:r>
            <w:r>
              <w:rPr>
                <w:rFonts w:asciiTheme="minorHAnsi" w:hAnsiTheme="minorHAnsi" w:cstheme="minorHAnsi"/>
                <w:b/>
                <w:bCs/>
                <w:color w:val="FF0000"/>
                <w:sz w:val="22"/>
                <w:szCs w:val="22"/>
              </w:rPr>
              <w:t>Demonstrate understanding of physics concepts in the taiao</w:t>
            </w:r>
          </w:p>
          <w:p w14:paraId="508671C5" w14:textId="48CCB22A" w:rsidR="006554FF" w:rsidRPr="009D7303" w:rsidRDefault="006554FF" w:rsidP="009D7303">
            <w:pPr>
              <w:rPr>
                <w:rFonts w:ascii="Calibri" w:hAnsi="Calibri" w:cs="Calibri"/>
                <w:b/>
                <w:bCs/>
                <w:color w:val="FF0000"/>
              </w:rPr>
            </w:pPr>
          </w:p>
        </w:tc>
        <w:tc>
          <w:tcPr>
            <w:tcW w:w="1984" w:type="dxa"/>
          </w:tcPr>
          <w:p w14:paraId="50C76570" w14:textId="519B568C" w:rsidR="00826EEB" w:rsidRPr="00766259" w:rsidRDefault="76256031" w:rsidP="00C54F6E">
            <w:pPr>
              <w:pStyle w:val="BodyText"/>
              <w:tabs>
                <w:tab w:val="left" w:pos="3700"/>
              </w:tabs>
              <w:spacing w:line="240" w:lineRule="auto"/>
              <w:ind w:right="286"/>
              <w:rPr>
                <w:rFonts w:ascii="Calibri" w:hAnsi="Calibri" w:cs="Calibri"/>
                <w:color w:val="231F20"/>
                <w:sz w:val="22"/>
                <w:szCs w:val="22"/>
              </w:rPr>
            </w:pPr>
            <w:r w:rsidRPr="110DE2F4">
              <w:rPr>
                <w:rFonts w:ascii="Calibri" w:hAnsi="Calibri" w:cs="Calibri"/>
                <w:color w:val="231F20"/>
                <w:sz w:val="22"/>
                <w:szCs w:val="22"/>
              </w:rPr>
              <w:t>6</w:t>
            </w:r>
            <w:r w:rsidR="23759F97" w:rsidRPr="110DE2F4">
              <w:rPr>
                <w:rFonts w:ascii="Calibri" w:hAnsi="Calibri" w:cs="Calibri"/>
                <w:color w:val="231F20"/>
                <w:sz w:val="22"/>
                <w:szCs w:val="22"/>
              </w:rPr>
              <w:t xml:space="preserve"> </w:t>
            </w:r>
            <w:r w:rsidR="00B35C17" w:rsidRPr="110DE2F4">
              <w:rPr>
                <w:rFonts w:ascii="Calibri" w:hAnsi="Calibri" w:cs="Calibri"/>
                <w:color w:val="231F20"/>
                <w:sz w:val="22"/>
                <w:szCs w:val="22"/>
              </w:rPr>
              <w:t>weeks</w:t>
            </w:r>
          </w:p>
        </w:tc>
      </w:tr>
      <w:tr w:rsidR="009D7303" w:rsidRPr="00766259" w14:paraId="19073B77" w14:textId="77777777" w:rsidTr="110DE2F4">
        <w:trPr>
          <w:cantSplit/>
          <w:trHeight w:val="1134"/>
        </w:trPr>
        <w:tc>
          <w:tcPr>
            <w:tcW w:w="6516" w:type="dxa"/>
          </w:tcPr>
          <w:p w14:paraId="19FAE616" w14:textId="1534E60F" w:rsidR="00331939" w:rsidRDefault="00331939" w:rsidP="37129CB0">
            <w:pPr>
              <w:rPr>
                <w:lang w:val="en-US"/>
              </w:rPr>
            </w:pPr>
          </w:p>
          <w:p w14:paraId="7B9D8132" w14:textId="44BCF829" w:rsidR="00331939" w:rsidRDefault="00EB2270" w:rsidP="37129CB0">
            <w:pPr>
              <w:pStyle w:val="BodyText"/>
              <w:spacing w:line="240" w:lineRule="auto"/>
              <w:ind w:right="30"/>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Understand that forces </w:t>
            </w:r>
            <w:proofErr w:type="gramStart"/>
            <w:r>
              <w:rPr>
                <w:rStyle w:val="normaltextrun"/>
                <w:rFonts w:ascii="Calibri" w:hAnsi="Calibri" w:cs="Calibri"/>
                <w:color w:val="000000"/>
                <w:sz w:val="22"/>
                <w:szCs w:val="22"/>
                <w:shd w:val="clear" w:color="auto" w:fill="FFFFFF"/>
              </w:rPr>
              <w:t>have an effect on</w:t>
            </w:r>
            <w:proofErr w:type="gramEnd"/>
            <w:r>
              <w:rPr>
                <w:rStyle w:val="normaltextrun"/>
                <w:rFonts w:ascii="Calibri" w:hAnsi="Calibri" w:cs="Calibri"/>
                <w:color w:val="000000"/>
                <w:sz w:val="22"/>
                <w:szCs w:val="22"/>
                <w:shd w:val="clear" w:color="auto" w:fill="FFFFFF"/>
              </w:rPr>
              <w:t xml:space="preserve"> the motion of objects in the taiao. In a variety of contexts, including te ao Māori, understand how the application of forces and its effect on motion has been used effectively in the past and is also being used effectively in the present.</w:t>
            </w:r>
            <w:r>
              <w:rPr>
                <w:rStyle w:val="eop"/>
                <w:rFonts w:ascii="Calibri" w:hAnsi="Calibri" w:cs="Calibri"/>
                <w:color w:val="000000"/>
                <w:sz w:val="22"/>
                <w:szCs w:val="22"/>
                <w:shd w:val="clear" w:color="auto" w:fill="FFFFFF"/>
              </w:rPr>
              <w:t> </w:t>
            </w:r>
          </w:p>
          <w:p w14:paraId="20890B46" w14:textId="77777777" w:rsidR="00EB2270" w:rsidRDefault="00EB2270" w:rsidP="37129CB0">
            <w:pPr>
              <w:pStyle w:val="BodyText"/>
              <w:spacing w:line="240" w:lineRule="auto"/>
              <w:ind w:right="30"/>
              <w:rPr>
                <w:rFonts w:ascii="Calibri" w:hAnsi="Calibri"/>
                <w:color w:val="231F20"/>
              </w:rPr>
            </w:pPr>
          </w:p>
          <w:p w14:paraId="1784F49C" w14:textId="5F59370D" w:rsidR="00331939" w:rsidRDefault="602B8C56" w:rsidP="37129CB0">
            <w:pPr>
              <w:rPr>
                <w:lang w:val="en-US"/>
              </w:rPr>
            </w:pPr>
            <w:r w:rsidRPr="37129CB0">
              <w:rPr>
                <w:lang w:val="en-US"/>
              </w:rPr>
              <w:t xml:space="preserve">Understand that the taiao is </w:t>
            </w:r>
            <w:proofErr w:type="spellStart"/>
            <w:r w:rsidRPr="37129CB0">
              <w:rPr>
                <w:lang w:val="en-US"/>
              </w:rPr>
              <w:t>centred</w:t>
            </w:r>
            <w:proofErr w:type="spellEnd"/>
            <w:r w:rsidRPr="37129CB0">
              <w:rPr>
                <w:lang w:val="en-US"/>
              </w:rPr>
              <w:t xml:space="preserve"> on mauri, and encompassed and maintained by kaitiakitanga, and described in science as consisting of interacting spheres - the hydrosphere, biosphere, atmosphere, and geosphere.</w:t>
            </w:r>
          </w:p>
          <w:p w14:paraId="15C2885E" w14:textId="27CC033B" w:rsidR="00331939" w:rsidRDefault="00331939" w:rsidP="37129CB0">
            <w:pPr>
              <w:pStyle w:val="BodyText"/>
              <w:spacing w:line="240" w:lineRule="auto"/>
              <w:ind w:right="30"/>
              <w:rPr>
                <w:rFonts w:ascii="Calibri" w:hAnsi="Calibri"/>
                <w:color w:val="000000"/>
              </w:rPr>
            </w:pPr>
          </w:p>
          <w:p w14:paraId="4564188B" w14:textId="1E9CED1E" w:rsidR="602B8C56" w:rsidRDefault="602B8C56" w:rsidP="37129CB0">
            <w:r w:rsidRPr="37129CB0">
              <w:t>Examine interactions between the hydrosphere, biosphere, atmosphere, and geosphere. Through aspects of whakapapa, consider how these interactions are woven into te ao Māori.</w:t>
            </w:r>
          </w:p>
          <w:p w14:paraId="266A76D2" w14:textId="7867A9D9" w:rsidR="37129CB0" w:rsidRDefault="37129CB0" w:rsidP="37129CB0">
            <w:pPr>
              <w:pStyle w:val="BodyText"/>
              <w:spacing w:line="240" w:lineRule="auto"/>
              <w:ind w:right="30"/>
              <w:rPr>
                <w:rFonts w:ascii="Calibri" w:hAnsi="Calibri"/>
                <w:lang w:val="en-NZ"/>
              </w:rPr>
            </w:pPr>
          </w:p>
          <w:p w14:paraId="4A3C9FF5" w14:textId="4B679FBF" w:rsidR="00E753BA" w:rsidRPr="00766259" w:rsidRDefault="602B8C56" w:rsidP="37129CB0">
            <w:pPr>
              <w:ind w:right="30"/>
              <w:rPr>
                <w:lang w:val="en-US"/>
              </w:rPr>
            </w:pPr>
            <w:r w:rsidRPr="37129CB0">
              <w:rPr>
                <w:lang w:val="en-US"/>
              </w:rPr>
              <w:t>Explore the effects of natural, and human-induced changes to the taiao. Explore how mauri is an essential part of the natural and human</w:t>
            </w:r>
            <w:r w:rsidR="00EB2270">
              <w:rPr>
                <w:lang w:val="en-US"/>
              </w:rPr>
              <w:t>-</w:t>
            </w:r>
            <w:r w:rsidRPr="37129CB0">
              <w:rPr>
                <w:lang w:val="en-US"/>
              </w:rPr>
              <w:t>constructed world and how it is essential to maintain or restore mauri.</w:t>
            </w:r>
          </w:p>
          <w:p w14:paraId="19DA11CD" w14:textId="7D9A7887" w:rsidR="00E753BA" w:rsidRPr="00766259" w:rsidRDefault="00E753BA" w:rsidP="37129CB0">
            <w:pPr>
              <w:pStyle w:val="BodyText"/>
              <w:spacing w:line="240" w:lineRule="auto"/>
              <w:ind w:right="30"/>
              <w:rPr>
                <w:rFonts w:ascii="Calibri" w:hAnsi="Calibri"/>
                <w:color w:val="231F20"/>
              </w:rPr>
            </w:pPr>
          </w:p>
        </w:tc>
        <w:tc>
          <w:tcPr>
            <w:tcW w:w="12616" w:type="dxa"/>
            <w:shd w:val="clear" w:color="auto" w:fill="auto"/>
          </w:tcPr>
          <w:p w14:paraId="3F7B3D12" w14:textId="1AA94FCE" w:rsidR="009D7303" w:rsidRDefault="009D7303" w:rsidP="00C54F6E">
            <w:pPr>
              <w:pStyle w:val="BodyText"/>
              <w:tabs>
                <w:tab w:val="left" w:pos="3700"/>
              </w:tabs>
              <w:spacing w:line="240" w:lineRule="auto"/>
              <w:ind w:right="286"/>
              <w:rPr>
                <w:rFonts w:ascii="Calibri" w:hAnsi="Calibri" w:cs="Calibri"/>
                <w:b/>
                <w:bCs/>
                <w:color w:val="231F20"/>
                <w:sz w:val="22"/>
                <w:szCs w:val="22"/>
              </w:rPr>
            </w:pPr>
            <w:proofErr w:type="spellStart"/>
            <w:r w:rsidRPr="009D7303">
              <w:rPr>
                <w:rFonts w:ascii="Calibri" w:hAnsi="Calibri" w:cs="Calibri"/>
                <w:b/>
                <w:bCs/>
                <w:color w:val="231F20"/>
                <w:sz w:val="22"/>
                <w:szCs w:val="22"/>
              </w:rPr>
              <w:t>Kiwa</w:t>
            </w:r>
            <w:proofErr w:type="spellEnd"/>
            <w:r w:rsidRPr="009D7303">
              <w:rPr>
                <w:rFonts w:ascii="Calibri" w:hAnsi="Calibri" w:cs="Calibri"/>
                <w:b/>
                <w:bCs/>
                <w:color w:val="231F20"/>
                <w:sz w:val="22"/>
                <w:szCs w:val="22"/>
              </w:rPr>
              <w:t xml:space="preserve"> and Tangaroa</w:t>
            </w:r>
          </w:p>
          <w:p w14:paraId="143888B7" w14:textId="77777777" w:rsidR="009D7303" w:rsidRDefault="009D7303" w:rsidP="00C54F6E">
            <w:pPr>
              <w:pStyle w:val="BodyText"/>
              <w:tabs>
                <w:tab w:val="left" w:pos="3700"/>
              </w:tabs>
              <w:spacing w:line="240" w:lineRule="auto"/>
              <w:ind w:right="286"/>
              <w:rPr>
                <w:rFonts w:ascii="Calibri" w:hAnsi="Calibri" w:cs="Calibri"/>
                <w:b/>
                <w:bCs/>
                <w:color w:val="231F20"/>
                <w:sz w:val="22"/>
                <w:szCs w:val="22"/>
              </w:rPr>
            </w:pPr>
          </w:p>
          <w:p w14:paraId="0C2524F3" w14:textId="29E34323" w:rsidR="009D7303" w:rsidRDefault="00A65EE1" w:rsidP="0021485E">
            <w:pPr>
              <w:pStyle w:val="BodyText"/>
              <w:numPr>
                <w:ilvl w:val="0"/>
                <w:numId w:val="14"/>
              </w:numPr>
              <w:tabs>
                <w:tab w:val="left" w:pos="3700"/>
              </w:tabs>
              <w:spacing w:line="240" w:lineRule="auto"/>
              <w:ind w:right="286"/>
              <w:rPr>
                <w:rFonts w:ascii="Calibri" w:hAnsi="Calibri" w:cs="Calibri"/>
                <w:color w:val="231F20"/>
                <w:sz w:val="22"/>
                <w:szCs w:val="22"/>
              </w:rPr>
            </w:pPr>
            <w:r>
              <w:rPr>
                <w:rFonts w:ascii="Calibri" w:hAnsi="Calibri" w:cs="Calibri"/>
                <w:color w:val="231F20"/>
                <w:sz w:val="22"/>
                <w:szCs w:val="22"/>
              </w:rPr>
              <w:t>Learn</w:t>
            </w:r>
            <w:r w:rsidR="00CF1982">
              <w:rPr>
                <w:rFonts w:ascii="Calibri" w:hAnsi="Calibri" w:cs="Calibri"/>
                <w:color w:val="231F20"/>
                <w:sz w:val="22"/>
                <w:szCs w:val="22"/>
              </w:rPr>
              <w:t xml:space="preserve"> about the basic properties of</w:t>
            </w:r>
            <w:r w:rsidR="0022078C">
              <w:rPr>
                <w:rFonts w:ascii="Calibri" w:hAnsi="Calibri" w:cs="Calibri"/>
                <w:color w:val="231F20"/>
                <w:sz w:val="22"/>
                <w:szCs w:val="22"/>
              </w:rPr>
              <w:t xml:space="preserve"> water</w:t>
            </w:r>
            <w:r w:rsidR="00CF1982">
              <w:rPr>
                <w:rFonts w:ascii="Calibri" w:hAnsi="Calibri" w:cs="Calibri"/>
                <w:color w:val="231F20"/>
                <w:sz w:val="22"/>
                <w:szCs w:val="22"/>
              </w:rPr>
              <w:t xml:space="preserve"> </w:t>
            </w:r>
            <w:hyperlink r:id="rId54" w:history="1">
              <w:r w:rsidR="00CF1982" w:rsidRPr="004C13A5">
                <w:rPr>
                  <w:rStyle w:val="Hyperlink"/>
                  <w:rFonts w:ascii="Calibri" w:hAnsi="Calibri" w:cs="Calibri"/>
                  <w:sz w:val="22"/>
                  <w:szCs w:val="22"/>
                </w:rPr>
                <w:t>waves</w:t>
              </w:r>
            </w:hyperlink>
            <w:r w:rsidR="00CF1982">
              <w:rPr>
                <w:rFonts w:ascii="Calibri" w:hAnsi="Calibri" w:cs="Calibri"/>
                <w:color w:val="231F20"/>
                <w:sz w:val="22"/>
                <w:szCs w:val="22"/>
              </w:rPr>
              <w:t xml:space="preserve"> and </w:t>
            </w:r>
            <w:r w:rsidR="004C13A5">
              <w:rPr>
                <w:rFonts w:ascii="Calibri" w:hAnsi="Calibri" w:cs="Calibri"/>
                <w:color w:val="231F20"/>
                <w:sz w:val="22"/>
                <w:szCs w:val="22"/>
              </w:rPr>
              <w:t>consider</w:t>
            </w:r>
            <w:r>
              <w:rPr>
                <w:rFonts w:ascii="Calibri" w:hAnsi="Calibri" w:cs="Calibri"/>
                <w:color w:val="231F20"/>
                <w:sz w:val="22"/>
                <w:szCs w:val="22"/>
              </w:rPr>
              <w:t xml:space="preserve"> h</w:t>
            </w:r>
            <w:r w:rsidR="009D7303">
              <w:rPr>
                <w:rFonts w:ascii="Calibri" w:hAnsi="Calibri" w:cs="Calibri"/>
                <w:color w:val="231F20"/>
                <w:sz w:val="22"/>
                <w:szCs w:val="22"/>
              </w:rPr>
              <w:t xml:space="preserve">ow </w:t>
            </w:r>
            <w:r w:rsidR="004C13A5">
              <w:rPr>
                <w:rFonts w:ascii="Calibri" w:hAnsi="Calibri" w:cs="Calibri"/>
                <w:color w:val="231F20"/>
                <w:sz w:val="22"/>
                <w:szCs w:val="22"/>
              </w:rPr>
              <w:t>they</w:t>
            </w:r>
            <w:r w:rsidR="009D7303">
              <w:rPr>
                <w:rFonts w:ascii="Calibri" w:hAnsi="Calibri" w:cs="Calibri"/>
                <w:color w:val="231F20"/>
                <w:sz w:val="22"/>
                <w:szCs w:val="22"/>
              </w:rPr>
              <w:t xml:space="preserve"> </w:t>
            </w:r>
            <w:r>
              <w:rPr>
                <w:rFonts w:ascii="Calibri" w:hAnsi="Calibri" w:cs="Calibri"/>
                <w:color w:val="231F20"/>
                <w:sz w:val="22"/>
                <w:szCs w:val="22"/>
              </w:rPr>
              <w:t xml:space="preserve">are </w:t>
            </w:r>
            <w:r w:rsidR="009D7303">
              <w:rPr>
                <w:rFonts w:ascii="Calibri" w:hAnsi="Calibri" w:cs="Calibri"/>
                <w:color w:val="231F20"/>
                <w:sz w:val="22"/>
                <w:szCs w:val="22"/>
              </w:rPr>
              <w:t>formed</w:t>
            </w:r>
            <w:r w:rsidR="00A67B8B">
              <w:rPr>
                <w:rFonts w:ascii="Calibri" w:hAnsi="Calibri" w:cs="Calibri"/>
                <w:color w:val="231F20"/>
                <w:sz w:val="22"/>
                <w:szCs w:val="22"/>
              </w:rPr>
              <w:t xml:space="preserve"> and measured</w:t>
            </w:r>
            <w:r w:rsidR="004C13A5">
              <w:rPr>
                <w:rFonts w:ascii="Calibri" w:hAnsi="Calibri" w:cs="Calibri"/>
                <w:color w:val="231F20"/>
                <w:sz w:val="22"/>
                <w:szCs w:val="22"/>
              </w:rPr>
              <w:t>.</w:t>
            </w:r>
          </w:p>
          <w:p w14:paraId="32985211" w14:textId="7DA8222E" w:rsidR="009D7303" w:rsidRDefault="009D7303" w:rsidP="0021485E">
            <w:pPr>
              <w:pStyle w:val="NormalWeb"/>
              <w:numPr>
                <w:ilvl w:val="0"/>
                <w:numId w:val="10"/>
              </w:numPr>
              <w:spacing w:before="0" w:beforeAutospacing="0" w:after="0" w:afterAutospacing="0"/>
              <w:ind w:right="286"/>
            </w:pPr>
            <w:r>
              <w:rPr>
                <w:rFonts w:ascii="Calibri" w:hAnsi="Calibri" w:cs="Calibri"/>
                <w:color w:val="231F20"/>
                <w:sz w:val="22"/>
                <w:szCs w:val="22"/>
              </w:rPr>
              <w:t xml:space="preserve">Investigate wave properties by using a </w:t>
            </w:r>
            <w:hyperlink r:id="rId55" w:history="1">
              <w:r w:rsidRPr="00C9613D">
                <w:rPr>
                  <w:rStyle w:val="Hyperlink"/>
                  <w:rFonts w:ascii="Calibri" w:hAnsi="Calibri" w:cs="Calibri"/>
                  <w:sz w:val="22"/>
                  <w:szCs w:val="22"/>
                </w:rPr>
                <w:t>slinky</w:t>
              </w:r>
            </w:hyperlink>
            <w:r>
              <w:rPr>
                <w:rFonts w:ascii="Calibri" w:hAnsi="Calibri" w:cs="Calibri"/>
                <w:color w:val="231F20"/>
                <w:sz w:val="22"/>
                <w:szCs w:val="22"/>
              </w:rPr>
              <w:t>/</w:t>
            </w:r>
            <w:hyperlink r:id="rId56" w:history="1">
              <w:r w:rsidRPr="002F0A97">
                <w:rPr>
                  <w:rStyle w:val="Hyperlink"/>
                  <w:rFonts w:ascii="Calibri" w:hAnsi="Calibri" w:cs="Calibri"/>
                  <w:sz w:val="22"/>
                  <w:szCs w:val="22"/>
                </w:rPr>
                <w:t>ripple tank</w:t>
              </w:r>
            </w:hyperlink>
            <w:r>
              <w:rPr>
                <w:rFonts w:ascii="Calibri" w:hAnsi="Calibri" w:cs="Calibri"/>
                <w:color w:val="231F20"/>
                <w:sz w:val="22"/>
                <w:szCs w:val="22"/>
              </w:rPr>
              <w:t>.</w:t>
            </w:r>
          </w:p>
          <w:p w14:paraId="1891321E" w14:textId="0E936A9D" w:rsidR="009D7303" w:rsidRDefault="009D7303" w:rsidP="0021485E">
            <w:pPr>
              <w:pStyle w:val="NormalWeb"/>
              <w:numPr>
                <w:ilvl w:val="0"/>
                <w:numId w:val="10"/>
              </w:numPr>
              <w:spacing w:before="0" w:beforeAutospacing="0" w:after="0" w:afterAutospacing="0"/>
              <w:ind w:right="286"/>
            </w:pPr>
            <w:r>
              <w:rPr>
                <w:rFonts w:ascii="Calibri" w:hAnsi="Calibri" w:cs="Calibri"/>
                <w:color w:val="231F20"/>
                <w:sz w:val="22"/>
                <w:szCs w:val="22"/>
              </w:rPr>
              <w:t>Calculate the speed of waves</w:t>
            </w:r>
            <w:r w:rsidR="0022078C">
              <w:rPr>
                <w:rFonts w:ascii="Calibri" w:hAnsi="Calibri" w:cs="Calibri"/>
                <w:color w:val="231F20"/>
                <w:sz w:val="22"/>
                <w:szCs w:val="22"/>
              </w:rPr>
              <w:t>.</w:t>
            </w:r>
          </w:p>
          <w:p w14:paraId="153C5782" w14:textId="5AD36628" w:rsidR="009D7303" w:rsidRDefault="009D7303" w:rsidP="0021485E">
            <w:pPr>
              <w:pStyle w:val="NormalWeb"/>
              <w:numPr>
                <w:ilvl w:val="0"/>
                <w:numId w:val="10"/>
              </w:numPr>
              <w:spacing w:before="0" w:beforeAutospacing="0" w:after="0" w:afterAutospacing="0"/>
              <w:ind w:right="286"/>
            </w:pPr>
            <w:r>
              <w:rPr>
                <w:rFonts w:ascii="Calibri" w:hAnsi="Calibri" w:cs="Calibri"/>
                <w:color w:val="231F20"/>
                <w:sz w:val="22"/>
                <w:szCs w:val="22"/>
              </w:rPr>
              <w:t>Investigate how wave erosion, transportation</w:t>
            </w:r>
            <w:r w:rsidR="000A455A">
              <w:rPr>
                <w:rFonts w:ascii="Calibri" w:hAnsi="Calibri" w:cs="Calibri"/>
                <w:color w:val="231F20"/>
                <w:sz w:val="22"/>
                <w:szCs w:val="22"/>
              </w:rPr>
              <w:t>,</w:t>
            </w:r>
            <w:r>
              <w:rPr>
                <w:rFonts w:ascii="Calibri" w:hAnsi="Calibri" w:cs="Calibri"/>
                <w:color w:val="231F20"/>
                <w:sz w:val="22"/>
                <w:szCs w:val="22"/>
              </w:rPr>
              <w:t xml:space="preserve"> and deposition </w:t>
            </w:r>
            <w:r w:rsidR="00567927">
              <w:rPr>
                <w:rFonts w:ascii="Calibri" w:hAnsi="Calibri" w:cs="Calibri"/>
                <w:color w:val="231F20"/>
                <w:sz w:val="22"/>
                <w:szCs w:val="22"/>
              </w:rPr>
              <w:t xml:space="preserve">can </w:t>
            </w:r>
            <w:r>
              <w:rPr>
                <w:rFonts w:ascii="Calibri" w:hAnsi="Calibri" w:cs="Calibri"/>
                <w:color w:val="231F20"/>
                <w:sz w:val="22"/>
                <w:szCs w:val="22"/>
              </w:rPr>
              <w:t xml:space="preserve">change the shape of </w:t>
            </w:r>
            <w:r w:rsidR="00567927">
              <w:rPr>
                <w:rFonts w:ascii="Calibri" w:hAnsi="Calibri" w:cs="Calibri"/>
                <w:color w:val="231F20"/>
                <w:sz w:val="22"/>
                <w:szCs w:val="22"/>
              </w:rPr>
              <w:t>a</w:t>
            </w:r>
            <w:r>
              <w:rPr>
                <w:rFonts w:ascii="Calibri" w:hAnsi="Calibri" w:cs="Calibri"/>
                <w:color w:val="231F20"/>
                <w:sz w:val="22"/>
                <w:szCs w:val="22"/>
              </w:rPr>
              <w:t xml:space="preserve"> coastline</w:t>
            </w:r>
            <w:r w:rsidR="00567927">
              <w:rPr>
                <w:rFonts w:ascii="Calibri" w:hAnsi="Calibri" w:cs="Calibri"/>
                <w:color w:val="231F20"/>
                <w:sz w:val="22"/>
                <w:szCs w:val="22"/>
              </w:rPr>
              <w:t>.</w:t>
            </w:r>
          </w:p>
          <w:p w14:paraId="46F5C8F4" w14:textId="6CF56DAF" w:rsidR="009D7303" w:rsidRDefault="009D7303" w:rsidP="0021485E">
            <w:pPr>
              <w:pStyle w:val="NormalWeb"/>
              <w:numPr>
                <w:ilvl w:val="0"/>
                <w:numId w:val="10"/>
              </w:numPr>
              <w:spacing w:before="0" w:beforeAutospacing="0" w:after="0" w:afterAutospacing="0"/>
              <w:ind w:right="286"/>
            </w:pPr>
            <w:r>
              <w:rPr>
                <w:rFonts w:ascii="Calibri" w:hAnsi="Calibri" w:cs="Calibri"/>
                <w:color w:val="231F20"/>
                <w:sz w:val="22"/>
                <w:szCs w:val="22"/>
              </w:rPr>
              <w:t xml:space="preserve">Use a model to observe </w:t>
            </w:r>
            <w:r w:rsidR="00EC43B2">
              <w:rPr>
                <w:rFonts w:ascii="Calibri" w:hAnsi="Calibri" w:cs="Calibri"/>
                <w:color w:val="231F20"/>
                <w:sz w:val="22"/>
                <w:szCs w:val="22"/>
              </w:rPr>
              <w:t>the</w:t>
            </w:r>
            <w:r>
              <w:rPr>
                <w:rFonts w:ascii="Calibri" w:hAnsi="Calibri" w:cs="Calibri"/>
                <w:color w:val="231F20"/>
                <w:sz w:val="22"/>
                <w:szCs w:val="22"/>
              </w:rPr>
              <w:t xml:space="preserve"> force of waves on a shoreline.</w:t>
            </w:r>
          </w:p>
          <w:p w14:paraId="5E2B115B" w14:textId="1E7DB568" w:rsidR="009D7303" w:rsidRPr="009D7303" w:rsidRDefault="009D7303" w:rsidP="0021485E">
            <w:pPr>
              <w:pStyle w:val="NormalWeb"/>
              <w:numPr>
                <w:ilvl w:val="0"/>
                <w:numId w:val="10"/>
              </w:numPr>
              <w:spacing w:before="0" w:beforeAutospacing="0" w:after="0" w:afterAutospacing="0"/>
              <w:ind w:right="286"/>
            </w:pPr>
            <w:r>
              <w:rPr>
                <w:rFonts w:ascii="Calibri" w:hAnsi="Calibri" w:cs="Calibri"/>
                <w:color w:val="231F20"/>
                <w:sz w:val="22"/>
                <w:szCs w:val="22"/>
              </w:rPr>
              <w:t>Explore energy changes involved in erosion</w:t>
            </w:r>
            <w:r w:rsidR="00EC43B2">
              <w:rPr>
                <w:rFonts w:ascii="Calibri" w:hAnsi="Calibri" w:cs="Calibri"/>
                <w:color w:val="231F20"/>
                <w:sz w:val="22"/>
                <w:szCs w:val="22"/>
              </w:rPr>
              <w:t>.</w:t>
            </w:r>
          </w:p>
          <w:p w14:paraId="5AC3681C" w14:textId="77777777" w:rsidR="00E753BA" w:rsidRDefault="00E753BA" w:rsidP="009D7303">
            <w:pPr>
              <w:pStyle w:val="NormalWeb"/>
              <w:spacing w:before="0" w:beforeAutospacing="0" w:after="0" w:afterAutospacing="0"/>
              <w:ind w:right="286"/>
              <w:rPr>
                <w:rFonts w:ascii="Calibri" w:hAnsi="Calibri" w:cs="Calibri"/>
                <w:color w:val="231F20"/>
                <w:sz w:val="22"/>
                <w:szCs w:val="22"/>
              </w:rPr>
            </w:pPr>
          </w:p>
          <w:p w14:paraId="68178A3F" w14:textId="38F03923" w:rsidR="009D7303" w:rsidRDefault="00EC43B2" w:rsidP="0021485E">
            <w:pPr>
              <w:pStyle w:val="NormalWeb"/>
              <w:numPr>
                <w:ilvl w:val="0"/>
                <w:numId w:val="10"/>
              </w:numPr>
              <w:spacing w:before="0" w:beforeAutospacing="0" w:after="0" w:afterAutospacing="0"/>
              <w:ind w:right="286"/>
              <w:rPr>
                <w:rFonts w:ascii="Calibri" w:hAnsi="Calibri" w:cs="Calibri"/>
                <w:color w:val="231F20"/>
                <w:sz w:val="22"/>
                <w:szCs w:val="22"/>
              </w:rPr>
            </w:pPr>
            <w:r>
              <w:rPr>
                <w:rFonts w:ascii="Calibri" w:hAnsi="Calibri" w:cs="Calibri"/>
                <w:color w:val="231F20"/>
                <w:sz w:val="22"/>
                <w:szCs w:val="22"/>
              </w:rPr>
              <w:t>Consider w</w:t>
            </w:r>
            <w:r w:rsidR="009D7303">
              <w:rPr>
                <w:rFonts w:ascii="Calibri" w:hAnsi="Calibri" w:cs="Calibri"/>
                <w:color w:val="231F20"/>
                <w:sz w:val="22"/>
                <w:szCs w:val="22"/>
              </w:rPr>
              <w:t>hat will happen if sea levels</w:t>
            </w:r>
            <w:r>
              <w:rPr>
                <w:rFonts w:ascii="Calibri" w:hAnsi="Calibri" w:cs="Calibri"/>
                <w:color w:val="231F20"/>
                <w:sz w:val="22"/>
                <w:szCs w:val="22"/>
              </w:rPr>
              <w:t xml:space="preserve"> continue to</w:t>
            </w:r>
            <w:r w:rsidR="009D7303">
              <w:rPr>
                <w:rFonts w:ascii="Calibri" w:hAnsi="Calibri" w:cs="Calibri"/>
                <w:color w:val="231F20"/>
                <w:sz w:val="22"/>
                <w:szCs w:val="22"/>
              </w:rPr>
              <w:t xml:space="preserve"> rise</w:t>
            </w:r>
            <w:r>
              <w:rPr>
                <w:rFonts w:ascii="Calibri" w:hAnsi="Calibri" w:cs="Calibri"/>
                <w:color w:val="231F20"/>
                <w:sz w:val="22"/>
                <w:szCs w:val="22"/>
              </w:rPr>
              <w:t>.</w:t>
            </w:r>
          </w:p>
          <w:p w14:paraId="133A5F76" w14:textId="40C5B043" w:rsidR="009D7303" w:rsidRDefault="009D7303" w:rsidP="0021485E">
            <w:pPr>
              <w:pStyle w:val="NormalWeb"/>
              <w:numPr>
                <w:ilvl w:val="0"/>
                <w:numId w:val="11"/>
              </w:numPr>
              <w:spacing w:before="0" w:beforeAutospacing="0" w:after="0" w:afterAutospacing="0"/>
              <w:ind w:right="286"/>
            </w:pPr>
            <w:r>
              <w:rPr>
                <w:rFonts w:ascii="Calibri" w:hAnsi="Calibri" w:cs="Calibri"/>
                <w:color w:val="231F20"/>
                <w:sz w:val="22"/>
                <w:szCs w:val="22"/>
              </w:rPr>
              <w:t>Carry out</w:t>
            </w:r>
            <w:r w:rsidRPr="00DC1FC3">
              <w:rPr>
                <w:rFonts w:ascii="Calibri" w:hAnsi="Calibri" w:cs="Calibri"/>
                <w:sz w:val="22"/>
                <w:szCs w:val="22"/>
              </w:rPr>
              <w:t xml:space="preserve"> </w:t>
            </w:r>
            <w:hyperlink r:id="rId57" w:history="1">
              <w:r w:rsidR="00EC43B2" w:rsidRPr="00DC1FC3">
                <w:rPr>
                  <w:rStyle w:val="Hyperlink"/>
                  <w:rFonts w:ascii="Calibri" w:hAnsi="Calibri" w:cs="Calibri"/>
                  <w:sz w:val="22"/>
                  <w:szCs w:val="22"/>
                </w:rPr>
                <w:t>d</w:t>
              </w:r>
              <w:r w:rsidRPr="00DC1FC3">
                <w:rPr>
                  <w:rStyle w:val="Hyperlink"/>
                  <w:rFonts w:ascii="Calibri" w:hAnsi="Calibri" w:cs="Calibri"/>
                  <w:sz w:val="22"/>
                  <w:szCs w:val="22"/>
                </w:rPr>
                <w:t>ensity investigations</w:t>
              </w:r>
            </w:hyperlink>
          </w:p>
          <w:p w14:paraId="416CF17B" w14:textId="77777777" w:rsidR="009D7303" w:rsidRDefault="009D7303" w:rsidP="0021485E">
            <w:pPr>
              <w:pStyle w:val="NormalWeb"/>
              <w:numPr>
                <w:ilvl w:val="0"/>
                <w:numId w:val="11"/>
              </w:numPr>
              <w:spacing w:before="0" w:beforeAutospacing="0" w:after="0" w:afterAutospacing="0"/>
              <w:ind w:right="286"/>
            </w:pPr>
            <w:r>
              <w:rPr>
                <w:rFonts w:ascii="Calibri" w:hAnsi="Calibri" w:cs="Calibri"/>
                <w:color w:val="231F20"/>
                <w:sz w:val="22"/>
                <w:szCs w:val="22"/>
              </w:rPr>
              <w:t>Look at graphs of ocean temperature and make inferences.</w:t>
            </w:r>
          </w:p>
          <w:p w14:paraId="0B78DDB1" w14:textId="7E2250A2" w:rsidR="009D7303" w:rsidRDefault="009D7303" w:rsidP="0021485E">
            <w:pPr>
              <w:pStyle w:val="NormalWeb"/>
              <w:numPr>
                <w:ilvl w:val="0"/>
                <w:numId w:val="11"/>
              </w:numPr>
              <w:spacing w:before="0" w:beforeAutospacing="0" w:after="0" w:afterAutospacing="0"/>
              <w:ind w:right="286"/>
            </w:pPr>
            <w:r>
              <w:rPr>
                <w:rFonts w:ascii="Calibri" w:hAnsi="Calibri" w:cs="Calibri"/>
                <w:color w:val="231F20"/>
                <w:sz w:val="22"/>
                <w:szCs w:val="22"/>
              </w:rPr>
              <w:t>Build simple models to demonstrate</w:t>
            </w:r>
            <w:r w:rsidR="00EC43B2">
              <w:rPr>
                <w:rFonts w:ascii="Calibri" w:hAnsi="Calibri" w:cs="Calibri"/>
                <w:color w:val="231F20"/>
                <w:sz w:val="22"/>
                <w:szCs w:val="22"/>
              </w:rPr>
              <w:t xml:space="preserve"> the</w:t>
            </w:r>
            <w:r>
              <w:rPr>
                <w:rFonts w:ascii="Calibri" w:hAnsi="Calibri" w:cs="Calibri"/>
                <w:color w:val="231F20"/>
                <w:sz w:val="22"/>
                <w:szCs w:val="22"/>
              </w:rPr>
              <w:t xml:space="preserve"> impact of melting land ice and sea ice on sea level rise.</w:t>
            </w:r>
          </w:p>
          <w:p w14:paraId="36DD9942" w14:textId="02974FF3" w:rsidR="009D7303" w:rsidRDefault="009D7303" w:rsidP="0021485E">
            <w:pPr>
              <w:pStyle w:val="NormalWeb"/>
              <w:numPr>
                <w:ilvl w:val="0"/>
                <w:numId w:val="11"/>
              </w:numPr>
              <w:spacing w:before="0" w:beforeAutospacing="0" w:after="0" w:afterAutospacing="0"/>
              <w:ind w:right="286"/>
            </w:pPr>
            <w:r>
              <w:rPr>
                <w:rFonts w:ascii="Calibri" w:hAnsi="Calibri" w:cs="Calibri"/>
                <w:color w:val="231F20"/>
                <w:sz w:val="22"/>
                <w:szCs w:val="22"/>
              </w:rPr>
              <w:t>Explore and observe effects of</w:t>
            </w:r>
            <w:r w:rsidRPr="00D60802">
              <w:rPr>
                <w:rFonts w:ascii="Calibri" w:hAnsi="Calibri" w:cs="Calibri"/>
                <w:sz w:val="22"/>
                <w:szCs w:val="22"/>
              </w:rPr>
              <w:t xml:space="preserve"> </w:t>
            </w:r>
            <w:hyperlink r:id="rId58" w:history="1">
              <w:r w:rsidRPr="00A06960">
                <w:rPr>
                  <w:rStyle w:val="Hyperlink"/>
                  <w:rFonts w:ascii="Calibri" w:hAnsi="Calibri" w:cs="Calibri"/>
                  <w:sz w:val="22"/>
                  <w:szCs w:val="22"/>
                </w:rPr>
                <w:t>sea-level rise</w:t>
              </w:r>
            </w:hyperlink>
            <w:r>
              <w:rPr>
                <w:rFonts w:ascii="Calibri" w:hAnsi="Calibri" w:cs="Calibri"/>
                <w:color w:val="231F20"/>
                <w:sz w:val="22"/>
                <w:szCs w:val="22"/>
              </w:rPr>
              <w:t xml:space="preserve"> on coastal communities. </w:t>
            </w:r>
          </w:p>
          <w:p w14:paraId="0A60628E" w14:textId="469C9579" w:rsidR="009D7303" w:rsidRPr="00D4297E" w:rsidRDefault="009D7303" w:rsidP="0021485E">
            <w:pPr>
              <w:pStyle w:val="NormalWeb"/>
              <w:numPr>
                <w:ilvl w:val="0"/>
                <w:numId w:val="11"/>
              </w:numPr>
              <w:spacing w:before="0" w:beforeAutospacing="0" w:after="0" w:afterAutospacing="0"/>
              <w:ind w:right="286"/>
            </w:pPr>
            <w:r>
              <w:rPr>
                <w:rFonts w:ascii="Calibri" w:hAnsi="Calibri" w:cs="Calibri"/>
                <w:color w:val="231F20"/>
                <w:sz w:val="22"/>
                <w:szCs w:val="22"/>
              </w:rPr>
              <w:t>Investigate a local example of sea-level rise due to human</w:t>
            </w:r>
            <w:r w:rsidR="00DA0ABC">
              <w:rPr>
                <w:rFonts w:ascii="Calibri" w:hAnsi="Calibri" w:cs="Calibri"/>
                <w:color w:val="231F20"/>
                <w:sz w:val="22"/>
                <w:szCs w:val="22"/>
              </w:rPr>
              <w:t>-</w:t>
            </w:r>
            <w:r>
              <w:rPr>
                <w:rFonts w:ascii="Calibri" w:hAnsi="Calibri" w:cs="Calibri"/>
                <w:color w:val="231F20"/>
                <w:sz w:val="22"/>
                <w:szCs w:val="22"/>
              </w:rPr>
              <w:t>induced climate change.</w:t>
            </w:r>
          </w:p>
          <w:p w14:paraId="001F166F" w14:textId="77777777" w:rsidR="00D4297E" w:rsidRDefault="00D4297E" w:rsidP="00D4297E">
            <w:pPr>
              <w:pStyle w:val="NormalWeb"/>
              <w:spacing w:before="0" w:beforeAutospacing="0" w:after="0" w:afterAutospacing="0"/>
              <w:ind w:left="720" w:right="286"/>
            </w:pPr>
          </w:p>
          <w:p w14:paraId="7EBBFE1E" w14:textId="77777777" w:rsidR="006554FF" w:rsidRDefault="006554FF" w:rsidP="006554FF">
            <w:pPr>
              <w:pStyle w:val="NoSpacing"/>
            </w:pPr>
          </w:p>
          <w:p w14:paraId="5DE9B113" w14:textId="0D10CB9F" w:rsidR="009D7303" w:rsidRPr="009D7303" w:rsidRDefault="006554FF" w:rsidP="006554FF">
            <w:pPr>
              <w:rPr>
                <w:rFonts w:ascii="Calibri" w:hAnsi="Calibri" w:cs="Calibri"/>
                <w:color w:val="231F20"/>
              </w:rPr>
            </w:pPr>
            <w:r w:rsidRPr="00C65A4A">
              <w:rPr>
                <w:rFonts w:cstheme="minorHAnsi"/>
                <w:b/>
                <w:bCs/>
                <w:color w:val="FF0000"/>
              </w:rPr>
              <w:t>Opportunity for assessment of AS 1.1 Demonstrate understanding of human-induced changes within the Earth system</w:t>
            </w:r>
          </w:p>
        </w:tc>
        <w:tc>
          <w:tcPr>
            <w:tcW w:w="1984" w:type="dxa"/>
          </w:tcPr>
          <w:p w14:paraId="693B0A4E" w14:textId="2992A33C" w:rsidR="009D7303" w:rsidRPr="00766259" w:rsidRDefault="4CE2B1A3" w:rsidP="00C54F6E">
            <w:pPr>
              <w:pStyle w:val="BodyText"/>
              <w:tabs>
                <w:tab w:val="left" w:pos="3700"/>
              </w:tabs>
              <w:spacing w:line="240" w:lineRule="auto"/>
              <w:ind w:right="286"/>
              <w:rPr>
                <w:rFonts w:ascii="Calibri" w:hAnsi="Calibri" w:cs="Calibri"/>
                <w:color w:val="231F20"/>
                <w:sz w:val="22"/>
                <w:szCs w:val="22"/>
              </w:rPr>
            </w:pPr>
            <w:r w:rsidRPr="110DE2F4">
              <w:rPr>
                <w:rFonts w:ascii="Calibri" w:hAnsi="Calibri" w:cs="Calibri"/>
                <w:color w:val="231F20"/>
                <w:sz w:val="22"/>
                <w:szCs w:val="22"/>
              </w:rPr>
              <w:t xml:space="preserve">7 </w:t>
            </w:r>
            <w:r w:rsidR="00B35C17" w:rsidRPr="110DE2F4">
              <w:rPr>
                <w:rFonts w:ascii="Calibri" w:hAnsi="Calibri" w:cs="Calibri"/>
                <w:color w:val="231F20"/>
                <w:sz w:val="22"/>
                <w:szCs w:val="22"/>
              </w:rPr>
              <w:t>weeks</w:t>
            </w:r>
          </w:p>
        </w:tc>
      </w:tr>
    </w:tbl>
    <w:p w14:paraId="2CDA115B" w14:textId="77777777" w:rsidR="00766259" w:rsidRPr="00766259" w:rsidRDefault="00766259" w:rsidP="00766259"/>
    <w:sectPr w:rsidR="00766259" w:rsidRPr="00766259" w:rsidSect="00971E64">
      <w:headerReference w:type="even" r:id="rId59"/>
      <w:headerReference w:type="default" r:id="rId60"/>
      <w:footerReference w:type="even" r:id="rId61"/>
      <w:footerReference w:type="default" r:id="rId62"/>
      <w:headerReference w:type="first" r:id="rId63"/>
      <w:footerReference w:type="first" r:id="rId64"/>
      <w:pgSz w:w="23811" w:h="16838" w:orient="landscape" w:code="8"/>
      <w:pgMar w:top="567" w:right="820" w:bottom="1440" w:left="1080" w:header="4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3FBED" w14:textId="77777777" w:rsidR="00A243E6" w:rsidRDefault="00A243E6" w:rsidP="002D780C">
      <w:pPr>
        <w:spacing w:after="0" w:line="240" w:lineRule="auto"/>
      </w:pPr>
      <w:r>
        <w:separator/>
      </w:r>
    </w:p>
  </w:endnote>
  <w:endnote w:type="continuationSeparator" w:id="0">
    <w:p w14:paraId="7112B03D" w14:textId="77777777" w:rsidR="00A243E6" w:rsidRDefault="00A243E6" w:rsidP="002D780C">
      <w:pPr>
        <w:spacing w:after="0" w:line="240" w:lineRule="auto"/>
      </w:pPr>
      <w:r>
        <w:continuationSeparator/>
      </w:r>
    </w:p>
  </w:endnote>
  <w:endnote w:type="continuationNotice" w:id="1">
    <w:p w14:paraId="1BE3EA86" w14:textId="77777777" w:rsidR="00A243E6" w:rsidRDefault="00A24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B95D" w14:textId="77777777" w:rsidR="00F11E99" w:rsidRDefault="00F1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A42D9" w14:textId="77777777" w:rsidR="009E40D2" w:rsidRPr="009E40D2" w:rsidRDefault="009E40D2" w:rsidP="009E40D2">
    <w:pPr>
      <w:pStyle w:val="Footer"/>
      <w:jc w:val="right"/>
      <w:rPr>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A6F5" w14:textId="77777777" w:rsidR="00F11E99" w:rsidRDefault="00F1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3CABF" w14:textId="77777777" w:rsidR="00A243E6" w:rsidRDefault="00A243E6" w:rsidP="002D780C">
      <w:pPr>
        <w:spacing w:after="0" w:line="240" w:lineRule="auto"/>
      </w:pPr>
      <w:r>
        <w:separator/>
      </w:r>
    </w:p>
  </w:footnote>
  <w:footnote w:type="continuationSeparator" w:id="0">
    <w:p w14:paraId="175EA2FC" w14:textId="77777777" w:rsidR="00A243E6" w:rsidRDefault="00A243E6" w:rsidP="002D780C">
      <w:pPr>
        <w:spacing w:after="0" w:line="240" w:lineRule="auto"/>
      </w:pPr>
      <w:r>
        <w:continuationSeparator/>
      </w:r>
    </w:p>
  </w:footnote>
  <w:footnote w:type="continuationNotice" w:id="1">
    <w:p w14:paraId="123B7F17" w14:textId="77777777" w:rsidR="00A243E6" w:rsidRDefault="00A243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0CD0" w14:textId="77777777" w:rsidR="00F11E99" w:rsidRDefault="00F11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D882" w14:textId="79C9D232" w:rsidR="00B31AF9" w:rsidRDefault="00B31AF9" w:rsidP="00BC0D54">
    <w:pPr>
      <w:pStyle w:val="Header"/>
      <w:jc w:val="center"/>
    </w:pPr>
  </w:p>
  <w:p w14:paraId="2AF9E856" w14:textId="78DB8FA8" w:rsidR="009A3410" w:rsidRDefault="009A3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B060" w14:textId="77777777" w:rsidR="00F11E99" w:rsidRDefault="00F11E99">
    <w:pPr>
      <w:pStyle w:val="Header"/>
    </w:pPr>
  </w:p>
</w:hdr>
</file>

<file path=word/intelligence.xml><?xml version="1.0" encoding="utf-8"?>
<int:Intelligence xmlns:int="http://schemas.microsoft.com/office/intelligence/2019/intelligence">
  <int:IntelligenceSettings/>
  <int:Manifest>
    <int:ParagraphRange paragraphId="543153723" textId="394330876" start="23" length="17" invalidationStart="23" invalidationLength="17" id="WoeIP08W"/>
  </int:Manifest>
  <int:Observations>
    <int:Content id="WoeIP08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07A50"/>
    <w:multiLevelType w:val="hybridMultilevel"/>
    <w:tmpl w:val="5178D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3A77944"/>
    <w:multiLevelType w:val="hybridMultilevel"/>
    <w:tmpl w:val="D3A2A2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3D609C4"/>
    <w:multiLevelType w:val="hybridMultilevel"/>
    <w:tmpl w:val="CA047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5B3B53"/>
    <w:multiLevelType w:val="hybridMultilevel"/>
    <w:tmpl w:val="5CC42A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15664AC"/>
    <w:multiLevelType w:val="hybridMultilevel"/>
    <w:tmpl w:val="E43202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2F47F32"/>
    <w:multiLevelType w:val="hybridMultilevel"/>
    <w:tmpl w:val="069A92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05E71F1"/>
    <w:multiLevelType w:val="hybridMultilevel"/>
    <w:tmpl w:val="EAD69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39713E9"/>
    <w:multiLevelType w:val="hybridMultilevel"/>
    <w:tmpl w:val="1B20F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DD465DD"/>
    <w:multiLevelType w:val="hybridMultilevel"/>
    <w:tmpl w:val="6360F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E1E7715"/>
    <w:multiLevelType w:val="hybridMultilevel"/>
    <w:tmpl w:val="7FECF7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3092CC7"/>
    <w:multiLevelType w:val="hybridMultilevel"/>
    <w:tmpl w:val="403498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4F53B24"/>
    <w:multiLevelType w:val="hybridMultilevel"/>
    <w:tmpl w:val="02C486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EA72AF8"/>
    <w:multiLevelType w:val="hybridMultilevel"/>
    <w:tmpl w:val="32487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EBD5EA4"/>
    <w:multiLevelType w:val="hybridMultilevel"/>
    <w:tmpl w:val="C576D56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0"/>
  </w:num>
  <w:num w:numId="6">
    <w:abstractNumId w:val="5"/>
  </w:num>
  <w:num w:numId="7">
    <w:abstractNumId w:val="2"/>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39"/>
    <w:rsid w:val="00000CAA"/>
    <w:rsid w:val="00012F2A"/>
    <w:rsid w:val="00022F98"/>
    <w:rsid w:val="000255E7"/>
    <w:rsid w:val="00027694"/>
    <w:rsid w:val="00030080"/>
    <w:rsid w:val="00034D8E"/>
    <w:rsid w:val="00045D10"/>
    <w:rsid w:val="0005043C"/>
    <w:rsid w:val="00051508"/>
    <w:rsid w:val="00075022"/>
    <w:rsid w:val="00084BE8"/>
    <w:rsid w:val="00091524"/>
    <w:rsid w:val="000A455A"/>
    <w:rsid w:val="000B4638"/>
    <w:rsid w:val="000C492F"/>
    <w:rsid w:val="00103A4B"/>
    <w:rsid w:val="00106641"/>
    <w:rsid w:val="001208FE"/>
    <w:rsid w:val="0012739B"/>
    <w:rsid w:val="001553D4"/>
    <w:rsid w:val="00171102"/>
    <w:rsid w:val="0017399A"/>
    <w:rsid w:val="00173FC0"/>
    <w:rsid w:val="001964B7"/>
    <w:rsid w:val="001C3C45"/>
    <w:rsid w:val="001C46F5"/>
    <w:rsid w:val="001D05C7"/>
    <w:rsid w:val="001E5B0B"/>
    <w:rsid w:val="001E604E"/>
    <w:rsid w:val="001F224D"/>
    <w:rsid w:val="00204433"/>
    <w:rsid w:val="0021485E"/>
    <w:rsid w:val="0022078C"/>
    <w:rsid w:val="00220B18"/>
    <w:rsid w:val="002225E1"/>
    <w:rsid w:val="0022560F"/>
    <w:rsid w:val="0023117B"/>
    <w:rsid w:val="002363B1"/>
    <w:rsid w:val="002374DB"/>
    <w:rsid w:val="00242A14"/>
    <w:rsid w:val="00264E39"/>
    <w:rsid w:val="0027134A"/>
    <w:rsid w:val="00273E9F"/>
    <w:rsid w:val="00293632"/>
    <w:rsid w:val="00293D2F"/>
    <w:rsid w:val="002B1B39"/>
    <w:rsid w:val="002B636D"/>
    <w:rsid w:val="002C0F23"/>
    <w:rsid w:val="002C151B"/>
    <w:rsid w:val="002C1B6D"/>
    <w:rsid w:val="002C6349"/>
    <w:rsid w:val="002D780C"/>
    <w:rsid w:val="002E2984"/>
    <w:rsid w:val="002F0A97"/>
    <w:rsid w:val="002F2CAA"/>
    <w:rsid w:val="00302644"/>
    <w:rsid w:val="00303154"/>
    <w:rsid w:val="003045E2"/>
    <w:rsid w:val="00305A2E"/>
    <w:rsid w:val="00315A4B"/>
    <w:rsid w:val="0032163B"/>
    <w:rsid w:val="00330FA8"/>
    <w:rsid w:val="00331939"/>
    <w:rsid w:val="00331D02"/>
    <w:rsid w:val="00331F45"/>
    <w:rsid w:val="00333FED"/>
    <w:rsid w:val="003375B4"/>
    <w:rsid w:val="0037734B"/>
    <w:rsid w:val="0038769E"/>
    <w:rsid w:val="0039173A"/>
    <w:rsid w:val="003B1A44"/>
    <w:rsid w:val="003C1643"/>
    <w:rsid w:val="003D281C"/>
    <w:rsid w:val="003E3784"/>
    <w:rsid w:val="00425D51"/>
    <w:rsid w:val="004320A7"/>
    <w:rsid w:val="00436993"/>
    <w:rsid w:val="004402E6"/>
    <w:rsid w:val="004435E6"/>
    <w:rsid w:val="004512F1"/>
    <w:rsid w:val="0047082A"/>
    <w:rsid w:val="00482BBA"/>
    <w:rsid w:val="00484CB2"/>
    <w:rsid w:val="00495590"/>
    <w:rsid w:val="004A4F3F"/>
    <w:rsid w:val="004B265F"/>
    <w:rsid w:val="004B5AEC"/>
    <w:rsid w:val="004C13A5"/>
    <w:rsid w:val="004C74A9"/>
    <w:rsid w:val="004E38FA"/>
    <w:rsid w:val="004F0272"/>
    <w:rsid w:val="004F0C97"/>
    <w:rsid w:val="005113A0"/>
    <w:rsid w:val="005152DB"/>
    <w:rsid w:val="00522E3F"/>
    <w:rsid w:val="00523DA4"/>
    <w:rsid w:val="00525311"/>
    <w:rsid w:val="00525841"/>
    <w:rsid w:val="005323A1"/>
    <w:rsid w:val="005332CC"/>
    <w:rsid w:val="00543CB9"/>
    <w:rsid w:val="005467F0"/>
    <w:rsid w:val="00546A0C"/>
    <w:rsid w:val="0055448B"/>
    <w:rsid w:val="005563B8"/>
    <w:rsid w:val="00556689"/>
    <w:rsid w:val="00557C3D"/>
    <w:rsid w:val="00560FF0"/>
    <w:rsid w:val="00565028"/>
    <w:rsid w:val="00567927"/>
    <w:rsid w:val="005871B3"/>
    <w:rsid w:val="00592320"/>
    <w:rsid w:val="00593A91"/>
    <w:rsid w:val="005974AF"/>
    <w:rsid w:val="005B7D23"/>
    <w:rsid w:val="005D15C9"/>
    <w:rsid w:val="005D5418"/>
    <w:rsid w:val="005F3097"/>
    <w:rsid w:val="00606340"/>
    <w:rsid w:val="0061071C"/>
    <w:rsid w:val="0061748C"/>
    <w:rsid w:val="00623F29"/>
    <w:rsid w:val="00630B74"/>
    <w:rsid w:val="00635CE5"/>
    <w:rsid w:val="006554FF"/>
    <w:rsid w:val="0067431F"/>
    <w:rsid w:val="00676603"/>
    <w:rsid w:val="00676EBC"/>
    <w:rsid w:val="00683E8E"/>
    <w:rsid w:val="006908BA"/>
    <w:rsid w:val="006A0F79"/>
    <w:rsid w:val="006A171E"/>
    <w:rsid w:val="006A2E34"/>
    <w:rsid w:val="006A5D4A"/>
    <w:rsid w:val="006B071D"/>
    <w:rsid w:val="006B7C0D"/>
    <w:rsid w:val="006C1CDA"/>
    <w:rsid w:val="006C2C1D"/>
    <w:rsid w:val="006C7614"/>
    <w:rsid w:val="006F1B4D"/>
    <w:rsid w:val="007067BD"/>
    <w:rsid w:val="0071720A"/>
    <w:rsid w:val="00722F18"/>
    <w:rsid w:val="00734B8C"/>
    <w:rsid w:val="007373AC"/>
    <w:rsid w:val="00737CB4"/>
    <w:rsid w:val="007469C4"/>
    <w:rsid w:val="00750B8B"/>
    <w:rsid w:val="007558FC"/>
    <w:rsid w:val="00766259"/>
    <w:rsid w:val="007838FE"/>
    <w:rsid w:val="00785297"/>
    <w:rsid w:val="00792107"/>
    <w:rsid w:val="007936B3"/>
    <w:rsid w:val="007B65BD"/>
    <w:rsid w:val="007C252E"/>
    <w:rsid w:val="007E168D"/>
    <w:rsid w:val="007E2C14"/>
    <w:rsid w:val="007E4833"/>
    <w:rsid w:val="007F1668"/>
    <w:rsid w:val="007F3475"/>
    <w:rsid w:val="0081124E"/>
    <w:rsid w:val="00811F78"/>
    <w:rsid w:val="00814591"/>
    <w:rsid w:val="0081651D"/>
    <w:rsid w:val="00824AE8"/>
    <w:rsid w:val="00826EEB"/>
    <w:rsid w:val="0083234A"/>
    <w:rsid w:val="0083437B"/>
    <w:rsid w:val="0085571E"/>
    <w:rsid w:val="00856EEA"/>
    <w:rsid w:val="00861062"/>
    <w:rsid w:val="00867873"/>
    <w:rsid w:val="00870A8E"/>
    <w:rsid w:val="008931BD"/>
    <w:rsid w:val="008A32CC"/>
    <w:rsid w:val="008A67C7"/>
    <w:rsid w:val="008C4130"/>
    <w:rsid w:val="008E05ED"/>
    <w:rsid w:val="008E22A3"/>
    <w:rsid w:val="008E4058"/>
    <w:rsid w:val="008F22DB"/>
    <w:rsid w:val="00904D52"/>
    <w:rsid w:val="00907199"/>
    <w:rsid w:val="009205B5"/>
    <w:rsid w:val="00946749"/>
    <w:rsid w:val="0095003D"/>
    <w:rsid w:val="00954276"/>
    <w:rsid w:val="00971E64"/>
    <w:rsid w:val="00985BE0"/>
    <w:rsid w:val="0099649A"/>
    <w:rsid w:val="009A3410"/>
    <w:rsid w:val="009C1DD3"/>
    <w:rsid w:val="009D1871"/>
    <w:rsid w:val="009D4EB0"/>
    <w:rsid w:val="009D52D8"/>
    <w:rsid w:val="009D7303"/>
    <w:rsid w:val="009E40D2"/>
    <w:rsid w:val="009E5B3E"/>
    <w:rsid w:val="009F1B42"/>
    <w:rsid w:val="00A05D0B"/>
    <w:rsid w:val="00A06960"/>
    <w:rsid w:val="00A12DFD"/>
    <w:rsid w:val="00A1706B"/>
    <w:rsid w:val="00A214CA"/>
    <w:rsid w:val="00A243E6"/>
    <w:rsid w:val="00A25A8D"/>
    <w:rsid w:val="00A47413"/>
    <w:rsid w:val="00A53AEC"/>
    <w:rsid w:val="00A56435"/>
    <w:rsid w:val="00A62D8D"/>
    <w:rsid w:val="00A65EAE"/>
    <w:rsid w:val="00A65EE1"/>
    <w:rsid w:val="00A67B8B"/>
    <w:rsid w:val="00A8139E"/>
    <w:rsid w:val="00A849F3"/>
    <w:rsid w:val="00AA6172"/>
    <w:rsid w:val="00AB0E82"/>
    <w:rsid w:val="00AB43FD"/>
    <w:rsid w:val="00AC7BBC"/>
    <w:rsid w:val="00AD445C"/>
    <w:rsid w:val="00AD7135"/>
    <w:rsid w:val="00AD71AD"/>
    <w:rsid w:val="00AE3211"/>
    <w:rsid w:val="00AE3BDC"/>
    <w:rsid w:val="00AE430A"/>
    <w:rsid w:val="00AF6706"/>
    <w:rsid w:val="00B31AF9"/>
    <w:rsid w:val="00B34904"/>
    <w:rsid w:val="00B35C17"/>
    <w:rsid w:val="00B363C1"/>
    <w:rsid w:val="00B65781"/>
    <w:rsid w:val="00B94583"/>
    <w:rsid w:val="00BA33A4"/>
    <w:rsid w:val="00BA7FD3"/>
    <w:rsid w:val="00BC0D54"/>
    <w:rsid w:val="00BC6BBD"/>
    <w:rsid w:val="00BC6DDC"/>
    <w:rsid w:val="00BD474E"/>
    <w:rsid w:val="00BD609A"/>
    <w:rsid w:val="00BD66FC"/>
    <w:rsid w:val="00BD710A"/>
    <w:rsid w:val="00BD72E1"/>
    <w:rsid w:val="00BE0C98"/>
    <w:rsid w:val="00C21F2F"/>
    <w:rsid w:val="00C22E65"/>
    <w:rsid w:val="00C27FD3"/>
    <w:rsid w:val="00C4186E"/>
    <w:rsid w:val="00C46E41"/>
    <w:rsid w:val="00C54F6E"/>
    <w:rsid w:val="00C82FD8"/>
    <w:rsid w:val="00C9613D"/>
    <w:rsid w:val="00CA18CC"/>
    <w:rsid w:val="00CB4FFE"/>
    <w:rsid w:val="00CC62B2"/>
    <w:rsid w:val="00CD1202"/>
    <w:rsid w:val="00CE57D9"/>
    <w:rsid w:val="00CF1982"/>
    <w:rsid w:val="00D02A39"/>
    <w:rsid w:val="00D039FA"/>
    <w:rsid w:val="00D168FC"/>
    <w:rsid w:val="00D17201"/>
    <w:rsid w:val="00D24F38"/>
    <w:rsid w:val="00D4297E"/>
    <w:rsid w:val="00D46B25"/>
    <w:rsid w:val="00D512A3"/>
    <w:rsid w:val="00D5417D"/>
    <w:rsid w:val="00D60802"/>
    <w:rsid w:val="00D6708D"/>
    <w:rsid w:val="00D80874"/>
    <w:rsid w:val="00D9277D"/>
    <w:rsid w:val="00DA0ABC"/>
    <w:rsid w:val="00DA3A03"/>
    <w:rsid w:val="00DA5000"/>
    <w:rsid w:val="00DB5F71"/>
    <w:rsid w:val="00DC1FC3"/>
    <w:rsid w:val="00DD039A"/>
    <w:rsid w:val="00DD3B2F"/>
    <w:rsid w:val="00DE7F37"/>
    <w:rsid w:val="00DF755A"/>
    <w:rsid w:val="00E1678E"/>
    <w:rsid w:val="00E34BCC"/>
    <w:rsid w:val="00E753BA"/>
    <w:rsid w:val="00E774EB"/>
    <w:rsid w:val="00E81901"/>
    <w:rsid w:val="00E87834"/>
    <w:rsid w:val="00E94723"/>
    <w:rsid w:val="00E94B8E"/>
    <w:rsid w:val="00EB05EE"/>
    <w:rsid w:val="00EB2270"/>
    <w:rsid w:val="00EB4BD4"/>
    <w:rsid w:val="00EB6CD4"/>
    <w:rsid w:val="00EC039E"/>
    <w:rsid w:val="00EC1C6A"/>
    <w:rsid w:val="00EC43B2"/>
    <w:rsid w:val="00EC45AD"/>
    <w:rsid w:val="00EC7E11"/>
    <w:rsid w:val="00EE19E7"/>
    <w:rsid w:val="00EF03AB"/>
    <w:rsid w:val="00F02ED7"/>
    <w:rsid w:val="00F052C5"/>
    <w:rsid w:val="00F11E99"/>
    <w:rsid w:val="00F12281"/>
    <w:rsid w:val="00F2162A"/>
    <w:rsid w:val="00F21ECF"/>
    <w:rsid w:val="00F2387F"/>
    <w:rsid w:val="00F26593"/>
    <w:rsid w:val="00F27213"/>
    <w:rsid w:val="00F3739A"/>
    <w:rsid w:val="00F43833"/>
    <w:rsid w:val="00F56D61"/>
    <w:rsid w:val="00F7693B"/>
    <w:rsid w:val="00F810DB"/>
    <w:rsid w:val="00F86B32"/>
    <w:rsid w:val="00F95460"/>
    <w:rsid w:val="00F95DC0"/>
    <w:rsid w:val="00FA5B74"/>
    <w:rsid w:val="00FB3F4D"/>
    <w:rsid w:val="00FB40BE"/>
    <w:rsid w:val="00FB67E1"/>
    <w:rsid w:val="00FC50A1"/>
    <w:rsid w:val="00FE2B53"/>
    <w:rsid w:val="015DB9E9"/>
    <w:rsid w:val="034237D7"/>
    <w:rsid w:val="03906457"/>
    <w:rsid w:val="06C80519"/>
    <w:rsid w:val="0AAB03A8"/>
    <w:rsid w:val="0EFC2649"/>
    <w:rsid w:val="110DE2F4"/>
    <w:rsid w:val="17B07EED"/>
    <w:rsid w:val="1870F670"/>
    <w:rsid w:val="19D2A5FB"/>
    <w:rsid w:val="217F6A55"/>
    <w:rsid w:val="2209CFA6"/>
    <w:rsid w:val="23759F97"/>
    <w:rsid w:val="27F46B00"/>
    <w:rsid w:val="2BAA124C"/>
    <w:rsid w:val="2C07A3AA"/>
    <w:rsid w:val="2C0B5D59"/>
    <w:rsid w:val="2C705C3B"/>
    <w:rsid w:val="2DED535A"/>
    <w:rsid w:val="2FBCB9E8"/>
    <w:rsid w:val="30E9B09C"/>
    <w:rsid w:val="31E2A0D3"/>
    <w:rsid w:val="3271F3BD"/>
    <w:rsid w:val="34BBBA67"/>
    <w:rsid w:val="3528295A"/>
    <w:rsid w:val="35F4740C"/>
    <w:rsid w:val="37129CB0"/>
    <w:rsid w:val="3851E257"/>
    <w:rsid w:val="3E4311BA"/>
    <w:rsid w:val="406E6FB8"/>
    <w:rsid w:val="40F52799"/>
    <w:rsid w:val="410017AA"/>
    <w:rsid w:val="465A0D02"/>
    <w:rsid w:val="4942A0B7"/>
    <w:rsid w:val="49DF318F"/>
    <w:rsid w:val="4CB8EAC0"/>
    <w:rsid w:val="4CE2B1A3"/>
    <w:rsid w:val="5534D81D"/>
    <w:rsid w:val="59CC113E"/>
    <w:rsid w:val="5C630A03"/>
    <w:rsid w:val="5DFFE2F0"/>
    <w:rsid w:val="5EDAD369"/>
    <w:rsid w:val="602B8C56"/>
    <w:rsid w:val="62306FB0"/>
    <w:rsid w:val="6307944D"/>
    <w:rsid w:val="64A364AE"/>
    <w:rsid w:val="6723099E"/>
    <w:rsid w:val="681A7393"/>
    <w:rsid w:val="6AC27016"/>
    <w:rsid w:val="6D2292D3"/>
    <w:rsid w:val="76256031"/>
    <w:rsid w:val="79AF72CD"/>
    <w:rsid w:val="7A6794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B32CF"/>
  <w15:chartTrackingRefBased/>
  <w15:docId w15:val="{D1EB59EA-AC8A-48F3-A889-9A9119A7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NormalWeb">
    <w:name w:val="Normal (Web)"/>
    <w:basedOn w:val="Normal"/>
    <w:uiPriority w:val="99"/>
    <w:unhideWhenUsed/>
    <w:rsid w:val="0095003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95003D"/>
    <w:rPr>
      <w:sz w:val="16"/>
      <w:szCs w:val="16"/>
    </w:rPr>
  </w:style>
  <w:style w:type="paragraph" w:styleId="CommentText">
    <w:name w:val="annotation text"/>
    <w:basedOn w:val="Normal"/>
    <w:link w:val="CommentTextChar"/>
    <w:uiPriority w:val="99"/>
    <w:semiHidden/>
    <w:unhideWhenUsed/>
    <w:rsid w:val="0095003D"/>
    <w:pPr>
      <w:spacing w:line="240" w:lineRule="auto"/>
    </w:pPr>
    <w:rPr>
      <w:sz w:val="20"/>
      <w:szCs w:val="20"/>
    </w:rPr>
  </w:style>
  <w:style w:type="character" w:customStyle="1" w:styleId="CommentTextChar">
    <w:name w:val="Comment Text Char"/>
    <w:basedOn w:val="DefaultParagraphFont"/>
    <w:link w:val="CommentText"/>
    <w:uiPriority w:val="99"/>
    <w:semiHidden/>
    <w:rsid w:val="0095003D"/>
    <w:rPr>
      <w:sz w:val="20"/>
      <w:szCs w:val="20"/>
    </w:rPr>
  </w:style>
  <w:style w:type="paragraph" w:styleId="CommentSubject">
    <w:name w:val="annotation subject"/>
    <w:basedOn w:val="CommentText"/>
    <w:next w:val="CommentText"/>
    <w:link w:val="CommentSubjectChar"/>
    <w:uiPriority w:val="99"/>
    <w:semiHidden/>
    <w:unhideWhenUsed/>
    <w:rsid w:val="0095003D"/>
    <w:rPr>
      <w:b/>
      <w:bCs/>
    </w:rPr>
  </w:style>
  <w:style w:type="character" w:customStyle="1" w:styleId="CommentSubjectChar">
    <w:name w:val="Comment Subject Char"/>
    <w:basedOn w:val="CommentTextChar"/>
    <w:link w:val="CommentSubject"/>
    <w:uiPriority w:val="99"/>
    <w:semiHidden/>
    <w:rsid w:val="0095003D"/>
    <w:rPr>
      <w:b/>
      <w:bCs/>
      <w:sz w:val="20"/>
      <w:szCs w:val="20"/>
    </w:rPr>
  </w:style>
  <w:style w:type="character" w:customStyle="1" w:styleId="apple-tab-span">
    <w:name w:val="apple-tab-span"/>
    <w:basedOn w:val="DefaultParagraphFont"/>
    <w:rsid w:val="008E4058"/>
  </w:style>
  <w:style w:type="character" w:styleId="Hyperlink">
    <w:name w:val="Hyperlink"/>
    <w:basedOn w:val="DefaultParagraphFont"/>
    <w:uiPriority w:val="99"/>
    <w:unhideWhenUsed/>
    <w:rsid w:val="009D7303"/>
    <w:rPr>
      <w:color w:val="0000FF"/>
      <w:u w:val="single"/>
    </w:rPr>
  </w:style>
  <w:style w:type="character" w:styleId="UnresolvedMention">
    <w:name w:val="Unresolved Mention"/>
    <w:basedOn w:val="DefaultParagraphFont"/>
    <w:uiPriority w:val="99"/>
    <w:semiHidden/>
    <w:unhideWhenUsed/>
    <w:rsid w:val="00302644"/>
    <w:rPr>
      <w:color w:val="605E5C"/>
      <w:shd w:val="clear" w:color="auto" w:fill="E1DFDD"/>
    </w:rPr>
  </w:style>
  <w:style w:type="character" w:styleId="FollowedHyperlink">
    <w:name w:val="FollowedHyperlink"/>
    <w:basedOn w:val="DefaultParagraphFont"/>
    <w:uiPriority w:val="99"/>
    <w:semiHidden/>
    <w:unhideWhenUsed/>
    <w:rsid w:val="00B34904"/>
    <w:rPr>
      <w:color w:val="954F72" w:themeColor="followedHyperlink"/>
      <w:u w:val="single"/>
    </w:rPr>
  </w:style>
  <w:style w:type="character" w:customStyle="1" w:styleId="normaltextrun">
    <w:name w:val="normaltextrun"/>
    <w:basedOn w:val="DefaultParagraphFont"/>
    <w:rsid w:val="00EB2270"/>
  </w:style>
  <w:style w:type="character" w:customStyle="1" w:styleId="eop">
    <w:name w:val="eop"/>
    <w:basedOn w:val="DefaultParagraphFont"/>
    <w:rsid w:val="00EB2270"/>
  </w:style>
  <w:style w:type="paragraph" w:styleId="NoSpacing">
    <w:name w:val="No Spacing"/>
    <w:uiPriority w:val="1"/>
    <w:qFormat/>
    <w:rsid w:val="00655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0872">
      <w:bodyDiv w:val="1"/>
      <w:marLeft w:val="0"/>
      <w:marRight w:val="0"/>
      <w:marTop w:val="0"/>
      <w:marBottom w:val="0"/>
      <w:divBdr>
        <w:top w:val="none" w:sz="0" w:space="0" w:color="auto"/>
        <w:left w:val="none" w:sz="0" w:space="0" w:color="auto"/>
        <w:bottom w:val="none" w:sz="0" w:space="0" w:color="auto"/>
        <w:right w:val="none" w:sz="0" w:space="0" w:color="auto"/>
      </w:divBdr>
    </w:div>
    <w:div w:id="30957464">
      <w:bodyDiv w:val="1"/>
      <w:marLeft w:val="0"/>
      <w:marRight w:val="0"/>
      <w:marTop w:val="0"/>
      <w:marBottom w:val="0"/>
      <w:divBdr>
        <w:top w:val="none" w:sz="0" w:space="0" w:color="auto"/>
        <w:left w:val="none" w:sz="0" w:space="0" w:color="auto"/>
        <w:bottom w:val="none" w:sz="0" w:space="0" w:color="auto"/>
        <w:right w:val="none" w:sz="0" w:space="0" w:color="auto"/>
      </w:divBdr>
    </w:div>
    <w:div w:id="110756511">
      <w:bodyDiv w:val="1"/>
      <w:marLeft w:val="0"/>
      <w:marRight w:val="0"/>
      <w:marTop w:val="0"/>
      <w:marBottom w:val="0"/>
      <w:divBdr>
        <w:top w:val="none" w:sz="0" w:space="0" w:color="auto"/>
        <w:left w:val="none" w:sz="0" w:space="0" w:color="auto"/>
        <w:bottom w:val="none" w:sz="0" w:space="0" w:color="auto"/>
        <w:right w:val="none" w:sz="0" w:space="0" w:color="auto"/>
      </w:divBdr>
    </w:div>
    <w:div w:id="298876003">
      <w:bodyDiv w:val="1"/>
      <w:marLeft w:val="0"/>
      <w:marRight w:val="0"/>
      <w:marTop w:val="0"/>
      <w:marBottom w:val="0"/>
      <w:divBdr>
        <w:top w:val="none" w:sz="0" w:space="0" w:color="auto"/>
        <w:left w:val="none" w:sz="0" w:space="0" w:color="auto"/>
        <w:bottom w:val="none" w:sz="0" w:space="0" w:color="auto"/>
        <w:right w:val="none" w:sz="0" w:space="0" w:color="auto"/>
      </w:divBdr>
    </w:div>
    <w:div w:id="494037152">
      <w:bodyDiv w:val="1"/>
      <w:marLeft w:val="0"/>
      <w:marRight w:val="0"/>
      <w:marTop w:val="0"/>
      <w:marBottom w:val="0"/>
      <w:divBdr>
        <w:top w:val="none" w:sz="0" w:space="0" w:color="auto"/>
        <w:left w:val="none" w:sz="0" w:space="0" w:color="auto"/>
        <w:bottom w:val="none" w:sz="0" w:space="0" w:color="auto"/>
        <w:right w:val="none" w:sz="0" w:space="0" w:color="auto"/>
      </w:divBdr>
    </w:div>
    <w:div w:id="515003666">
      <w:bodyDiv w:val="1"/>
      <w:marLeft w:val="0"/>
      <w:marRight w:val="0"/>
      <w:marTop w:val="0"/>
      <w:marBottom w:val="0"/>
      <w:divBdr>
        <w:top w:val="none" w:sz="0" w:space="0" w:color="auto"/>
        <w:left w:val="none" w:sz="0" w:space="0" w:color="auto"/>
        <w:bottom w:val="none" w:sz="0" w:space="0" w:color="auto"/>
        <w:right w:val="none" w:sz="0" w:space="0" w:color="auto"/>
      </w:divBdr>
    </w:div>
    <w:div w:id="755319911">
      <w:bodyDiv w:val="1"/>
      <w:marLeft w:val="0"/>
      <w:marRight w:val="0"/>
      <w:marTop w:val="0"/>
      <w:marBottom w:val="0"/>
      <w:divBdr>
        <w:top w:val="none" w:sz="0" w:space="0" w:color="auto"/>
        <w:left w:val="none" w:sz="0" w:space="0" w:color="auto"/>
        <w:bottom w:val="none" w:sz="0" w:space="0" w:color="auto"/>
        <w:right w:val="none" w:sz="0" w:space="0" w:color="auto"/>
      </w:divBdr>
    </w:div>
    <w:div w:id="771054470">
      <w:bodyDiv w:val="1"/>
      <w:marLeft w:val="0"/>
      <w:marRight w:val="0"/>
      <w:marTop w:val="0"/>
      <w:marBottom w:val="0"/>
      <w:divBdr>
        <w:top w:val="none" w:sz="0" w:space="0" w:color="auto"/>
        <w:left w:val="none" w:sz="0" w:space="0" w:color="auto"/>
        <w:bottom w:val="none" w:sz="0" w:space="0" w:color="auto"/>
        <w:right w:val="none" w:sz="0" w:space="0" w:color="auto"/>
      </w:divBdr>
    </w:div>
    <w:div w:id="910238611">
      <w:bodyDiv w:val="1"/>
      <w:marLeft w:val="0"/>
      <w:marRight w:val="0"/>
      <w:marTop w:val="0"/>
      <w:marBottom w:val="0"/>
      <w:divBdr>
        <w:top w:val="none" w:sz="0" w:space="0" w:color="auto"/>
        <w:left w:val="none" w:sz="0" w:space="0" w:color="auto"/>
        <w:bottom w:val="none" w:sz="0" w:space="0" w:color="auto"/>
        <w:right w:val="none" w:sz="0" w:space="0" w:color="auto"/>
      </w:divBdr>
    </w:div>
    <w:div w:id="963148991">
      <w:bodyDiv w:val="1"/>
      <w:marLeft w:val="0"/>
      <w:marRight w:val="0"/>
      <w:marTop w:val="0"/>
      <w:marBottom w:val="0"/>
      <w:divBdr>
        <w:top w:val="none" w:sz="0" w:space="0" w:color="auto"/>
        <w:left w:val="none" w:sz="0" w:space="0" w:color="auto"/>
        <w:bottom w:val="none" w:sz="0" w:space="0" w:color="auto"/>
        <w:right w:val="none" w:sz="0" w:space="0" w:color="auto"/>
      </w:divBdr>
    </w:div>
    <w:div w:id="1372220782">
      <w:bodyDiv w:val="1"/>
      <w:marLeft w:val="0"/>
      <w:marRight w:val="0"/>
      <w:marTop w:val="0"/>
      <w:marBottom w:val="0"/>
      <w:divBdr>
        <w:top w:val="none" w:sz="0" w:space="0" w:color="auto"/>
        <w:left w:val="none" w:sz="0" w:space="0" w:color="auto"/>
        <w:bottom w:val="none" w:sz="0" w:space="0" w:color="auto"/>
        <w:right w:val="none" w:sz="0" w:space="0" w:color="auto"/>
      </w:divBdr>
    </w:div>
    <w:div w:id="1477262063">
      <w:bodyDiv w:val="1"/>
      <w:marLeft w:val="0"/>
      <w:marRight w:val="0"/>
      <w:marTop w:val="0"/>
      <w:marBottom w:val="0"/>
      <w:divBdr>
        <w:top w:val="none" w:sz="0" w:space="0" w:color="auto"/>
        <w:left w:val="none" w:sz="0" w:space="0" w:color="auto"/>
        <w:bottom w:val="none" w:sz="0" w:space="0" w:color="auto"/>
        <w:right w:val="none" w:sz="0" w:space="0" w:color="auto"/>
      </w:divBdr>
    </w:div>
    <w:div w:id="1696610944">
      <w:bodyDiv w:val="1"/>
      <w:marLeft w:val="0"/>
      <w:marRight w:val="0"/>
      <w:marTop w:val="0"/>
      <w:marBottom w:val="0"/>
      <w:divBdr>
        <w:top w:val="none" w:sz="0" w:space="0" w:color="auto"/>
        <w:left w:val="none" w:sz="0" w:space="0" w:color="auto"/>
        <w:bottom w:val="none" w:sz="0" w:space="0" w:color="auto"/>
        <w:right w:val="none" w:sz="0" w:space="0" w:color="auto"/>
      </w:divBdr>
    </w:div>
    <w:div w:id="1731266645">
      <w:bodyDiv w:val="1"/>
      <w:marLeft w:val="0"/>
      <w:marRight w:val="0"/>
      <w:marTop w:val="0"/>
      <w:marBottom w:val="0"/>
      <w:divBdr>
        <w:top w:val="none" w:sz="0" w:space="0" w:color="auto"/>
        <w:left w:val="none" w:sz="0" w:space="0" w:color="auto"/>
        <w:bottom w:val="none" w:sz="0" w:space="0" w:color="auto"/>
        <w:right w:val="none" w:sz="0" w:space="0" w:color="auto"/>
      </w:divBdr>
    </w:div>
    <w:div w:id="1763256390">
      <w:bodyDiv w:val="1"/>
      <w:marLeft w:val="0"/>
      <w:marRight w:val="0"/>
      <w:marTop w:val="0"/>
      <w:marBottom w:val="0"/>
      <w:divBdr>
        <w:top w:val="none" w:sz="0" w:space="0" w:color="auto"/>
        <w:left w:val="none" w:sz="0" w:space="0" w:color="auto"/>
        <w:bottom w:val="none" w:sz="0" w:space="0" w:color="auto"/>
        <w:right w:val="none" w:sz="0" w:space="0" w:color="auto"/>
      </w:divBdr>
    </w:div>
    <w:div w:id="208433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ara.govt.nz/en/historic-earthquakes/page-1" TargetMode="External"/><Relationship Id="rId21" Type="http://schemas.openxmlformats.org/officeDocument/2006/relationships/hyperlink" Target="https://blog.metservice.com/How-the-Sun-Moves-Across-the-Sky" TargetMode="External"/><Relationship Id="rId34" Type="http://schemas.openxmlformats.org/officeDocument/2006/relationships/hyperlink" Target="https://www.sciencelearn.org.nz/resources/337-inside-the-earth" TargetMode="External"/><Relationship Id="rId42" Type="http://schemas.openxmlformats.org/officeDocument/2006/relationships/hyperlink" Target="https://teara.govt.nz/en/tawhirimatea-the-weather/page-1" TargetMode="External"/><Relationship Id="rId47" Type="http://schemas.openxmlformats.org/officeDocument/2006/relationships/hyperlink" Target="https://www.youtube.com/watch?v=N7KsnUNmyJE" TargetMode="External"/><Relationship Id="rId50" Type="http://schemas.openxmlformats.org/officeDocument/2006/relationships/hyperlink" Target="https://www.sciencelearn.org.nz/videos/882-fuels-and-greenhouse-gases" TargetMode="External"/><Relationship Id="rId55" Type="http://schemas.openxmlformats.org/officeDocument/2006/relationships/hyperlink" Target="https://www.sciencelearn.org.nz/resources/576-modelling-waves-with-slinkies" TargetMode="External"/><Relationship Id="rId63" Type="http://schemas.openxmlformats.org/officeDocument/2006/relationships/header" Target="header3.xml"/><Relationship Id="rId7" Type="http://schemas.openxmlformats.org/officeDocument/2006/relationships/settings" Target="settings.xml"/><Relationship Id="R8e29dad7e47d4ebd"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sciencelearn.org.nz/resources/49-refraction-of-light" TargetMode="External"/><Relationship Id="rId29" Type="http://schemas.openxmlformats.org/officeDocument/2006/relationships/hyperlink" Target="https://www.sciencelearn.org.nz/resources/2562-introducing-magnetism" TargetMode="External"/><Relationship Id="rId11" Type="http://schemas.openxmlformats.org/officeDocument/2006/relationships/hyperlink" Target="https://teara.govt.nz/en/whakapapa/7654/whakapapa-of-light-and-darkness" TargetMode="External"/><Relationship Id="rId24" Type="http://schemas.openxmlformats.org/officeDocument/2006/relationships/hyperlink" Target="https://www.nationalgeographic.org/encyclopedia/season/" TargetMode="External"/><Relationship Id="rId32" Type="http://schemas.openxmlformats.org/officeDocument/2006/relationships/hyperlink" Target="https://www.sciencelearn.org.nz/resources/952-continental-drift" TargetMode="External"/><Relationship Id="rId37" Type="http://schemas.openxmlformats.org/officeDocument/2006/relationships/hyperlink" Target="https://www.sciencelearn.org.nz/resources/294-alternative-conceptions-about-gravity" TargetMode="External"/><Relationship Id="rId40" Type="http://schemas.openxmlformats.org/officeDocument/2006/relationships/hyperlink" Target="https://www.sciencelearn.org.nz/resources/2826-energy-transfer" TargetMode="External"/><Relationship Id="rId45" Type="http://schemas.openxmlformats.org/officeDocument/2006/relationships/hyperlink" Target="https://www.bbc.co.uk/bitesize/guides/zgv797h/revision/1" TargetMode="External"/><Relationship Id="rId53" Type="http://schemas.openxmlformats.org/officeDocument/2006/relationships/hyperlink" Target="https://www.sciencelearn.org.nz/resources/2188-extreme-weather" TargetMode="External"/><Relationship Id="rId58" Type="http://schemas.openxmlformats.org/officeDocument/2006/relationships/hyperlink" Target="https://www.sciencelearn.org.nz/resources/2277-climate-change-melting-ice-and-sea-level-rise"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www.sciencelearn.org.nz/resources/2773-investigating-shadows-and-the-position-of-the-sun" TargetMode="External"/><Relationship Id="rId14" Type="http://schemas.openxmlformats.org/officeDocument/2006/relationships/hyperlink" Target="https://www.sciencelearn.org.nz/resources/48-reflection-of-light" TargetMode="External"/><Relationship Id="rId22" Type="http://schemas.openxmlformats.org/officeDocument/2006/relationships/hyperlink" Target="https://niwa.co.nz/rangi/lesson-5-introduction-to-climate" TargetMode="External"/><Relationship Id="rId27" Type="http://schemas.openxmlformats.org/officeDocument/2006/relationships/hyperlink" Target="https://www.sciencelearn.org.nz/resources/337-inside-the-earth" TargetMode="External"/><Relationship Id="rId30" Type="http://schemas.openxmlformats.org/officeDocument/2006/relationships/hyperlink" Target="https://www.rnz.co.nz/national/programmes/ourchangingworld/audio/201790432/hangi-stones-and-magnetism" TargetMode="External"/><Relationship Id="rId35" Type="http://schemas.openxmlformats.org/officeDocument/2006/relationships/hyperlink" Target="https://www.sciencelearn.org.nz/images/839-convection" TargetMode="External"/><Relationship Id="rId43" Type="http://schemas.openxmlformats.org/officeDocument/2006/relationships/hyperlink" Target="https://www.nationalgeographic.org/encyclopedia/altitude/" TargetMode="External"/><Relationship Id="rId48" Type="http://schemas.openxmlformats.org/officeDocument/2006/relationships/hyperlink" Target="https://www.sciencelearn.org.nz/videos/1011-burning-fossil-fuels" TargetMode="External"/><Relationship Id="rId56" Type="http://schemas.openxmlformats.org/officeDocument/2006/relationships/hyperlink" Target="https://www.bbc.co.uk/bitesize/guides/zsxvdxs/revision/7" TargetMode="External"/><Relationship Id="rId64"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sciencelearn.org.nz/resources/2962-climate-change-key-terms" TargetMode="External"/><Relationship Id="rId3" Type="http://schemas.openxmlformats.org/officeDocument/2006/relationships/customXml" Target="../customXml/item3.xml"/><Relationship Id="rId12" Type="http://schemas.openxmlformats.org/officeDocument/2006/relationships/hyperlink" Target="https://www.sciencelearn.org.nz/resources/1752-maui-and-the-sun" TargetMode="External"/><Relationship Id="rId17" Type="http://schemas.openxmlformats.org/officeDocument/2006/relationships/hyperlink" Target="https://niwa.co.nz/publications/wa/vol13-no4-december-2005/solar-energy" TargetMode="External"/><Relationship Id="rId25" Type="http://schemas.openxmlformats.org/officeDocument/2006/relationships/hyperlink" Target="https://www.youtube.com/watch?v=DD_8Jm5pTLk" TargetMode="External"/><Relationship Id="rId33" Type="http://schemas.openxmlformats.org/officeDocument/2006/relationships/hyperlink" Target="https://www.sciencelearn.org.nz/concepts/tectonic-plates" TargetMode="External"/><Relationship Id="rId38" Type="http://schemas.openxmlformats.org/officeDocument/2006/relationships/hyperlink" Target="https://www.sciencelearn.org.nz/resources/2720-physics-made-simple-force-and-motion" TargetMode="External"/><Relationship Id="rId46" Type="http://schemas.openxmlformats.org/officeDocument/2006/relationships/hyperlink" Target="https://www.teachengineering.org/activities/view/cub_surg_lesson03_activity1" TargetMode="External"/><Relationship Id="rId59" Type="http://schemas.openxmlformats.org/officeDocument/2006/relationships/header" Target="header1.xml"/><Relationship Id="rId20" Type="http://schemas.openxmlformats.org/officeDocument/2006/relationships/hyperlink" Target="https://www.sciencelearn.org.nz/resources/2771-light-and-shadows" TargetMode="External"/><Relationship Id="rId41" Type="http://schemas.openxmlformats.org/officeDocument/2006/relationships/hyperlink" Target="https://www.sciencelearn.org.nz/resources/2745-electricity-electrons-insulators-and-conductors" TargetMode="External"/><Relationship Id="rId54" Type="http://schemas.openxmlformats.org/officeDocument/2006/relationships/hyperlink" Target="https://www.sciencelearn.org.nz/resources/121-behaviour-of-waves"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ciencelearn.org.nz/resources/2631-what-is-refraction" TargetMode="External"/><Relationship Id="rId23" Type="http://schemas.openxmlformats.org/officeDocument/2006/relationships/hyperlink" Target="https://www.sciencelearn.org.nz/images/683-sun-rising-in-the-southern-hemisphere" TargetMode="External"/><Relationship Id="rId28" Type="http://schemas.openxmlformats.org/officeDocument/2006/relationships/hyperlink" Target="https://www.sciencelearn.org.nz/images/1820-earth-s-magnetic-field" TargetMode="External"/><Relationship Id="rId36" Type="http://schemas.openxmlformats.org/officeDocument/2006/relationships/hyperlink" Target="https://www.sciencelearn.org.nz/resources/952-continental-drift" TargetMode="External"/><Relationship Id="rId49" Type="http://schemas.openxmlformats.org/officeDocument/2006/relationships/hyperlink" Target="https://www.sciencelearn.org.nz/resources/2954-what-is-climate-change" TargetMode="External"/><Relationship Id="rId57" Type="http://schemas.openxmlformats.org/officeDocument/2006/relationships/hyperlink" Target="https://www.sciencelearn.org.nz/resources/2280-temperature-salinity-and-water-density" TargetMode="External"/><Relationship Id="rId10" Type="http://schemas.openxmlformats.org/officeDocument/2006/relationships/endnotes" Target="endnotes.xml"/><Relationship Id="rId31" Type="http://schemas.openxmlformats.org/officeDocument/2006/relationships/hyperlink" Target="https://www.sciencelearn.org.nz/resources/2563-investigating-magnetism" TargetMode="External"/><Relationship Id="rId44" Type="http://schemas.openxmlformats.org/officeDocument/2006/relationships/hyperlink" Target="https://www.metlink.org/experiment_topic/air-pressure/" TargetMode="External"/><Relationship Id="rId52" Type="http://schemas.openxmlformats.org/officeDocument/2006/relationships/hyperlink" Target="https://www.sciencelearn.org.nz/videos/1990-climate-change-a-warming-world"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ciencelearn.org.nz/resources/1004-greenhouse-effect" TargetMode="External"/><Relationship Id="rId18" Type="http://schemas.openxmlformats.org/officeDocument/2006/relationships/hyperlink" Target="https://teara.govt.nz/en/leisure-in-traditional-maori-society-nga-mahi-a-te-rehia/page-4" TargetMode="External"/><Relationship Id="rId39" Type="http://schemas.openxmlformats.org/officeDocument/2006/relationships/hyperlink" Target="https://www.sciencelearn.org.nz/resources/1573-geothermal-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0C7F8-7FB6-4138-A751-73AA7179435B}">
  <ds:schemaRefs>
    <ds:schemaRef ds:uri="http://schemas.openxmlformats.org/officeDocument/2006/bibliography"/>
  </ds:schemaRefs>
</ds:datastoreItem>
</file>

<file path=customXml/itemProps2.xml><?xml version="1.0" encoding="utf-8"?>
<ds:datastoreItem xmlns:ds="http://schemas.openxmlformats.org/officeDocument/2006/customXml" ds:itemID="{71359BC7-49E9-464A-8C1D-95D2E64564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804434-A3FD-48DB-AC0D-DDAF1B942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E5BFA-DDFB-49E2-B3B6-C1A6B7B55B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2307</Words>
  <Characters>13152</Characters>
  <DocSecurity>0</DocSecurity>
  <Lines>109</Lines>
  <Paragraphs>30</Paragraphs>
  <ScaleCrop>false</ScaleCrop>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2020-02-09T17:38:00Z</cp:lastPrinted>
  <dcterms:created xsi:type="dcterms:W3CDTF">2021-10-19T02:41:00Z</dcterms:created>
  <dcterms:modified xsi:type="dcterms:W3CDTF">2021-11-03T19:10:00Z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