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13076" w14:textId="3AFDE61D" w:rsidR="007141D0" w:rsidRPr="00830001" w:rsidRDefault="005B1298" w:rsidP="00830001">
      <w:pPr>
        <w:pStyle w:val="Heading2"/>
      </w:pPr>
      <w:r>
        <w:t xml:space="preserve">German </w:t>
      </w:r>
      <w:r w:rsidR="003C4F7B" w:rsidRPr="00830001">
        <w:t xml:space="preserve">Phase </w:t>
      </w:r>
      <w:r w:rsidR="00AF54FB">
        <w:t>2</w:t>
      </w:r>
      <w:r w:rsidR="003C4F7B" w:rsidRPr="00830001">
        <w:t xml:space="preserve"> Survey</w:t>
      </w:r>
      <w:r w:rsidR="00997F46" w:rsidRPr="00830001">
        <w:t xml:space="preserve"> – Raw </w:t>
      </w:r>
      <w:r w:rsidR="003C4F7B" w:rsidRPr="00830001">
        <w:t>Feedback</w:t>
      </w:r>
    </w:p>
    <w:p w14:paraId="33A7B9BD" w14:textId="77777777" w:rsidR="007141D0" w:rsidRPr="00830001" w:rsidRDefault="007141D0" w:rsidP="00830001">
      <w:pPr>
        <w:rPr>
          <w:rFonts w:cs="Arial"/>
          <w:szCs w:val="22"/>
        </w:rPr>
      </w:pPr>
    </w:p>
    <w:p w14:paraId="69992827" w14:textId="77777777" w:rsidR="007141D0" w:rsidRPr="00830001" w:rsidRDefault="007141D0" w:rsidP="00830001">
      <w:pPr>
        <w:rPr>
          <w:rFonts w:cs="Arial"/>
          <w:szCs w:val="22"/>
        </w:rPr>
      </w:pPr>
    </w:p>
    <w:p w14:paraId="213E1368" w14:textId="77777777" w:rsidR="005B1298" w:rsidRPr="005B1298" w:rsidRDefault="005B1298" w:rsidP="005B1298">
      <w:pPr>
        <w:rPr>
          <w:rFonts w:cs="Arial"/>
          <w:b/>
          <w:bCs/>
          <w:szCs w:val="22"/>
        </w:rPr>
      </w:pPr>
      <w:r w:rsidRPr="005B1298">
        <w:rPr>
          <w:rFonts w:cs="Arial"/>
          <w:b/>
          <w:bCs/>
          <w:szCs w:val="22"/>
        </w:rPr>
        <w:t>Do you think the draft materials for this subject are ready for testing with students in pilot schools/kura?</w:t>
      </w:r>
    </w:p>
    <w:tbl>
      <w:tblPr>
        <w:tblStyle w:val="GridTable6Colorful-Accent1"/>
        <w:tblW w:w="5000" w:type="pct"/>
        <w:tblLook w:val="04A0" w:firstRow="1" w:lastRow="0" w:firstColumn="1" w:lastColumn="0" w:noHBand="0" w:noVBand="1"/>
        <w:tblDescription w:val="Filtered Results"/>
      </w:tblPr>
      <w:tblGrid>
        <w:gridCol w:w="7529"/>
        <w:gridCol w:w="878"/>
        <w:gridCol w:w="1221"/>
      </w:tblGrid>
      <w:tr w:rsidR="005B1298" w:rsidRPr="005B1298" w14:paraId="14770EC1" w14:textId="77777777" w:rsidTr="008A3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0" w:type="pct"/>
            <w:hideMark/>
          </w:tcPr>
          <w:p w14:paraId="657B3CC5" w14:textId="77777777" w:rsidR="005B1298" w:rsidRPr="005B1298" w:rsidRDefault="005B1298" w:rsidP="005B1298">
            <w:pPr>
              <w:rPr>
                <w:rFonts w:cs="Arial"/>
                <w:szCs w:val="22"/>
              </w:rPr>
            </w:pPr>
            <w:r w:rsidRPr="005B1298">
              <w:rPr>
                <w:rFonts w:cs="Arial"/>
                <w:szCs w:val="22"/>
              </w:rPr>
              <w:t>Option</w:t>
            </w:r>
          </w:p>
        </w:tc>
        <w:tc>
          <w:tcPr>
            <w:tcW w:w="456" w:type="pct"/>
            <w:hideMark/>
          </w:tcPr>
          <w:p w14:paraId="43D7300D"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Total</w:t>
            </w:r>
          </w:p>
        </w:tc>
        <w:tc>
          <w:tcPr>
            <w:tcW w:w="635" w:type="pct"/>
            <w:hideMark/>
          </w:tcPr>
          <w:p w14:paraId="315B3E70"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Percent</w:t>
            </w:r>
          </w:p>
        </w:tc>
      </w:tr>
      <w:tr w:rsidR="005B1298" w:rsidRPr="005B1298" w14:paraId="5B294EFA"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0" w:type="pct"/>
            <w:hideMark/>
          </w:tcPr>
          <w:p w14:paraId="367DC134" w14:textId="77777777" w:rsidR="005B1298" w:rsidRPr="005B1298" w:rsidRDefault="005B1298" w:rsidP="005B1298">
            <w:pPr>
              <w:rPr>
                <w:rFonts w:cs="Arial"/>
                <w:szCs w:val="22"/>
              </w:rPr>
            </w:pPr>
            <w:r w:rsidRPr="005B1298">
              <w:rPr>
                <w:rFonts w:cs="Arial"/>
                <w:szCs w:val="22"/>
              </w:rPr>
              <w:t>The materials are ready for piloting</w:t>
            </w:r>
          </w:p>
        </w:tc>
        <w:tc>
          <w:tcPr>
            <w:tcW w:w="456" w:type="pct"/>
            <w:hideMark/>
          </w:tcPr>
          <w:p w14:paraId="1169BF7C"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w:t>
            </w:r>
          </w:p>
        </w:tc>
        <w:tc>
          <w:tcPr>
            <w:tcW w:w="635" w:type="pct"/>
            <w:hideMark/>
          </w:tcPr>
          <w:p w14:paraId="20E3B87D"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0.00%</w:t>
            </w:r>
          </w:p>
        </w:tc>
      </w:tr>
      <w:tr w:rsidR="005B1298" w:rsidRPr="005B1298" w14:paraId="0A475EE1" w14:textId="77777777" w:rsidTr="008A3DF2">
        <w:tc>
          <w:tcPr>
            <w:cnfStyle w:val="001000000000" w:firstRow="0" w:lastRow="0" w:firstColumn="1" w:lastColumn="0" w:oddVBand="0" w:evenVBand="0" w:oddHBand="0" w:evenHBand="0" w:firstRowFirstColumn="0" w:firstRowLastColumn="0" w:lastRowFirstColumn="0" w:lastRowLastColumn="0"/>
            <w:tcW w:w="3910" w:type="pct"/>
            <w:hideMark/>
          </w:tcPr>
          <w:p w14:paraId="5AC7B62B" w14:textId="77777777" w:rsidR="005B1298" w:rsidRPr="005B1298" w:rsidRDefault="005B1298" w:rsidP="005B1298">
            <w:pPr>
              <w:rPr>
                <w:rFonts w:cs="Arial"/>
                <w:szCs w:val="22"/>
              </w:rPr>
            </w:pPr>
            <w:r w:rsidRPr="005B1298">
              <w:rPr>
                <w:rFonts w:cs="Arial"/>
                <w:szCs w:val="22"/>
              </w:rPr>
              <w:t>The materials need small amendments before piloting</w:t>
            </w:r>
          </w:p>
        </w:tc>
        <w:tc>
          <w:tcPr>
            <w:tcW w:w="456" w:type="pct"/>
            <w:hideMark/>
          </w:tcPr>
          <w:p w14:paraId="3AA4784C"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3</w:t>
            </w:r>
          </w:p>
        </w:tc>
        <w:tc>
          <w:tcPr>
            <w:tcW w:w="635" w:type="pct"/>
            <w:hideMark/>
          </w:tcPr>
          <w:p w14:paraId="52A7CBEF"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0.32%</w:t>
            </w:r>
          </w:p>
        </w:tc>
      </w:tr>
      <w:tr w:rsidR="005B1298" w:rsidRPr="005B1298" w14:paraId="7FEEB338"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0" w:type="pct"/>
            <w:hideMark/>
          </w:tcPr>
          <w:p w14:paraId="6F0F830D" w14:textId="77777777" w:rsidR="005B1298" w:rsidRPr="005B1298" w:rsidRDefault="005B1298" w:rsidP="005B1298">
            <w:pPr>
              <w:rPr>
                <w:rFonts w:cs="Arial"/>
                <w:szCs w:val="22"/>
              </w:rPr>
            </w:pPr>
            <w:r w:rsidRPr="005B1298">
              <w:rPr>
                <w:rFonts w:cs="Arial"/>
                <w:szCs w:val="22"/>
              </w:rPr>
              <w:t>The materials need significant amendments before piloting</w:t>
            </w:r>
          </w:p>
        </w:tc>
        <w:tc>
          <w:tcPr>
            <w:tcW w:w="456" w:type="pct"/>
            <w:hideMark/>
          </w:tcPr>
          <w:p w14:paraId="41237518"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w:t>
            </w:r>
          </w:p>
        </w:tc>
        <w:tc>
          <w:tcPr>
            <w:tcW w:w="635" w:type="pct"/>
            <w:hideMark/>
          </w:tcPr>
          <w:p w14:paraId="084FFECD"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0.00%</w:t>
            </w:r>
          </w:p>
        </w:tc>
      </w:tr>
      <w:tr w:rsidR="005B1298" w:rsidRPr="005B1298" w14:paraId="7AA1123F" w14:textId="77777777" w:rsidTr="008A3DF2">
        <w:tc>
          <w:tcPr>
            <w:cnfStyle w:val="001000000000" w:firstRow="0" w:lastRow="0" w:firstColumn="1" w:lastColumn="0" w:oddVBand="0" w:evenVBand="0" w:oddHBand="0" w:evenHBand="0" w:firstRowFirstColumn="0" w:firstRowLastColumn="0" w:lastRowFirstColumn="0" w:lastRowLastColumn="0"/>
            <w:tcW w:w="3910" w:type="pct"/>
            <w:hideMark/>
          </w:tcPr>
          <w:p w14:paraId="035E66C1" w14:textId="77777777" w:rsidR="005B1298" w:rsidRPr="005B1298" w:rsidRDefault="005B1298" w:rsidP="005B1298">
            <w:pPr>
              <w:rPr>
                <w:rFonts w:cs="Arial"/>
                <w:szCs w:val="22"/>
              </w:rPr>
            </w:pPr>
            <w:r w:rsidRPr="005B1298">
              <w:rPr>
                <w:rFonts w:cs="Arial"/>
                <w:szCs w:val="22"/>
              </w:rPr>
              <w:t>The materials are unsuitable for piloting</w:t>
            </w:r>
          </w:p>
        </w:tc>
        <w:tc>
          <w:tcPr>
            <w:tcW w:w="456" w:type="pct"/>
            <w:hideMark/>
          </w:tcPr>
          <w:p w14:paraId="5798B3E2"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w:t>
            </w:r>
          </w:p>
        </w:tc>
        <w:tc>
          <w:tcPr>
            <w:tcW w:w="635" w:type="pct"/>
            <w:hideMark/>
          </w:tcPr>
          <w:p w14:paraId="1839C0AB"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0.00%</w:t>
            </w:r>
          </w:p>
        </w:tc>
      </w:tr>
      <w:tr w:rsidR="005B1298" w:rsidRPr="005B1298" w14:paraId="2D08B8F8"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10" w:type="pct"/>
            <w:hideMark/>
          </w:tcPr>
          <w:p w14:paraId="1045E896" w14:textId="77777777" w:rsidR="005B1298" w:rsidRPr="005B1298" w:rsidRDefault="005B1298" w:rsidP="005B1298">
            <w:pPr>
              <w:rPr>
                <w:rFonts w:cs="Arial"/>
                <w:szCs w:val="22"/>
              </w:rPr>
            </w:pPr>
            <w:r w:rsidRPr="005B1298">
              <w:rPr>
                <w:rFonts w:cs="Arial"/>
                <w:szCs w:val="22"/>
              </w:rPr>
              <w:t>Not Answered</w:t>
            </w:r>
          </w:p>
        </w:tc>
        <w:tc>
          <w:tcPr>
            <w:tcW w:w="456" w:type="pct"/>
            <w:hideMark/>
          </w:tcPr>
          <w:p w14:paraId="64F872F8"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948</w:t>
            </w:r>
          </w:p>
        </w:tc>
        <w:tc>
          <w:tcPr>
            <w:tcW w:w="635" w:type="pct"/>
            <w:hideMark/>
          </w:tcPr>
          <w:p w14:paraId="2A5F81F1"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99.68%</w:t>
            </w:r>
          </w:p>
        </w:tc>
      </w:tr>
    </w:tbl>
    <w:p w14:paraId="42ACC155" w14:textId="77777777" w:rsidR="005B1298" w:rsidRPr="005B1298" w:rsidRDefault="005B1298" w:rsidP="005B1298">
      <w:pPr>
        <w:rPr>
          <w:rFonts w:cs="Arial"/>
          <w:b/>
          <w:bCs/>
          <w:szCs w:val="22"/>
        </w:rPr>
      </w:pPr>
    </w:p>
    <w:p w14:paraId="7881BF67" w14:textId="77777777" w:rsidR="005B1298" w:rsidRPr="005B1298" w:rsidRDefault="005B1298" w:rsidP="005B1298">
      <w:pPr>
        <w:rPr>
          <w:rFonts w:cs="Arial"/>
          <w:b/>
          <w:bCs/>
          <w:szCs w:val="22"/>
        </w:rPr>
      </w:pPr>
      <w:r w:rsidRPr="005B1298">
        <w:rPr>
          <w:rFonts w:cs="Arial"/>
          <w:b/>
          <w:bCs/>
          <w:szCs w:val="22"/>
        </w:rPr>
        <w:t>Do you have any further feedback on the draft materials? If there was one thing you think would help make these materials easier to test in the pilot, what would it be?</w:t>
      </w:r>
    </w:p>
    <w:tbl>
      <w:tblPr>
        <w:tblW w:w="5004" w:type="pct"/>
        <w:tblInd w:w="-8"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2049"/>
        <w:gridCol w:w="7581"/>
      </w:tblGrid>
      <w:tr w:rsidR="005B1298" w:rsidRPr="005B1298" w14:paraId="484C1D91" w14:textId="77777777" w:rsidTr="008A3DF2">
        <w:tc>
          <w:tcPr>
            <w:tcW w:w="1064" w:type="pct"/>
            <w:shd w:val="clear" w:color="auto" w:fill="FFFFFF"/>
            <w:tcMar>
              <w:top w:w="96" w:type="dxa"/>
              <w:left w:w="120" w:type="dxa"/>
              <w:bottom w:w="96" w:type="dxa"/>
              <w:right w:w="120" w:type="dxa"/>
            </w:tcMar>
            <w:vAlign w:val="center"/>
            <w:hideMark/>
          </w:tcPr>
          <w:p w14:paraId="2498D758" w14:textId="77777777" w:rsidR="005B1298" w:rsidRPr="005B1298" w:rsidRDefault="005B1298" w:rsidP="005B1298">
            <w:pPr>
              <w:rPr>
                <w:rFonts w:cs="Arial"/>
                <w:szCs w:val="22"/>
              </w:rPr>
            </w:pPr>
            <w:r w:rsidRPr="005B1298">
              <w:rPr>
                <w:rFonts w:cs="Arial"/>
                <w:szCs w:val="22"/>
              </w:rPr>
              <w:t>ANON-767U-4S18-9</w:t>
            </w:r>
          </w:p>
        </w:tc>
        <w:tc>
          <w:tcPr>
            <w:tcW w:w="3936" w:type="pct"/>
            <w:shd w:val="clear" w:color="auto" w:fill="FFFFFF"/>
            <w:tcMar>
              <w:top w:w="96" w:type="dxa"/>
              <w:left w:w="120" w:type="dxa"/>
              <w:bottom w:w="96" w:type="dxa"/>
              <w:right w:w="120" w:type="dxa"/>
            </w:tcMar>
            <w:vAlign w:val="center"/>
            <w:hideMark/>
          </w:tcPr>
          <w:p w14:paraId="168A0770" w14:textId="77777777" w:rsidR="005B1298" w:rsidRPr="005B1298" w:rsidRDefault="005B1298" w:rsidP="005B1298">
            <w:pPr>
              <w:rPr>
                <w:rFonts w:cs="Arial"/>
                <w:szCs w:val="22"/>
              </w:rPr>
            </w:pPr>
            <w:r w:rsidRPr="005B1298">
              <w:rPr>
                <w:rFonts w:cs="Arial"/>
                <w:szCs w:val="22"/>
              </w:rPr>
              <w:t>Sample tasks for 1.3 and 1.4. Please refer to separate comments for each standard.</w:t>
            </w:r>
          </w:p>
        </w:tc>
      </w:tr>
    </w:tbl>
    <w:p w14:paraId="2B172143" w14:textId="77777777" w:rsidR="005B1298" w:rsidRPr="005B1298" w:rsidRDefault="005B1298" w:rsidP="005B1298">
      <w:pPr>
        <w:rPr>
          <w:rFonts w:cs="Arial"/>
          <w:szCs w:val="22"/>
        </w:rPr>
      </w:pPr>
    </w:p>
    <w:p w14:paraId="3163DC29" w14:textId="77777777" w:rsidR="005B1298" w:rsidRPr="005B1298" w:rsidRDefault="005B1298" w:rsidP="005B1298">
      <w:pPr>
        <w:rPr>
          <w:rFonts w:cs="Arial"/>
          <w:b/>
          <w:bCs/>
          <w:szCs w:val="22"/>
        </w:rPr>
      </w:pPr>
      <w:r w:rsidRPr="005B1298">
        <w:rPr>
          <w:rFonts w:cs="Arial"/>
          <w:b/>
          <w:bCs/>
          <w:szCs w:val="22"/>
        </w:rPr>
        <w:t>Do the sample Course Outline(s) exemplify how the Significant Learning can form a coherent years’ programme with opportunities to assess the 4 Standards? (Do they show how a course could be taught across a year in the subject? Remember these can be adapted to your own context.)</w:t>
      </w:r>
    </w:p>
    <w:tbl>
      <w:tblPr>
        <w:tblStyle w:val="GridTable6Colorful-Accent1"/>
        <w:tblW w:w="5000" w:type="pct"/>
        <w:tblLook w:val="04A0" w:firstRow="1" w:lastRow="0" w:firstColumn="1" w:lastColumn="0" w:noHBand="0" w:noVBand="1"/>
        <w:tblDescription w:val="Filtered Results"/>
      </w:tblPr>
      <w:tblGrid>
        <w:gridCol w:w="7862"/>
        <w:gridCol w:w="742"/>
        <w:gridCol w:w="1024"/>
      </w:tblGrid>
      <w:tr w:rsidR="005B1298" w:rsidRPr="005B1298" w14:paraId="73204987" w14:textId="77777777" w:rsidTr="008A3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0" w:type="pct"/>
            <w:hideMark/>
          </w:tcPr>
          <w:p w14:paraId="5F01DC0C" w14:textId="77777777" w:rsidR="005B1298" w:rsidRPr="005B1298" w:rsidRDefault="005B1298" w:rsidP="005B1298">
            <w:pPr>
              <w:rPr>
                <w:rFonts w:cs="Arial"/>
                <w:szCs w:val="22"/>
              </w:rPr>
            </w:pPr>
            <w:r w:rsidRPr="005B1298">
              <w:rPr>
                <w:rFonts w:cs="Arial"/>
                <w:szCs w:val="22"/>
              </w:rPr>
              <w:t>Option</w:t>
            </w:r>
          </w:p>
        </w:tc>
        <w:tc>
          <w:tcPr>
            <w:tcW w:w="328" w:type="pct"/>
            <w:hideMark/>
          </w:tcPr>
          <w:p w14:paraId="65639951"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Total</w:t>
            </w:r>
          </w:p>
        </w:tc>
        <w:tc>
          <w:tcPr>
            <w:tcW w:w="462" w:type="pct"/>
            <w:hideMark/>
          </w:tcPr>
          <w:p w14:paraId="38FD93EA"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Percent</w:t>
            </w:r>
          </w:p>
        </w:tc>
      </w:tr>
      <w:tr w:rsidR="005B1298" w:rsidRPr="005B1298" w14:paraId="2CCE77CB"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0" w:type="pct"/>
            <w:hideMark/>
          </w:tcPr>
          <w:p w14:paraId="38B1B1DC" w14:textId="77777777" w:rsidR="005B1298" w:rsidRPr="005B1298" w:rsidRDefault="005B1298" w:rsidP="005B1298">
            <w:pPr>
              <w:rPr>
                <w:rFonts w:cs="Arial"/>
                <w:szCs w:val="22"/>
              </w:rPr>
            </w:pPr>
            <w:r w:rsidRPr="005B1298">
              <w:rPr>
                <w:rFonts w:cs="Arial"/>
                <w:szCs w:val="22"/>
              </w:rPr>
              <w:t>The Course Outline(s) are useful examples</w:t>
            </w:r>
          </w:p>
        </w:tc>
        <w:tc>
          <w:tcPr>
            <w:tcW w:w="328" w:type="pct"/>
            <w:hideMark/>
          </w:tcPr>
          <w:p w14:paraId="14011B78"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3</w:t>
            </w:r>
          </w:p>
        </w:tc>
        <w:tc>
          <w:tcPr>
            <w:tcW w:w="462" w:type="pct"/>
            <w:hideMark/>
          </w:tcPr>
          <w:p w14:paraId="09877635"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0.32%</w:t>
            </w:r>
          </w:p>
        </w:tc>
      </w:tr>
      <w:tr w:rsidR="005B1298" w:rsidRPr="005B1298" w14:paraId="40AB727E" w14:textId="77777777" w:rsidTr="008A3DF2">
        <w:tc>
          <w:tcPr>
            <w:cnfStyle w:val="001000000000" w:firstRow="0" w:lastRow="0" w:firstColumn="1" w:lastColumn="0" w:oddVBand="0" w:evenVBand="0" w:oddHBand="0" w:evenHBand="0" w:firstRowFirstColumn="0" w:firstRowLastColumn="0" w:lastRowFirstColumn="0" w:lastRowLastColumn="0"/>
            <w:tcW w:w="4210" w:type="pct"/>
            <w:hideMark/>
          </w:tcPr>
          <w:p w14:paraId="07D6647E" w14:textId="77777777" w:rsidR="005B1298" w:rsidRPr="005B1298" w:rsidRDefault="005B1298" w:rsidP="005B1298">
            <w:pPr>
              <w:rPr>
                <w:rFonts w:cs="Arial"/>
                <w:szCs w:val="22"/>
              </w:rPr>
            </w:pPr>
            <w:r w:rsidRPr="005B1298">
              <w:rPr>
                <w:rFonts w:cs="Arial"/>
                <w:szCs w:val="22"/>
              </w:rPr>
              <w:t>The Course Outline(s) are unclear or do not contain enough information</w:t>
            </w:r>
          </w:p>
        </w:tc>
        <w:tc>
          <w:tcPr>
            <w:tcW w:w="328" w:type="pct"/>
            <w:hideMark/>
          </w:tcPr>
          <w:p w14:paraId="46D9DCA9"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w:t>
            </w:r>
          </w:p>
        </w:tc>
        <w:tc>
          <w:tcPr>
            <w:tcW w:w="462" w:type="pct"/>
            <w:hideMark/>
          </w:tcPr>
          <w:p w14:paraId="2EF323A6"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0.00%</w:t>
            </w:r>
          </w:p>
        </w:tc>
      </w:tr>
      <w:tr w:rsidR="005B1298" w:rsidRPr="005B1298" w14:paraId="0D40B58D"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0" w:type="pct"/>
            <w:hideMark/>
          </w:tcPr>
          <w:p w14:paraId="0C5427CA" w14:textId="77777777" w:rsidR="005B1298" w:rsidRPr="005B1298" w:rsidRDefault="005B1298" w:rsidP="005B1298">
            <w:pPr>
              <w:rPr>
                <w:rFonts w:cs="Arial"/>
                <w:szCs w:val="22"/>
              </w:rPr>
            </w:pPr>
            <w:r w:rsidRPr="005B1298">
              <w:rPr>
                <w:rFonts w:cs="Arial"/>
                <w:szCs w:val="22"/>
              </w:rPr>
              <w:t>The Course Outline(s) are too similar to show multiple ways a course could be constructed</w:t>
            </w:r>
          </w:p>
        </w:tc>
        <w:tc>
          <w:tcPr>
            <w:tcW w:w="328" w:type="pct"/>
            <w:hideMark/>
          </w:tcPr>
          <w:p w14:paraId="138725F6"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w:t>
            </w:r>
          </w:p>
        </w:tc>
        <w:tc>
          <w:tcPr>
            <w:tcW w:w="462" w:type="pct"/>
            <w:hideMark/>
          </w:tcPr>
          <w:p w14:paraId="42C7FCF9"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0.00%</w:t>
            </w:r>
          </w:p>
        </w:tc>
      </w:tr>
      <w:tr w:rsidR="005B1298" w:rsidRPr="005B1298" w14:paraId="48B94D0E" w14:textId="77777777" w:rsidTr="008A3DF2">
        <w:tc>
          <w:tcPr>
            <w:cnfStyle w:val="001000000000" w:firstRow="0" w:lastRow="0" w:firstColumn="1" w:lastColumn="0" w:oddVBand="0" w:evenVBand="0" w:oddHBand="0" w:evenHBand="0" w:firstRowFirstColumn="0" w:firstRowLastColumn="0" w:lastRowFirstColumn="0" w:lastRowLastColumn="0"/>
            <w:tcW w:w="4210" w:type="pct"/>
            <w:hideMark/>
          </w:tcPr>
          <w:p w14:paraId="06819494" w14:textId="77777777" w:rsidR="005B1298" w:rsidRPr="005B1298" w:rsidRDefault="005B1298" w:rsidP="005B1298">
            <w:pPr>
              <w:rPr>
                <w:rFonts w:cs="Arial"/>
                <w:szCs w:val="22"/>
              </w:rPr>
            </w:pPr>
            <w:r w:rsidRPr="005B1298">
              <w:rPr>
                <w:rFonts w:cs="Arial"/>
                <w:szCs w:val="22"/>
              </w:rPr>
              <w:t>The Course Outline(s) are not useful</w:t>
            </w:r>
          </w:p>
        </w:tc>
        <w:tc>
          <w:tcPr>
            <w:tcW w:w="328" w:type="pct"/>
            <w:hideMark/>
          </w:tcPr>
          <w:p w14:paraId="342DA7A4"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w:t>
            </w:r>
          </w:p>
        </w:tc>
        <w:tc>
          <w:tcPr>
            <w:tcW w:w="462" w:type="pct"/>
            <w:hideMark/>
          </w:tcPr>
          <w:p w14:paraId="5685090E"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0.00%</w:t>
            </w:r>
          </w:p>
        </w:tc>
      </w:tr>
      <w:tr w:rsidR="005B1298" w:rsidRPr="005B1298" w14:paraId="7E58903E"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0" w:type="pct"/>
            <w:hideMark/>
          </w:tcPr>
          <w:p w14:paraId="07CDEC4E" w14:textId="77777777" w:rsidR="005B1298" w:rsidRPr="005B1298" w:rsidRDefault="005B1298" w:rsidP="005B1298">
            <w:pPr>
              <w:rPr>
                <w:rFonts w:cs="Arial"/>
                <w:szCs w:val="22"/>
              </w:rPr>
            </w:pPr>
            <w:r w:rsidRPr="005B1298">
              <w:rPr>
                <w:rFonts w:cs="Arial"/>
                <w:szCs w:val="22"/>
              </w:rPr>
              <w:t>Not Answered</w:t>
            </w:r>
          </w:p>
        </w:tc>
        <w:tc>
          <w:tcPr>
            <w:tcW w:w="328" w:type="pct"/>
            <w:hideMark/>
          </w:tcPr>
          <w:p w14:paraId="01EF1421"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948</w:t>
            </w:r>
          </w:p>
        </w:tc>
        <w:tc>
          <w:tcPr>
            <w:tcW w:w="462" w:type="pct"/>
            <w:hideMark/>
          </w:tcPr>
          <w:p w14:paraId="4BE3D469"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99.68%</w:t>
            </w:r>
          </w:p>
        </w:tc>
      </w:tr>
    </w:tbl>
    <w:p w14:paraId="26A29209" w14:textId="77777777" w:rsidR="005B1298" w:rsidRPr="005B1298" w:rsidRDefault="005B1298" w:rsidP="005B1298">
      <w:pPr>
        <w:rPr>
          <w:rFonts w:cs="Arial"/>
          <w:b/>
          <w:bCs/>
          <w:szCs w:val="22"/>
        </w:rPr>
      </w:pPr>
    </w:p>
    <w:p w14:paraId="45C93252" w14:textId="77777777" w:rsidR="005B1298" w:rsidRPr="005B1298" w:rsidRDefault="005B1298" w:rsidP="005B1298">
      <w:pPr>
        <w:rPr>
          <w:rFonts w:cs="Arial"/>
          <w:b/>
          <w:bCs/>
          <w:szCs w:val="22"/>
        </w:rPr>
      </w:pPr>
      <w:r w:rsidRPr="005B1298">
        <w:rPr>
          <w:rFonts w:cs="Arial"/>
          <w:b/>
          <w:bCs/>
          <w:szCs w:val="22"/>
        </w:rPr>
        <w:t>Do the Course Outline(s) demonstrate how teaching and learning could be grounded in mātauranga Māori?</w:t>
      </w:r>
    </w:p>
    <w:tbl>
      <w:tblPr>
        <w:tblW w:w="12780" w:type="dxa"/>
        <w:tblCellMar>
          <w:top w:w="15" w:type="dxa"/>
          <w:left w:w="15" w:type="dxa"/>
          <w:bottom w:w="15" w:type="dxa"/>
          <w:right w:w="15" w:type="dxa"/>
        </w:tblCellMar>
        <w:tblLook w:val="04A0" w:firstRow="1" w:lastRow="0" w:firstColumn="1" w:lastColumn="0" w:noHBand="0" w:noVBand="1"/>
      </w:tblPr>
      <w:tblGrid>
        <w:gridCol w:w="12780"/>
      </w:tblGrid>
      <w:tr w:rsidR="005B1298" w:rsidRPr="005B1298" w14:paraId="4F3BA39A" w14:textId="77777777" w:rsidTr="008A3DF2">
        <w:tc>
          <w:tcPr>
            <w:tcW w:w="0" w:type="auto"/>
            <w:tcMar>
              <w:top w:w="0" w:type="dxa"/>
              <w:left w:w="0" w:type="dxa"/>
              <w:bottom w:w="0" w:type="dxa"/>
              <w:right w:w="0" w:type="dxa"/>
            </w:tcMar>
            <w:vAlign w:val="center"/>
            <w:hideMark/>
          </w:tcPr>
          <w:p w14:paraId="529C3F77" w14:textId="77777777" w:rsidR="005B1298" w:rsidRPr="005B1298" w:rsidRDefault="005B1298" w:rsidP="005B1298">
            <w:pPr>
              <w:rPr>
                <w:rFonts w:cs="Arial"/>
                <w:szCs w:val="22"/>
              </w:rPr>
            </w:pPr>
          </w:p>
        </w:tc>
      </w:tr>
    </w:tbl>
    <w:p w14:paraId="3E002FF3" w14:textId="77777777" w:rsidR="005B1298" w:rsidRPr="005B1298" w:rsidRDefault="005B1298" w:rsidP="005B1298">
      <w:pPr>
        <w:rPr>
          <w:rFonts w:cs="Arial"/>
          <w:vanish/>
          <w:szCs w:val="22"/>
        </w:rPr>
      </w:pPr>
    </w:p>
    <w:tbl>
      <w:tblPr>
        <w:tblStyle w:val="GridTable6Colorful-Accent1"/>
        <w:tblW w:w="5000" w:type="pct"/>
        <w:tblLook w:val="04A0" w:firstRow="1" w:lastRow="0" w:firstColumn="1" w:lastColumn="0" w:noHBand="0" w:noVBand="1"/>
        <w:tblDescription w:val="Filtered Results"/>
      </w:tblPr>
      <w:tblGrid>
        <w:gridCol w:w="7398"/>
        <w:gridCol w:w="932"/>
        <w:gridCol w:w="1298"/>
      </w:tblGrid>
      <w:tr w:rsidR="005B1298" w:rsidRPr="005B1298" w14:paraId="7E7C8FC6" w14:textId="77777777" w:rsidTr="008A3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pct"/>
            <w:hideMark/>
          </w:tcPr>
          <w:p w14:paraId="283C516C" w14:textId="77777777" w:rsidR="005B1298" w:rsidRPr="005B1298" w:rsidRDefault="005B1298" w:rsidP="005B1298">
            <w:pPr>
              <w:rPr>
                <w:rFonts w:cs="Arial"/>
                <w:szCs w:val="22"/>
              </w:rPr>
            </w:pPr>
            <w:r w:rsidRPr="005B1298">
              <w:rPr>
                <w:rFonts w:cs="Arial"/>
                <w:szCs w:val="22"/>
              </w:rPr>
              <w:t>Option</w:t>
            </w:r>
          </w:p>
        </w:tc>
        <w:tc>
          <w:tcPr>
            <w:tcW w:w="484" w:type="pct"/>
            <w:hideMark/>
          </w:tcPr>
          <w:p w14:paraId="2D0C7567"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Total</w:t>
            </w:r>
          </w:p>
        </w:tc>
        <w:tc>
          <w:tcPr>
            <w:tcW w:w="674" w:type="pct"/>
            <w:hideMark/>
          </w:tcPr>
          <w:p w14:paraId="5200A9BD"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Percent</w:t>
            </w:r>
          </w:p>
        </w:tc>
      </w:tr>
      <w:tr w:rsidR="005B1298" w:rsidRPr="005B1298" w14:paraId="4864A89A"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pct"/>
            <w:hideMark/>
          </w:tcPr>
          <w:p w14:paraId="0BA49026" w14:textId="77777777" w:rsidR="005B1298" w:rsidRPr="005B1298" w:rsidRDefault="005B1298" w:rsidP="005B1298">
            <w:pPr>
              <w:rPr>
                <w:rFonts w:cs="Arial"/>
                <w:szCs w:val="22"/>
              </w:rPr>
            </w:pPr>
            <w:r w:rsidRPr="005B1298">
              <w:rPr>
                <w:rFonts w:cs="Arial"/>
                <w:szCs w:val="22"/>
              </w:rPr>
              <w:t>The course outline(s) demonstrate this clearly</w:t>
            </w:r>
          </w:p>
        </w:tc>
        <w:tc>
          <w:tcPr>
            <w:tcW w:w="484" w:type="pct"/>
            <w:hideMark/>
          </w:tcPr>
          <w:p w14:paraId="433AC6F7"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1</w:t>
            </w:r>
          </w:p>
        </w:tc>
        <w:tc>
          <w:tcPr>
            <w:tcW w:w="674" w:type="pct"/>
            <w:hideMark/>
          </w:tcPr>
          <w:p w14:paraId="40EFBE4F"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0.11%</w:t>
            </w:r>
          </w:p>
        </w:tc>
      </w:tr>
      <w:tr w:rsidR="005B1298" w:rsidRPr="005B1298" w14:paraId="756260BA" w14:textId="77777777" w:rsidTr="008A3DF2">
        <w:tc>
          <w:tcPr>
            <w:cnfStyle w:val="001000000000" w:firstRow="0" w:lastRow="0" w:firstColumn="1" w:lastColumn="0" w:oddVBand="0" w:evenVBand="0" w:oddHBand="0" w:evenHBand="0" w:firstRowFirstColumn="0" w:firstRowLastColumn="0" w:lastRowFirstColumn="0" w:lastRowLastColumn="0"/>
            <w:tcW w:w="3842" w:type="pct"/>
            <w:hideMark/>
          </w:tcPr>
          <w:p w14:paraId="58A4F5DC" w14:textId="77777777" w:rsidR="005B1298" w:rsidRPr="005B1298" w:rsidRDefault="005B1298" w:rsidP="005B1298">
            <w:pPr>
              <w:rPr>
                <w:rFonts w:cs="Arial"/>
                <w:szCs w:val="22"/>
              </w:rPr>
            </w:pPr>
            <w:r w:rsidRPr="005B1298">
              <w:rPr>
                <w:rFonts w:cs="Arial"/>
                <w:szCs w:val="22"/>
              </w:rPr>
              <w:t>The course outline(s) demonstrate this to some extent</w:t>
            </w:r>
          </w:p>
        </w:tc>
        <w:tc>
          <w:tcPr>
            <w:tcW w:w="484" w:type="pct"/>
            <w:hideMark/>
          </w:tcPr>
          <w:p w14:paraId="4B78D190"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1</w:t>
            </w:r>
          </w:p>
        </w:tc>
        <w:tc>
          <w:tcPr>
            <w:tcW w:w="674" w:type="pct"/>
            <w:hideMark/>
          </w:tcPr>
          <w:p w14:paraId="750C5694"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0.11%</w:t>
            </w:r>
          </w:p>
        </w:tc>
      </w:tr>
      <w:tr w:rsidR="005B1298" w:rsidRPr="005B1298" w14:paraId="5973C4E9"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2" w:type="pct"/>
            <w:hideMark/>
          </w:tcPr>
          <w:p w14:paraId="5A25AE3D" w14:textId="77777777" w:rsidR="005B1298" w:rsidRPr="005B1298" w:rsidRDefault="005B1298" w:rsidP="005B1298">
            <w:pPr>
              <w:rPr>
                <w:rFonts w:cs="Arial"/>
                <w:szCs w:val="22"/>
              </w:rPr>
            </w:pPr>
            <w:r w:rsidRPr="005B1298">
              <w:rPr>
                <w:rFonts w:cs="Arial"/>
                <w:szCs w:val="22"/>
              </w:rPr>
              <w:t>The course outline(s) do not demonstrate this</w:t>
            </w:r>
          </w:p>
        </w:tc>
        <w:tc>
          <w:tcPr>
            <w:tcW w:w="484" w:type="pct"/>
            <w:hideMark/>
          </w:tcPr>
          <w:p w14:paraId="729A3EF0"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1</w:t>
            </w:r>
          </w:p>
        </w:tc>
        <w:tc>
          <w:tcPr>
            <w:tcW w:w="674" w:type="pct"/>
            <w:hideMark/>
          </w:tcPr>
          <w:p w14:paraId="226D62CB"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0.11%</w:t>
            </w:r>
          </w:p>
        </w:tc>
      </w:tr>
      <w:tr w:rsidR="005B1298" w:rsidRPr="005B1298" w14:paraId="5CF7B2CC" w14:textId="77777777" w:rsidTr="008A3DF2">
        <w:tc>
          <w:tcPr>
            <w:cnfStyle w:val="001000000000" w:firstRow="0" w:lastRow="0" w:firstColumn="1" w:lastColumn="0" w:oddVBand="0" w:evenVBand="0" w:oddHBand="0" w:evenHBand="0" w:firstRowFirstColumn="0" w:firstRowLastColumn="0" w:lastRowFirstColumn="0" w:lastRowLastColumn="0"/>
            <w:tcW w:w="3842" w:type="pct"/>
            <w:hideMark/>
          </w:tcPr>
          <w:p w14:paraId="4955FD34" w14:textId="77777777" w:rsidR="005B1298" w:rsidRPr="005B1298" w:rsidRDefault="005B1298" w:rsidP="005B1298">
            <w:pPr>
              <w:rPr>
                <w:rFonts w:cs="Arial"/>
                <w:szCs w:val="22"/>
              </w:rPr>
            </w:pPr>
            <w:r w:rsidRPr="005B1298">
              <w:rPr>
                <w:rFonts w:cs="Arial"/>
                <w:szCs w:val="22"/>
              </w:rPr>
              <w:t>Not Answered</w:t>
            </w:r>
          </w:p>
        </w:tc>
        <w:tc>
          <w:tcPr>
            <w:tcW w:w="484" w:type="pct"/>
            <w:hideMark/>
          </w:tcPr>
          <w:p w14:paraId="02DF9693"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948</w:t>
            </w:r>
          </w:p>
        </w:tc>
        <w:tc>
          <w:tcPr>
            <w:tcW w:w="674" w:type="pct"/>
            <w:hideMark/>
          </w:tcPr>
          <w:p w14:paraId="56A04158"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99.68%</w:t>
            </w:r>
          </w:p>
        </w:tc>
      </w:tr>
    </w:tbl>
    <w:p w14:paraId="2593272F" w14:textId="77777777" w:rsidR="005B1298" w:rsidRPr="005B1298" w:rsidRDefault="005B1298" w:rsidP="005B1298">
      <w:pPr>
        <w:rPr>
          <w:rFonts w:cs="Arial"/>
          <w:szCs w:val="22"/>
        </w:rPr>
      </w:pPr>
    </w:p>
    <w:p w14:paraId="1952FF35" w14:textId="77777777" w:rsidR="005B1298" w:rsidRPr="005B1298" w:rsidRDefault="005B1298" w:rsidP="005B1298">
      <w:pPr>
        <w:rPr>
          <w:rFonts w:cs="Arial"/>
          <w:b/>
          <w:bCs/>
          <w:szCs w:val="22"/>
        </w:rPr>
      </w:pPr>
      <w:r w:rsidRPr="005B1298">
        <w:rPr>
          <w:rFonts w:cs="Arial"/>
          <w:b/>
          <w:bCs/>
          <w:szCs w:val="22"/>
        </w:rPr>
        <w:br w:type="column"/>
      </w:r>
      <w:r w:rsidRPr="005B1298">
        <w:rPr>
          <w:rFonts w:cs="Arial"/>
          <w:b/>
          <w:bCs/>
          <w:szCs w:val="22"/>
        </w:rPr>
        <w:lastRenderedPageBreak/>
        <w:t>Do you have any further feedback on the Course Outline(s)?</w:t>
      </w:r>
    </w:p>
    <w:tbl>
      <w:tblPr>
        <w:tblW w:w="5004" w:type="pct"/>
        <w:tblInd w:w="-8"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163"/>
        <w:gridCol w:w="8467"/>
      </w:tblGrid>
      <w:tr w:rsidR="005B1298" w:rsidRPr="005B1298" w14:paraId="6F9F7DF3" w14:textId="77777777" w:rsidTr="008A3DF2">
        <w:tc>
          <w:tcPr>
            <w:tcW w:w="604" w:type="pct"/>
            <w:shd w:val="clear" w:color="auto" w:fill="FFFFFF"/>
            <w:tcMar>
              <w:top w:w="96" w:type="dxa"/>
              <w:left w:w="120" w:type="dxa"/>
              <w:bottom w:w="96" w:type="dxa"/>
              <w:right w:w="120" w:type="dxa"/>
            </w:tcMar>
            <w:vAlign w:val="center"/>
            <w:hideMark/>
          </w:tcPr>
          <w:p w14:paraId="20155286" w14:textId="77777777" w:rsidR="005B1298" w:rsidRPr="005B1298" w:rsidRDefault="005B1298" w:rsidP="005B1298">
            <w:pPr>
              <w:rPr>
                <w:rFonts w:cs="Arial"/>
                <w:szCs w:val="22"/>
              </w:rPr>
            </w:pPr>
            <w:r w:rsidRPr="005B1298">
              <w:rPr>
                <w:rFonts w:cs="Arial"/>
                <w:szCs w:val="22"/>
              </w:rPr>
              <w:t>ANON-767U-4EYK-P</w:t>
            </w:r>
          </w:p>
        </w:tc>
        <w:tc>
          <w:tcPr>
            <w:tcW w:w="4396" w:type="pct"/>
            <w:shd w:val="clear" w:color="auto" w:fill="FFFFFF"/>
            <w:tcMar>
              <w:top w:w="96" w:type="dxa"/>
              <w:left w:w="120" w:type="dxa"/>
              <w:bottom w:w="96" w:type="dxa"/>
              <w:right w:w="120" w:type="dxa"/>
            </w:tcMar>
            <w:vAlign w:val="center"/>
            <w:hideMark/>
          </w:tcPr>
          <w:p w14:paraId="6D0B8FFB" w14:textId="77777777" w:rsidR="005B1298" w:rsidRPr="005B1298" w:rsidRDefault="005B1298" w:rsidP="005B1298">
            <w:pPr>
              <w:rPr>
                <w:rFonts w:cs="Arial"/>
                <w:szCs w:val="22"/>
              </w:rPr>
            </w:pPr>
            <w:r w:rsidRPr="005B1298">
              <w:rPr>
                <w:rFonts w:cs="Arial"/>
                <w:szCs w:val="22"/>
              </w:rPr>
              <w:t>examples seem far fetched (waka huia) and/ or don't have a real link to matauranga Maori. It seems that different assessment topics are being recycled (my house, daily routine/etc) and given a Maori title, but how do MY HOUSE/ MY TOWN relate to Manaakitanga and Whakawhanaungatanga? Much more unpacking needed. Glad I got a chance to see what Japanese teachers are doing, as they did a much better job unpacking Maori concept and relating them to student activitites, eg Taonga, etc</w:t>
            </w:r>
          </w:p>
        </w:tc>
      </w:tr>
      <w:tr w:rsidR="005B1298" w:rsidRPr="005B1298" w14:paraId="15A59D6B" w14:textId="77777777" w:rsidTr="008A3DF2">
        <w:tc>
          <w:tcPr>
            <w:tcW w:w="604" w:type="pct"/>
            <w:shd w:val="clear" w:color="auto" w:fill="FFFFFF"/>
            <w:tcMar>
              <w:top w:w="96" w:type="dxa"/>
              <w:left w:w="120" w:type="dxa"/>
              <w:bottom w:w="96" w:type="dxa"/>
              <w:right w:w="120" w:type="dxa"/>
            </w:tcMar>
            <w:vAlign w:val="center"/>
            <w:hideMark/>
          </w:tcPr>
          <w:p w14:paraId="54AFD786" w14:textId="77777777" w:rsidR="005B1298" w:rsidRPr="005B1298" w:rsidRDefault="005B1298" w:rsidP="005B1298">
            <w:pPr>
              <w:rPr>
                <w:rFonts w:cs="Arial"/>
                <w:szCs w:val="22"/>
              </w:rPr>
            </w:pPr>
            <w:r w:rsidRPr="005B1298">
              <w:rPr>
                <w:rFonts w:cs="Arial"/>
                <w:szCs w:val="22"/>
              </w:rPr>
              <w:t>ANON-767U-41SS-4</w:t>
            </w:r>
          </w:p>
        </w:tc>
        <w:tc>
          <w:tcPr>
            <w:tcW w:w="4396" w:type="pct"/>
            <w:shd w:val="clear" w:color="auto" w:fill="FFFFFF"/>
            <w:tcMar>
              <w:top w:w="96" w:type="dxa"/>
              <w:left w:w="120" w:type="dxa"/>
              <w:bottom w:w="96" w:type="dxa"/>
              <w:right w:w="120" w:type="dxa"/>
            </w:tcMar>
            <w:vAlign w:val="center"/>
            <w:hideMark/>
          </w:tcPr>
          <w:p w14:paraId="78EC2072" w14:textId="77777777" w:rsidR="005B1298" w:rsidRPr="005B1298" w:rsidRDefault="005B1298" w:rsidP="005B1298">
            <w:pPr>
              <w:rPr>
                <w:rFonts w:cs="Arial"/>
                <w:szCs w:val="22"/>
              </w:rPr>
            </w:pPr>
            <w:r w:rsidRPr="005B1298">
              <w:rPr>
                <w:rFonts w:cs="Arial"/>
                <w:szCs w:val="22"/>
              </w:rPr>
              <w:t>Good</w:t>
            </w:r>
          </w:p>
        </w:tc>
      </w:tr>
      <w:tr w:rsidR="005B1298" w:rsidRPr="005B1298" w14:paraId="283E0632" w14:textId="77777777" w:rsidTr="008A3DF2">
        <w:tc>
          <w:tcPr>
            <w:tcW w:w="604" w:type="pct"/>
            <w:shd w:val="clear" w:color="auto" w:fill="FFFFFF"/>
            <w:tcMar>
              <w:top w:w="96" w:type="dxa"/>
              <w:left w:w="120" w:type="dxa"/>
              <w:bottom w:w="96" w:type="dxa"/>
              <w:right w:w="120" w:type="dxa"/>
            </w:tcMar>
            <w:vAlign w:val="center"/>
            <w:hideMark/>
          </w:tcPr>
          <w:p w14:paraId="0D94C9D9" w14:textId="77777777" w:rsidR="005B1298" w:rsidRPr="005B1298" w:rsidRDefault="005B1298" w:rsidP="005B1298">
            <w:pPr>
              <w:rPr>
                <w:rFonts w:cs="Arial"/>
                <w:szCs w:val="22"/>
              </w:rPr>
            </w:pPr>
            <w:r w:rsidRPr="005B1298">
              <w:rPr>
                <w:rFonts w:cs="Arial"/>
                <w:szCs w:val="22"/>
              </w:rPr>
              <w:t>ANON-767U-4S18-9</w:t>
            </w:r>
          </w:p>
        </w:tc>
        <w:tc>
          <w:tcPr>
            <w:tcW w:w="4396" w:type="pct"/>
            <w:shd w:val="clear" w:color="auto" w:fill="FFFFFF"/>
            <w:tcMar>
              <w:top w:w="96" w:type="dxa"/>
              <w:left w:w="120" w:type="dxa"/>
              <w:bottom w:w="96" w:type="dxa"/>
              <w:right w:w="120" w:type="dxa"/>
            </w:tcMar>
            <w:vAlign w:val="center"/>
            <w:hideMark/>
          </w:tcPr>
          <w:p w14:paraId="2010313F" w14:textId="77777777" w:rsidR="005B1298" w:rsidRPr="005B1298" w:rsidRDefault="005B1298" w:rsidP="005B1298">
            <w:pPr>
              <w:rPr>
                <w:rFonts w:cs="Arial"/>
                <w:szCs w:val="22"/>
              </w:rPr>
            </w:pPr>
            <w:r w:rsidRPr="005B1298">
              <w:rPr>
                <w:rFonts w:cs="Arial"/>
                <w:szCs w:val="22"/>
              </w:rPr>
              <w:t>It seems very ambitious to be covering this many topics in one school year. I understand these are meant as example but very few teachers would cover so many topics.</w:t>
            </w:r>
            <w:r w:rsidRPr="005B1298">
              <w:rPr>
                <w:rFonts w:cs="Arial"/>
                <w:szCs w:val="22"/>
              </w:rPr>
              <w:br/>
              <w:t>There may be topic overlap with Level 2 (e.g. healthy foods/ health).</w:t>
            </w:r>
          </w:p>
        </w:tc>
      </w:tr>
    </w:tbl>
    <w:p w14:paraId="6E806A80" w14:textId="77777777" w:rsidR="005B1298" w:rsidRPr="005B1298" w:rsidRDefault="005B1298" w:rsidP="005B1298">
      <w:pPr>
        <w:rPr>
          <w:rFonts w:cs="Arial"/>
          <w:szCs w:val="22"/>
        </w:rPr>
      </w:pPr>
    </w:p>
    <w:p w14:paraId="4F82B57F" w14:textId="77777777" w:rsidR="005B1298" w:rsidRPr="005B1298" w:rsidRDefault="005B1298" w:rsidP="005B1298">
      <w:pPr>
        <w:rPr>
          <w:rFonts w:cs="Arial"/>
          <w:b/>
          <w:bCs/>
          <w:szCs w:val="22"/>
        </w:rPr>
      </w:pPr>
      <w:r w:rsidRPr="005B1298">
        <w:rPr>
          <w:rFonts w:cs="Arial"/>
          <w:b/>
          <w:bCs/>
          <w:szCs w:val="22"/>
        </w:rPr>
        <w:t>Is this Achievement Standard [1.1] ready for piloting?</w:t>
      </w:r>
    </w:p>
    <w:tbl>
      <w:tblPr>
        <w:tblStyle w:val="GridTable6Colorful-Accent1"/>
        <w:tblW w:w="5000" w:type="pct"/>
        <w:tblLook w:val="04A0" w:firstRow="1" w:lastRow="0" w:firstColumn="1" w:lastColumn="0" w:noHBand="0" w:noVBand="1"/>
        <w:tblDescription w:val="Filtered Results"/>
      </w:tblPr>
      <w:tblGrid>
        <w:gridCol w:w="7551"/>
        <w:gridCol w:w="868"/>
        <w:gridCol w:w="1209"/>
      </w:tblGrid>
      <w:tr w:rsidR="005B1298" w:rsidRPr="005B1298" w14:paraId="1B212579" w14:textId="77777777" w:rsidTr="008A3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0" w:type="pct"/>
            <w:hideMark/>
          </w:tcPr>
          <w:p w14:paraId="6479B2DC" w14:textId="77777777" w:rsidR="005B1298" w:rsidRPr="005B1298" w:rsidRDefault="005B1298" w:rsidP="005B1298">
            <w:pPr>
              <w:rPr>
                <w:rFonts w:cs="Arial"/>
                <w:szCs w:val="22"/>
              </w:rPr>
            </w:pPr>
            <w:r w:rsidRPr="005B1298">
              <w:rPr>
                <w:rFonts w:cs="Arial"/>
                <w:szCs w:val="22"/>
              </w:rPr>
              <w:t>Option</w:t>
            </w:r>
          </w:p>
        </w:tc>
        <w:tc>
          <w:tcPr>
            <w:tcW w:w="451" w:type="pct"/>
            <w:hideMark/>
          </w:tcPr>
          <w:p w14:paraId="2BCF8714"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Total</w:t>
            </w:r>
          </w:p>
        </w:tc>
        <w:tc>
          <w:tcPr>
            <w:tcW w:w="628" w:type="pct"/>
            <w:hideMark/>
          </w:tcPr>
          <w:p w14:paraId="537DC5FC"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Percent</w:t>
            </w:r>
          </w:p>
        </w:tc>
      </w:tr>
      <w:tr w:rsidR="005B1298" w:rsidRPr="005B1298" w14:paraId="5130E59C"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0" w:type="pct"/>
            <w:hideMark/>
          </w:tcPr>
          <w:p w14:paraId="61A74D06" w14:textId="77777777" w:rsidR="005B1298" w:rsidRPr="005B1298" w:rsidRDefault="005B1298" w:rsidP="005B1298">
            <w:pPr>
              <w:rPr>
                <w:rFonts w:cs="Arial"/>
                <w:szCs w:val="22"/>
              </w:rPr>
            </w:pPr>
            <w:r w:rsidRPr="005B1298">
              <w:rPr>
                <w:rFonts w:cs="Arial"/>
                <w:szCs w:val="22"/>
              </w:rPr>
              <w:t>The standard is ready for piloting</w:t>
            </w:r>
          </w:p>
        </w:tc>
        <w:tc>
          <w:tcPr>
            <w:tcW w:w="451" w:type="pct"/>
            <w:hideMark/>
          </w:tcPr>
          <w:p w14:paraId="6A42D69D"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2</w:t>
            </w:r>
          </w:p>
        </w:tc>
        <w:tc>
          <w:tcPr>
            <w:tcW w:w="628" w:type="pct"/>
            <w:hideMark/>
          </w:tcPr>
          <w:p w14:paraId="21303368"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0.21%</w:t>
            </w:r>
          </w:p>
        </w:tc>
      </w:tr>
      <w:tr w:rsidR="005B1298" w:rsidRPr="005B1298" w14:paraId="4748A6BF" w14:textId="77777777" w:rsidTr="008A3DF2">
        <w:tc>
          <w:tcPr>
            <w:cnfStyle w:val="001000000000" w:firstRow="0" w:lastRow="0" w:firstColumn="1" w:lastColumn="0" w:oddVBand="0" w:evenVBand="0" w:oddHBand="0" w:evenHBand="0" w:firstRowFirstColumn="0" w:firstRowLastColumn="0" w:lastRowFirstColumn="0" w:lastRowLastColumn="0"/>
            <w:tcW w:w="3920" w:type="pct"/>
            <w:hideMark/>
          </w:tcPr>
          <w:p w14:paraId="5BE580CA" w14:textId="77777777" w:rsidR="005B1298" w:rsidRPr="005B1298" w:rsidRDefault="005B1298" w:rsidP="005B1298">
            <w:pPr>
              <w:rPr>
                <w:rFonts w:cs="Arial"/>
                <w:szCs w:val="22"/>
              </w:rPr>
            </w:pPr>
            <w:r w:rsidRPr="005B1298">
              <w:rPr>
                <w:rFonts w:cs="Arial"/>
                <w:szCs w:val="22"/>
              </w:rPr>
              <w:t>The standard needs small amendments before piloting</w:t>
            </w:r>
          </w:p>
        </w:tc>
        <w:tc>
          <w:tcPr>
            <w:tcW w:w="451" w:type="pct"/>
            <w:hideMark/>
          </w:tcPr>
          <w:p w14:paraId="0E8AAD89"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2</w:t>
            </w:r>
          </w:p>
        </w:tc>
        <w:tc>
          <w:tcPr>
            <w:tcW w:w="628" w:type="pct"/>
            <w:hideMark/>
          </w:tcPr>
          <w:p w14:paraId="793026AD"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0.21%</w:t>
            </w:r>
          </w:p>
        </w:tc>
      </w:tr>
      <w:tr w:rsidR="005B1298" w:rsidRPr="005B1298" w14:paraId="31D34251"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0" w:type="pct"/>
            <w:hideMark/>
          </w:tcPr>
          <w:p w14:paraId="4931B671" w14:textId="77777777" w:rsidR="005B1298" w:rsidRPr="005B1298" w:rsidRDefault="005B1298" w:rsidP="005B1298">
            <w:pPr>
              <w:rPr>
                <w:rFonts w:cs="Arial"/>
                <w:szCs w:val="22"/>
              </w:rPr>
            </w:pPr>
            <w:r w:rsidRPr="005B1298">
              <w:rPr>
                <w:rFonts w:cs="Arial"/>
                <w:szCs w:val="22"/>
              </w:rPr>
              <w:t>The standard needs significant amendments before piloting</w:t>
            </w:r>
          </w:p>
        </w:tc>
        <w:tc>
          <w:tcPr>
            <w:tcW w:w="451" w:type="pct"/>
            <w:hideMark/>
          </w:tcPr>
          <w:p w14:paraId="1330EAB7"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w:t>
            </w:r>
          </w:p>
        </w:tc>
        <w:tc>
          <w:tcPr>
            <w:tcW w:w="628" w:type="pct"/>
            <w:hideMark/>
          </w:tcPr>
          <w:p w14:paraId="56A923E7"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0.00%</w:t>
            </w:r>
          </w:p>
        </w:tc>
      </w:tr>
      <w:tr w:rsidR="005B1298" w:rsidRPr="005B1298" w14:paraId="70C91C76" w14:textId="77777777" w:rsidTr="008A3DF2">
        <w:tc>
          <w:tcPr>
            <w:cnfStyle w:val="001000000000" w:firstRow="0" w:lastRow="0" w:firstColumn="1" w:lastColumn="0" w:oddVBand="0" w:evenVBand="0" w:oddHBand="0" w:evenHBand="0" w:firstRowFirstColumn="0" w:firstRowLastColumn="0" w:lastRowFirstColumn="0" w:lastRowLastColumn="0"/>
            <w:tcW w:w="3920" w:type="pct"/>
            <w:hideMark/>
          </w:tcPr>
          <w:p w14:paraId="10A3D866" w14:textId="77777777" w:rsidR="005B1298" w:rsidRPr="005B1298" w:rsidRDefault="005B1298" w:rsidP="005B1298">
            <w:pPr>
              <w:rPr>
                <w:rFonts w:cs="Arial"/>
                <w:szCs w:val="22"/>
              </w:rPr>
            </w:pPr>
            <w:r w:rsidRPr="005B1298">
              <w:rPr>
                <w:rFonts w:cs="Arial"/>
                <w:szCs w:val="22"/>
              </w:rPr>
              <w:t>The standard is unsuitable for piloting</w:t>
            </w:r>
          </w:p>
        </w:tc>
        <w:tc>
          <w:tcPr>
            <w:tcW w:w="451" w:type="pct"/>
            <w:hideMark/>
          </w:tcPr>
          <w:p w14:paraId="78B172A7"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1</w:t>
            </w:r>
          </w:p>
        </w:tc>
        <w:tc>
          <w:tcPr>
            <w:tcW w:w="628" w:type="pct"/>
            <w:hideMark/>
          </w:tcPr>
          <w:p w14:paraId="4A887A50"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0.11%</w:t>
            </w:r>
          </w:p>
        </w:tc>
      </w:tr>
      <w:tr w:rsidR="005B1298" w:rsidRPr="005B1298" w14:paraId="101ADCFC"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0" w:type="pct"/>
            <w:hideMark/>
          </w:tcPr>
          <w:p w14:paraId="6E55CD0E" w14:textId="77777777" w:rsidR="005B1298" w:rsidRPr="005B1298" w:rsidRDefault="005B1298" w:rsidP="005B1298">
            <w:pPr>
              <w:rPr>
                <w:rFonts w:cs="Arial"/>
                <w:szCs w:val="22"/>
              </w:rPr>
            </w:pPr>
            <w:r w:rsidRPr="005B1298">
              <w:rPr>
                <w:rFonts w:cs="Arial"/>
                <w:szCs w:val="22"/>
              </w:rPr>
              <w:t>Not Answered</w:t>
            </w:r>
          </w:p>
        </w:tc>
        <w:tc>
          <w:tcPr>
            <w:tcW w:w="451" w:type="pct"/>
            <w:hideMark/>
          </w:tcPr>
          <w:p w14:paraId="6CA88B64"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946</w:t>
            </w:r>
          </w:p>
        </w:tc>
        <w:tc>
          <w:tcPr>
            <w:tcW w:w="628" w:type="pct"/>
            <w:hideMark/>
          </w:tcPr>
          <w:p w14:paraId="18F87E88"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99.47%</w:t>
            </w:r>
          </w:p>
        </w:tc>
      </w:tr>
    </w:tbl>
    <w:p w14:paraId="719C5E26" w14:textId="77777777" w:rsidR="005B1298" w:rsidRPr="005B1298" w:rsidRDefault="005B1298" w:rsidP="005B1298">
      <w:pPr>
        <w:rPr>
          <w:rFonts w:cs="Arial"/>
          <w:b/>
          <w:bCs/>
          <w:szCs w:val="22"/>
        </w:rPr>
      </w:pPr>
    </w:p>
    <w:p w14:paraId="16D4D743" w14:textId="77777777" w:rsidR="005B1298" w:rsidRPr="005B1298" w:rsidRDefault="005B1298" w:rsidP="005B1298">
      <w:pPr>
        <w:rPr>
          <w:rFonts w:cs="Arial"/>
          <w:b/>
          <w:bCs/>
          <w:szCs w:val="22"/>
        </w:rPr>
      </w:pPr>
      <w:r w:rsidRPr="005B1298">
        <w:rPr>
          <w:rFonts w:cs="Arial"/>
          <w:b/>
          <w:bCs/>
          <w:szCs w:val="22"/>
        </w:rPr>
        <w:t>Are the Achieved, Merit and Excellence criteria clear enough to support consistent assessment judgments?</w:t>
      </w:r>
    </w:p>
    <w:tbl>
      <w:tblPr>
        <w:tblStyle w:val="GridTable6Colorful-Accent1"/>
        <w:tblW w:w="5000" w:type="pct"/>
        <w:tblLook w:val="04A0" w:firstRow="1" w:lastRow="0" w:firstColumn="1" w:lastColumn="0" w:noHBand="0" w:noVBand="1"/>
        <w:tblDescription w:val="Filtered Results"/>
      </w:tblPr>
      <w:tblGrid>
        <w:gridCol w:w="6847"/>
        <w:gridCol w:w="1163"/>
        <w:gridCol w:w="1618"/>
      </w:tblGrid>
      <w:tr w:rsidR="005B1298" w:rsidRPr="005B1298" w14:paraId="59455CD8" w14:textId="77777777" w:rsidTr="008A3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pct"/>
            <w:hideMark/>
          </w:tcPr>
          <w:p w14:paraId="7E52D7C3" w14:textId="77777777" w:rsidR="005B1298" w:rsidRPr="005B1298" w:rsidRDefault="005B1298" w:rsidP="005B1298">
            <w:pPr>
              <w:rPr>
                <w:rFonts w:cs="Arial"/>
                <w:szCs w:val="22"/>
              </w:rPr>
            </w:pPr>
            <w:r w:rsidRPr="005B1298">
              <w:rPr>
                <w:rFonts w:cs="Arial"/>
                <w:szCs w:val="22"/>
              </w:rPr>
              <w:t>Option</w:t>
            </w:r>
          </w:p>
        </w:tc>
        <w:tc>
          <w:tcPr>
            <w:tcW w:w="604" w:type="pct"/>
            <w:hideMark/>
          </w:tcPr>
          <w:p w14:paraId="4B2C5D68"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Total</w:t>
            </w:r>
          </w:p>
        </w:tc>
        <w:tc>
          <w:tcPr>
            <w:tcW w:w="840" w:type="pct"/>
            <w:hideMark/>
          </w:tcPr>
          <w:p w14:paraId="00084B82"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Percent</w:t>
            </w:r>
          </w:p>
        </w:tc>
      </w:tr>
      <w:tr w:rsidR="005B1298" w:rsidRPr="005B1298" w14:paraId="745848BA"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pct"/>
            <w:hideMark/>
          </w:tcPr>
          <w:p w14:paraId="5507A129" w14:textId="77777777" w:rsidR="005B1298" w:rsidRPr="005B1298" w:rsidRDefault="005B1298" w:rsidP="005B1298">
            <w:pPr>
              <w:rPr>
                <w:rFonts w:cs="Arial"/>
                <w:szCs w:val="22"/>
              </w:rPr>
            </w:pPr>
            <w:r w:rsidRPr="005B1298">
              <w:rPr>
                <w:rFonts w:cs="Arial"/>
                <w:szCs w:val="22"/>
              </w:rPr>
              <w:t>The criteria are clear</w:t>
            </w:r>
          </w:p>
        </w:tc>
        <w:tc>
          <w:tcPr>
            <w:tcW w:w="604" w:type="pct"/>
            <w:hideMark/>
          </w:tcPr>
          <w:p w14:paraId="20BE8F71"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4</w:t>
            </w:r>
          </w:p>
        </w:tc>
        <w:tc>
          <w:tcPr>
            <w:tcW w:w="840" w:type="pct"/>
            <w:hideMark/>
          </w:tcPr>
          <w:p w14:paraId="4991AAF5"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0.42%</w:t>
            </w:r>
          </w:p>
        </w:tc>
      </w:tr>
      <w:tr w:rsidR="005B1298" w:rsidRPr="005B1298" w14:paraId="1C3C8FFE" w14:textId="77777777" w:rsidTr="008A3DF2">
        <w:tc>
          <w:tcPr>
            <w:cnfStyle w:val="001000000000" w:firstRow="0" w:lastRow="0" w:firstColumn="1" w:lastColumn="0" w:oddVBand="0" w:evenVBand="0" w:oddHBand="0" w:evenHBand="0" w:firstRowFirstColumn="0" w:firstRowLastColumn="0" w:lastRowFirstColumn="0" w:lastRowLastColumn="0"/>
            <w:tcW w:w="3556" w:type="pct"/>
            <w:hideMark/>
          </w:tcPr>
          <w:p w14:paraId="79EAEB99" w14:textId="77777777" w:rsidR="005B1298" w:rsidRPr="005B1298" w:rsidRDefault="005B1298" w:rsidP="005B1298">
            <w:pPr>
              <w:rPr>
                <w:rFonts w:cs="Arial"/>
                <w:szCs w:val="22"/>
              </w:rPr>
            </w:pPr>
            <w:r w:rsidRPr="005B1298">
              <w:rPr>
                <w:rFonts w:cs="Arial"/>
                <w:szCs w:val="22"/>
              </w:rPr>
              <w:t>The criteria need some clarification</w:t>
            </w:r>
          </w:p>
        </w:tc>
        <w:tc>
          <w:tcPr>
            <w:tcW w:w="604" w:type="pct"/>
            <w:hideMark/>
          </w:tcPr>
          <w:p w14:paraId="445D394E"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w:t>
            </w:r>
          </w:p>
        </w:tc>
        <w:tc>
          <w:tcPr>
            <w:tcW w:w="840" w:type="pct"/>
            <w:hideMark/>
          </w:tcPr>
          <w:p w14:paraId="476C2E64"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0.00%</w:t>
            </w:r>
          </w:p>
        </w:tc>
      </w:tr>
      <w:tr w:rsidR="005B1298" w:rsidRPr="005B1298" w14:paraId="7F12F29E"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pct"/>
            <w:hideMark/>
          </w:tcPr>
          <w:p w14:paraId="5A6CB8B2" w14:textId="77777777" w:rsidR="005B1298" w:rsidRPr="005B1298" w:rsidRDefault="005B1298" w:rsidP="005B1298">
            <w:pPr>
              <w:rPr>
                <w:rFonts w:cs="Arial"/>
                <w:szCs w:val="22"/>
              </w:rPr>
            </w:pPr>
            <w:r w:rsidRPr="005B1298">
              <w:rPr>
                <w:rFonts w:cs="Arial"/>
                <w:szCs w:val="22"/>
              </w:rPr>
              <w:t>The criteria need significant clarification</w:t>
            </w:r>
          </w:p>
        </w:tc>
        <w:tc>
          <w:tcPr>
            <w:tcW w:w="604" w:type="pct"/>
            <w:hideMark/>
          </w:tcPr>
          <w:p w14:paraId="17F67210"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1</w:t>
            </w:r>
          </w:p>
        </w:tc>
        <w:tc>
          <w:tcPr>
            <w:tcW w:w="840" w:type="pct"/>
            <w:hideMark/>
          </w:tcPr>
          <w:p w14:paraId="64828AC7"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0.11%</w:t>
            </w:r>
          </w:p>
        </w:tc>
      </w:tr>
      <w:tr w:rsidR="005B1298" w:rsidRPr="005B1298" w14:paraId="7F1E650B" w14:textId="77777777" w:rsidTr="008A3DF2">
        <w:tc>
          <w:tcPr>
            <w:cnfStyle w:val="001000000000" w:firstRow="0" w:lastRow="0" w:firstColumn="1" w:lastColumn="0" w:oddVBand="0" w:evenVBand="0" w:oddHBand="0" w:evenHBand="0" w:firstRowFirstColumn="0" w:firstRowLastColumn="0" w:lastRowFirstColumn="0" w:lastRowLastColumn="0"/>
            <w:tcW w:w="3556" w:type="pct"/>
            <w:hideMark/>
          </w:tcPr>
          <w:p w14:paraId="14F2A10B" w14:textId="77777777" w:rsidR="005B1298" w:rsidRPr="005B1298" w:rsidRDefault="005B1298" w:rsidP="005B1298">
            <w:pPr>
              <w:rPr>
                <w:rFonts w:cs="Arial"/>
                <w:szCs w:val="22"/>
              </w:rPr>
            </w:pPr>
            <w:r w:rsidRPr="005B1298">
              <w:rPr>
                <w:rFonts w:cs="Arial"/>
                <w:szCs w:val="22"/>
              </w:rPr>
              <w:t>Not Answered</w:t>
            </w:r>
          </w:p>
        </w:tc>
        <w:tc>
          <w:tcPr>
            <w:tcW w:w="604" w:type="pct"/>
            <w:hideMark/>
          </w:tcPr>
          <w:p w14:paraId="3B18F066"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946</w:t>
            </w:r>
          </w:p>
        </w:tc>
        <w:tc>
          <w:tcPr>
            <w:tcW w:w="840" w:type="pct"/>
            <w:hideMark/>
          </w:tcPr>
          <w:p w14:paraId="46CB44E2"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99.47%</w:t>
            </w:r>
          </w:p>
        </w:tc>
      </w:tr>
    </w:tbl>
    <w:p w14:paraId="4C175A1F" w14:textId="77777777" w:rsidR="005B1298" w:rsidRPr="005B1298" w:rsidRDefault="005B1298" w:rsidP="005B1298">
      <w:pPr>
        <w:rPr>
          <w:rFonts w:cs="Arial"/>
          <w:b/>
          <w:bCs/>
          <w:szCs w:val="22"/>
        </w:rPr>
      </w:pPr>
    </w:p>
    <w:p w14:paraId="36E92C4E" w14:textId="77777777" w:rsidR="005B1298" w:rsidRPr="005B1298" w:rsidRDefault="005B1298" w:rsidP="005B1298">
      <w:pPr>
        <w:rPr>
          <w:rFonts w:cs="Arial"/>
          <w:b/>
          <w:bCs/>
          <w:szCs w:val="22"/>
        </w:rPr>
      </w:pPr>
      <w:r w:rsidRPr="005B1298">
        <w:rPr>
          <w:rFonts w:cs="Arial"/>
          <w:b/>
          <w:bCs/>
          <w:szCs w:val="22"/>
        </w:rPr>
        <w:t>Does the unpacking of the Standard and the Conditions of Assessment provide sufficient and clear guidance on the use of the standard?</w:t>
      </w:r>
    </w:p>
    <w:tbl>
      <w:tblPr>
        <w:tblStyle w:val="GridTable6Colorful-Accent1"/>
        <w:tblW w:w="5000" w:type="pct"/>
        <w:tblLook w:val="04A0" w:firstRow="1" w:lastRow="0" w:firstColumn="1" w:lastColumn="0" w:noHBand="0" w:noVBand="1"/>
        <w:tblDescription w:val="Filtered Results"/>
      </w:tblPr>
      <w:tblGrid>
        <w:gridCol w:w="6855"/>
        <w:gridCol w:w="1159"/>
        <w:gridCol w:w="1614"/>
      </w:tblGrid>
      <w:tr w:rsidR="005B1298" w:rsidRPr="005B1298" w14:paraId="3F81034F" w14:textId="77777777" w:rsidTr="008A3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9" w:type="pct"/>
            <w:hideMark/>
          </w:tcPr>
          <w:p w14:paraId="2A558C65" w14:textId="77777777" w:rsidR="005B1298" w:rsidRPr="005B1298" w:rsidRDefault="005B1298" w:rsidP="005B1298">
            <w:pPr>
              <w:rPr>
                <w:rFonts w:cs="Arial"/>
                <w:szCs w:val="22"/>
              </w:rPr>
            </w:pPr>
            <w:r w:rsidRPr="005B1298">
              <w:rPr>
                <w:rFonts w:cs="Arial"/>
                <w:szCs w:val="22"/>
              </w:rPr>
              <w:t>Option</w:t>
            </w:r>
          </w:p>
        </w:tc>
        <w:tc>
          <w:tcPr>
            <w:tcW w:w="602" w:type="pct"/>
            <w:hideMark/>
          </w:tcPr>
          <w:p w14:paraId="2EF7D349"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Total</w:t>
            </w:r>
          </w:p>
        </w:tc>
        <w:tc>
          <w:tcPr>
            <w:tcW w:w="838" w:type="pct"/>
            <w:hideMark/>
          </w:tcPr>
          <w:p w14:paraId="74717421"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Percent</w:t>
            </w:r>
          </w:p>
        </w:tc>
      </w:tr>
      <w:tr w:rsidR="005B1298" w:rsidRPr="005B1298" w14:paraId="5C3D72FE"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9" w:type="pct"/>
            <w:hideMark/>
          </w:tcPr>
          <w:p w14:paraId="5368C823" w14:textId="77777777" w:rsidR="005B1298" w:rsidRPr="005B1298" w:rsidRDefault="005B1298" w:rsidP="005B1298">
            <w:pPr>
              <w:rPr>
                <w:rFonts w:cs="Arial"/>
                <w:szCs w:val="22"/>
              </w:rPr>
            </w:pPr>
            <w:r w:rsidRPr="005B1298">
              <w:rPr>
                <w:rFonts w:cs="Arial"/>
                <w:szCs w:val="22"/>
              </w:rPr>
              <w:t>Guidance is sufficient and clear</w:t>
            </w:r>
          </w:p>
        </w:tc>
        <w:tc>
          <w:tcPr>
            <w:tcW w:w="602" w:type="pct"/>
            <w:hideMark/>
          </w:tcPr>
          <w:p w14:paraId="75D2C9C4"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2</w:t>
            </w:r>
          </w:p>
        </w:tc>
        <w:tc>
          <w:tcPr>
            <w:tcW w:w="838" w:type="pct"/>
            <w:hideMark/>
          </w:tcPr>
          <w:p w14:paraId="3293695A"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0.21%</w:t>
            </w:r>
          </w:p>
        </w:tc>
      </w:tr>
      <w:tr w:rsidR="005B1298" w:rsidRPr="005B1298" w14:paraId="453A607B" w14:textId="77777777" w:rsidTr="008A3DF2">
        <w:tc>
          <w:tcPr>
            <w:cnfStyle w:val="001000000000" w:firstRow="0" w:lastRow="0" w:firstColumn="1" w:lastColumn="0" w:oddVBand="0" w:evenVBand="0" w:oddHBand="0" w:evenHBand="0" w:firstRowFirstColumn="0" w:firstRowLastColumn="0" w:lastRowFirstColumn="0" w:lastRowLastColumn="0"/>
            <w:tcW w:w="3559" w:type="pct"/>
            <w:hideMark/>
          </w:tcPr>
          <w:p w14:paraId="3C71572F" w14:textId="77777777" w:rsidR="005B1298" w:rsidRPr="005B1298" w:rsidRDefault="005B1298" w:rsidP="005B1298">
            <w:pPr>
              <w:rPr>
                <w:rFonts w:cs="Arial"/>
                <w:szCs w:val="22"/>
              </w:rPr>
            </w:pPr>
            <w:r w:rsidRPr="005B1298">
              <w:rPr>
                <w:rFonts w:cs="Arial"/>
                <w:szCs w:val="22"/>
              </w:rPr>
              <w:t>Further detail is needed in the guidance</w:t>
            </w:r>
          </w:p>
        </w:tc>
        <w:tc>
          <w:tcPr>
            <w:tcW w:w="602" w:type="pct"/>
            <w:hideMark/>
          </w:tcPr>
          <w:p w14:paraId="632A88E7"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2</w:t>
            </w:r>
          </w:p>
        </w:tc>
        <w:tc>
          <w:tcPr>
            <w:tcW w:w="838" w:type="pct"/>
            <w:hideMark/>
          </w:tcPr>
          <w:p w14:paraId="71D2F628"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0.21%</w:t>
            </w:r>
          </w:p>
        </w:tc>
      </w:tr>
      <w:tr w:rsidR="005B1298" w:rsidRPr="005B1298" w14:paraId="048008D7"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9" w:type="pct"/>
            <w:hideMark/>
          </w:tcPr>
          <w:p w14:paraId="6B942393" w14:textId="77777777" w:rsidR="005B1298" w:rsidRPr="005B1298" w:rsidRDefault="005B1298" w:rsidP="005B1298">
            <w:pPr>
              <w:rPr>
                <w:rFonts w:cs="Arial"/>
                <w:szCs w:val="22"/>
              </w:rPr>
            </w:pPr>
            <w:r w:rsidRPr="005B1298">
              <w:rPr>
                <w:rFonts w:cs="Arial"/>
                <w:szCs w:val="22"/>
              </w:rPr>
              <w:t>Guidance is unclear</w:t>
            </w:r>
          </w:p>
        </w:tc>
        <w:tc>
          <w:tcPr>
            <w:tcW w:w="602" w:type="pct"/>
            <w:hideMark/>
          </w:tcPr>
          <w:p w14:paraId="2D25B6E3"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1</w:t>
            </w:r>
          </w:p>
        </w:tc>
        <w:tc>
          <w:tcPr>
            <w:tcW w:w="838" w:type="pct"/>
            <w:hideMark/>
          </w:tcPr>
          <w:p w14:paraId="1AE5FF4E"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0.11%</w:t>
            </w:r>
          </w:p>
        </w:tc>
      </w:tr>
      <w:tr w:rsidR="005B1298" w:rsidRPr="005B1298" w14:paraId="448E4579" w14:textId="77777777" w:rsidTr="008A3DF2">
        <w:tc>
          <w:tcPr>
            <w:cnfStyle w:val="001000000000" w:firstRow="0" w:lastRow="0" w:firstColumn="1" w:lastColumn="0" w:oddVBand="0" w:evenVBand="0" w:oddHBand="0" w:evenHBand="0" w:firstRowFirstColumn="0" w:firstRowLastColumn="0" w:lastRowFirstColumn="0" w:lastRowLastColumn="0"/>
            <w:tcW w:w="3559" w:type="pct"/>
            <w:hideMark/>
          </w:tcPr>
          <w:p w14:paraId="3EDFC7BE" w14:textId="77777777" w:rsidR="005B1298" w:rsidRPr="005B1298" w:rsidRDefault="005B1298" w:rsidP="005B1298">
            <w:pPr>
              <w:rPr>
                <w:rFonts w:cs="Arial"/>
                <w:szCs w:val="22"/>
              </w:rPr>
            </w:pPr>
            <w:r w:rsidRPr="005B1298">
              <w:rPr>
                <w:rFonts w:cs="Arial"/>
                <w:szCs w:val="22"/>
              </w:rPr>
              <w:t>Not Answered</w:t>
            </w:r>
          </w:p>
        </w:tc>
        <w:tc>
          <w:tcPr>
            <w:tcW w:w="602" w:type="pct"/>
            <w:hideMark/>
          </w:tcPr>
          <w:p w14:paraId="29FEA13C"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946</w:t>
            </w:r>
          </w:p>
        </w:tc>
        <w:tc>
          <w:tcPr>
            <w:tcW w:w="838" w:type="pct"/>
            <w:hideMark/>
          </w:tcPr>
          <w:p w14:paraId="287C5324"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99.47%</w:t>
            </w:r>
          </w:p>
        </w:tc>
      </w:tr>
    </w:tbl>
    <w:p w14:paraId="210C120B" w14:textId="77777777" w:rsidR="005B1298" w:rsidRPr="005B1298" w:rsidRDefault="005B1298" w:rsidP="005B1298">
      <w:pPr>
        <w:rPr>
          <w:rFonts w:cs="Arial"/>
          <w:b/>
          <w:bCs/>
          <w:szCs w:val="22"/>
        </w:rPr>
      </w:pPr>
    </w:p>
    <w:p w14:paraId="671CF6BA" w14:textId="77777777" w:rsidR="005B1298" w:rsidRPr="005B1298" w:rsidRDefault="005B1298" w:rsidP="005B1298">
      <w:pPr>
        <w:rPr>
          <w:rFonts w:cs="Arial"/>
          <w:b/>
          <w:bCs/>
          <w:szCs w:val="22"/>
        </w:rPr>
      </w:pPr>
      <w:r w:rsidRPr="005B1298">
        <w:rPr>
          <w:rFonts w:cs="Arial"/>
          <w:b/>
          <w:bCs/>
          <w:szCs w:val="22"/>
        </w:rPr>
        <w:t>Could the Internal Assessment Activities for AS1.1 be used or adapted in your local context?</w:t>
      </w:r>
    </w:p>
    <w:tbl>
      <w:tblPr>
        <w:tblStyle w:val="GridTable6Colorful-Accent1"/>
        <w:tblW w:w="5000" w:type="pct"/>
        <w:tblLook w:val="04A0" w:firstRow="1" w:lastRow="0" w:firstColumn="1" w:lastColumn="0" w:noHBand="0" w:noVBand="1"/>
        <w:tblDescription w:val="Filtered Results"/>
      </w:tblPr>
      <w:tblGrid>
        <w:gridCol w:w="7117"/>
        <w:gridCol w:w="1049"/>
        <w:gridCol w:w="1462"/>
      </w:tblGrid>
      <w:tr w:rsidR="005B1298" w:rsidRPr="005B1298" w14:paraId="1987E951" w14:textId="77777777" w:rsidTr="008A3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6" w:type="pct"/>
            <w:hideMark/>
          </w:tcPr>
          <w:p w14:paraId="5D322964" w14:textId="77777777" w:rsidR="005B1298" w:rsidRPr="005B1298" w:rsidRDefault="005B1298" w:rsidP="005B1298">
            <w:pPr>
              <w:rPr>
                <w:rFonts w:cs="Arial"/>
                <w:szCs w:val="22"/>
              </w:rPr>
            </w:pPr>
            <w:r w:rsidRPr="005B1298">
              <w:rPr>
                <w:rFonts w:cs="Arial"/>
                <w:szCs w:val="22"/>
              </w:rPr>
              <w:t>Option</w:t>
            </w:r>
          </w:p>
        </w:tc>
        <w:tc>
          <w:tcPr>
            <w:tcW w:w="545" w:type="pct"/>
            <w:hideMark/>
          </w:tcPr>
          <w:p w14:paraId="686AC9C7"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Total</w:t>
            </w:r>
          </w:p>
        </w:tc>
        <w:tc>
          <w:tcPr>
            <w:tcW w:w="759" w:type="pct"/>
            <w:hideMark/>
          </w:tcPr>
          <w:p w14:paraId="63CBB913"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Percent</w:t>
            </w:r>
          </w:p>
        </w:tc>
      </w:tr>
      <w:tr w:rsidR="005B1298" w:rsidRPr="005B1298" w14:paraId="58779D90"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6" w:type="pct"/>
            <w:hideMark/>
          </w:tcPr>
          <w:p w14:paraId="0E0E92FC" w14:textId="77777777" w:rsidR="005B1298" w:rsidRPr="005B1298" w:rsidRDefault="005B1298" w:rsidP="005B1298">
            <w:pPr>
              <w:rPr>
                <w:rFonts w:cs="Arial"/>
                <w:szCs w:val="22"/>
              </w:rPr>
            </w:pPr>
            <w:r w:rsidRPr="005B1298">
              <w:rPr>
                <w:rFonts w:cs="Arial"/>
                <w:szCs w:val="22"/>
              </w:rPr>
              <w:t>I could use or adapt all 3 activities</w:t>
            </w:r>
          </w:p>
        </w:tc>
        <w:tc>
          <w:tcPr>
            <w:tcW w:w="545" w:type="pct"/>
            <w:hideMark/>
          </w:tcPr>
          <w:p w14:paraId="602976C1"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3</w:t>
            </w:r>
          </w:p>
        </w:tc>
        <w:tc>
          <w:tcPr>
            <w:tcW w:w="759" w:type="pct"/>
            <w:hideMark/>
          </w:tcPr>
          <w:p w14:paraId="31BDC692"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0.32%</w:t>
            </w:r>
          </w:p>
        </w:tc>
      </w:tr>
      <w:tr w:rsidR="005B1298" w:rsidRPr="005B1298" w14:paraId="3ABE6C7D" w14:textId="77777777" w:rsidTr="008A3DF2">
        <w:tc>
          <w:tcPr>
            <w:cnfStyle w:val="001000000000" w:firstRow="0" w:lastRow="0" w:firstColumn="1" w:lastColumn="0" w:oddVBand="0" w:evenVBand="0" w:oddHBand="0" w:evenHBand="0" w:firstRowFirstColumn="0" w:firstRowLastColumn="0" w:lastRowFirstColumn="0" w:lastRowLastColumn="0"/>
            <w:tcW w:w="3696" w:type="pct"/>
            <w:hideMark/>
          </w:tcPr>
          <w:p w14:paraId="7FE484EF" w14:textId="77777777" w:rsidR="005B1298" w:rsidRPr="005B1298" w:rsidRDefault="005B1298" w:rsidP="005B1298">
            <w:pPr>
              <w:rPr>
                <w:rFonts w:cs="Arial"/>
                <w:szCs w:val="22"/>
              </w:rPr>
            </w:pPr>
            <w:r w:rsidRPr="005B1298">
              <w:rPr>
                <w:rFonts w:cs="Arial"/>
                <w:szCs w:val="22"/>
              </w:rPr>
              <w:t>I could use or adapt 1 or 2 activities</w:t>
            </w:r>
          </w:p>
        </w:tc>
        <w:tc>
          <w:tcPr>
            <w:tcW w:w="545" w:type="pct"/>
            <w:hideMark/>
          </w:tcPr>
          <w:p w14:paraId="7CCCCD0A"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2</w:t>
            </w:r>
          </w:p>
        </w:tc>
        <w:tc>
          <w:tcPr>
            <w:tcW w:w="759" w:type="pct"/>
            <w:hideMark/>
          </w:tcPr>
          <w:p w14:paraId="57E30187"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0.21%</w:t>
            </w:r>
          </w:p>
        </w:tc>
      </w:tr>
      <w:tr w:rsidR="005B1298" w:rsidRPr="005B1298" w14:paraId="35A4A3A4"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6" w:type="pct"/>
            <w:hideMark/>
          </w:tcPr>
          <w:p w14:paraId="3654C616" w14:textId="77777777" w:rsidR="005B1298" w:rsidRPr="005B1298" w:rsidRDefault="005B1298" w:rsidP="005B1298">
            <w:pPr>
              <w:rPr>
                <w:rFonts w:cs="Arial"/>
                <w:szCs w:val="22"/>
              </w:rPr>
            </w:pPr>
            <w:r w:rsidRPr="005B1298">
              <w:rPr>
                <w:rFonts w:cs="Arial"/>
                <w:szCs w:val="22"/>
              </w:rPr>
              <w:t>I could not use or adapt any of these activities</w:t>
            </w:r>
          </w:p>
        </w:tc>
        <w:tc>
          <w:tcPr>
            <w:tcW w:w="545" w:type="pct"/>
            <w:hideMark/>
          </w:tcPr>
          <w:p w14:paraId="6D400930"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w:t>
            </w:r>
          </w:p>
        </w:tc>
        <w:tc>
          <w:tcPr>
            <w:tcW w:w="759" w:type="pct"/>
            <w:hideMark/>
          </w:tcPr>
          <w:p w14:paraId="4CAD766A"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0.00%</w:t>
            </w:r>
          </w:p>
        </w:tc>
      </w:tr>
      <w:tr w:rsidR="005B1298" w:rsidRPr="005B1298" w14:paraId="2B58721D" w14:textId="77777777" w:rsidTr="008A3DF2">
        <w:tc>
          <w:tcPr>
            <w:cnfStyle w:val="001000000000" w:firstRow="0" w:lastRow="0" w:firstColumn="1" w:lastColumn="0" w:oddVBand="0" w:evenVBand="0" w:oddHBand="0" w:evenHBand="0" w:firstRowFirstColumn="0" w:firstRowLastColumn="0" w:lastRowFirstColumn="0" w:lastRowLastColumn="0"/>
            <w:tcW w:w="3696" w:type="pct"/>
            <w:hideMark/>
          </w:tcPr>
          <w:p w14:paraId="082689F9" w14:textId="77777777" w:rsidR="005B1298" w:rsidRPr="005B1298" w:rsidRDefault="005B1298" w:rsidP="005B1298">
            <w:pPr>
              <w:rPr>
                <w:rFonts w:cs="Arial"/>
                <w:szCs w:val="22"/>
              </w:rPr>
            </w:pPr>
            <w:r w:rsidRPr="005B1298">
              <w:rPr>
                <w:rFonts w:cs="Arial"/>
                <w:szCs w:val="22"/>
              </w:rPr>
              <w:t>Not Answered</w:t>
            </w:r>
          </w:p>
        </w:tc>
        <w:tc>
          <w:tcPr>
            <w:tcW w:w="545" w:type="pct"/>
            <w:hideMark/>
          </w:tcPr>
          <w:p w14:paraId="4987BC32"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946</w:t>
            </w:r>
          </w:p>
        </w:tc>
        <w:tc>
          <w:tcPr>
            <w:tcW w:w="759" w:type="pct"/>
            <w:hideMark/>
          </w:tcPr>
          <w:p w14:paraId="774BA07A"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99.47%</w:t>
            </w:r>
          </w:p>
        </w:tc>
      </w:tr>
    </w:tbl>
    <w:p w14:paraId="7B1E9DDF" w14:textId="77777777" w:rsidR="005B1298" w:rsidRPr="005B1298" w:rsidRDefault="005B1298" w:rsidP="005B1298">
      <w:pPr>
        <w:rPr>
          <w:rFonts w:cs="Arial"/>
          <w:b/>
          <w:bCs/>
          <w:szCs w:val="22"/>
        </w:rPr>
      </w:pPr>
    </w:p>
    <w:p w14:paraId="609B5DF5" w14:textId="77777777" w:rsidR="005B1298" w:rsidRPr="005B1298" w:rsidRDefault="005B1298" w:rsidP="005B1298">
      <w:pPr>
        <w:rPr>
          <w:rFonts w:cs="Arial"/>
          <w:b/>
          <w:bCs/>
          <w:szCs w:val="22"/>
        </w:rPr>
      </w:pPr>
      <w:r w:rsidRPr="005B1298">
        <w:rPr>
          <w:rFonts w:cs="Arial"/>
          <w:b/>
          <w:bCs/>
          <w:szCs w:val="22"/>
        </w:rPr>
        <w:t>Do the Internal Assessment Activities exemplify how mātauranga Māori can be recognised and valued in assessment? (Do they demonstrate appropriate Māori contexts for assessment? Do they provide guidance and support for teachers and students to engage with mātauranga Māori in assessment?)</w:t>
      </w:r>
    </w:p>
    <w:tbl>
      <w:tblPr>
        <w:tblStyle w:val="GridTable6Colorful-Accent1"/>
        <w:tblW w:w="5000" w:type="pct"/>
        <w:tblLook w:val="04A0" w:firstRow="1" w:lastRow="0" w:firstColumn="1" w:lastColumn="0" w:noHBand="0" w:noVBand="1"/>
        <w:tblDescription w:val="Filtered Results"/>
      </w:tblPr>
      <w:tblGrid>
        <w:gridCol w:w="6210"/>
        <w:gridCol w:w="1429"/>
        <w:gridCol w:w="1989"/>
      </w:tblGrid>
      <w:tr w:rsidR="005B1298" w:rsidRPr="005B1298" w14:paraId="2B5F146A" w14:textId="77777777" w:rsidTr="008A3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pct"/>
            <w:hideMark/>
          </w:tcPr>
          <w:p w14:paraId="43707A36" w14:textId="77777777" w:rsidR="005B1298" w:rsidRPr="005B1298" w:rsidRDefault="005B1298" w:rsidP="005B1298">
            <w:pPr>
              <w:rPr>
                <w:rFonts w:cs="Arial"/>
                <w:szCs w:val="22"/>
              </w:rPr>
            </w:pPr>
            <w:r w:rsidRPr="005B1298">
              <w:rPr>
                <w:rFonts w:cs="Arial"/>
                <w:szCs w:val="22"/>
              </w:rPr>
              <w:t>Option</w:t>
            </w:r>
          </w:p>
        </w:tc>
        <w:tc>
          <w:tcPr>
            <w:tcW w:w="742" w:type="pct"/>
            <w:hideMark/>
          </w:tcPr>
          <w:p w14:paraId="4D0D4D45"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Total</w:t>
            </w:r>
          </w:p>
        </w:tc>
        <w:tc>
          <w:tcPr>
            <w:tcW w:w="1033" w:type="pct"/>
            <w:hideMark/>
          </w:tcPr>
          <w:p w14:paraId="125A403D"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Percent</w:t>
            </w:r>
          </w:p>
        </w:tc>
      </w:tr>
      <w:tr w:rsidR="005B1298" w:rsidRPr="005B1298" w14:paraId="3C5AC2A6"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pct"/>
            <w:hideMark/>
          </w:tcPr>
          <w:p w14:paraId="799EFF72" w14:textId="77777777" w:rsidR="005B1298" w:rsidRPr="005B1298" w:rsidRDefault="005B1298" w:rsidP="005B1298">
            <w:pPr>
              <w:rPr>
                <w:rFonts w:cs="Arial"/>
                <w:szCs w:val="22"/>
              </w:rPr>
            </w:pPr>
            <w:r w:rsidRPr="005B1298">
              <w:rPr>
                <w:rFonts w:cs="Arial"/>
                <w:szCs w:val="22"/>
              </w:rPr>
              <w:lastRenderedPageBreak/>
              <w:t>All 3 activities do this</w:t>
            </w:r>
          </w:p>
        </w:tc>
        <w:tc>
          <w:tcPr>
            <w:tcW w:w="742" w:type="pct"/>
            <w:hideMark/>
          </w:tcPr>
          <w:p w14:paraId="63BAA98E"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3</w:t>
            </w:r>
          </w:p>
        </w:tc>
        <w:tc>
          <w:tcPr>
            <w:tcW w:w="1033" w:type="pct"/>
            <w:hideMark/>
          </w:tcPr>
          <w:p w14:paraId="0B079138"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0.32%</w:t>
            </w:r>
          </w:p>
        </w:tc>
      </w:tr>
      <w:tr w:rsidR="005B1298" w:rsidRPr="005B1298" w14:paraId="5EA721F1" w14:textId="77777777" w:rsidTr="008A3DF2">
        <w:tc>
          <w:tcPr>
            <w:cnfStyle w:val="001000000000" w:firstRow="0" w:lastRow="0" w:firstColumn="1" w:lastColumn="0" w:oddVBand="0" w:evenVBand="0" w:oddHBand="0" w:evenHBand="0" w:firstRowFirstColumn="0" w:firstRowLastColumn="0" w:lastRowFirstColumn="0" w:lastRowLastColumn="0"/>
            <w:tcW w:w="3225" w:type="pct"/>
            <w:hideMark/>
          </w:tcPr>
          <w:p w14:paraId="00EA21B7" w14:textId="77777777" w:rsidR="005B1298" w:rsidRPr="005B1298" w:rsidRDefault="005B1298" w:rsidP="005B1298">
            <w:pPr>
              <w:rPr>
                <w:rFonts w:cs="Arial"/>
                <w:szCs w:val="22"/>
              </w:rPr>
            </w:pPr>
            <w:r w:rsidRPr="005B1298">
              <w:rPr>
                <w:rFonts w:cs="Arial"/>
                <w:szCs w:val="22"/>
              </w:rPr>
              <w:t>1 or 2 of the activities do this</w:t>
            </w:r>
          </w:p>
        </w:tc>
        <w:tc>
          <w:tcPr>
            <w:tcW w:w="742" w:type="pct"/>
            <w:hideMark/>
          </w:tcPr>
          <w:p w14:paraId="311C20EE"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1</w:t>
            </w:r>
          </w:p>
        </w:tc>
        <w:tc>
          <w:tcPr>
            <w:tcW w:w="1033" w:type="pct"/>
            <w:hideMark/>
          </w:tcPr>
          <w:p w14:paraId="1F280DD3"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0.11%</w:t>
            </w:r>
          </w:p>
        </w:tc>
      </w:tr>
      <w:tr w:rsidR="005B1298" w:rsidRPr="005B1298" w14:paraId="42420C72"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pct"/>
            <w:hideMark/>
          </w:tcPr>
          <w:p w14:paraId="4CCE0B48" w14:textId="77777777" w:rsidR="005B1298" w:rsidRPr="005B1298" w:rsidRDefault="005B1298" w:rsidP="005B1298">
            <w:pPr>
              <w:rPr>
                <w:rFonts w:cs="Arial"/>
                <w:szCs w:val="22"/>
              </w:rPr>
            </w:pPr>
            <w:r w:rsidRPr="005B1298">
              <w:rPr>
                <w:rFonts w:cs="Arial"/>
                <w:szCs w:val="22"/>
              </w:rPr>
              <w:t>None of the activities do this</w:t>
            </w:r>
          </w:p>
        </w:tc>
        <w:tc>
          <w:tcPr>
            <w:tcW w:w="742" w:type="pct"/>
            <w:hideMark/>
          </w:tcPr>
          <w:p w14:paraId="17939A88"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1</w:t>
            </w:r>
          </w:p>
        </w:tc>
        <w:tc>
          <w:tcPr>
            <w:tcW w:w="1033" w:type="pct"/>
            <w:hideMark/>
          </w:tcPr>
          <w:p w14:paraId="149C10ED"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0.11%</w:t>
            </w:r>
          </w:p>
        </w:tc>
      </w:tr>
      <w:tr w:rsidR="005B1298" w:rsidRPr="005B1298" w14:paraId="7C05116F" w14:textId="77777777" w:rsidTr="008A3DF2">
        <w:tc>
          <w:tcPr>
            <w:cnfStyle w:val="001000000000" w:firstRow="0" w:lastRow="0" w:firstColumn="1" w:lastColumn="0" w:oddVBand="0" w:evenVBand="0" w:oddHBand="0" w:evenHBand="0" w:firstRowFirstColumn="0" w:firstRowLastColumn="0" w:lastRowFirstColumn="0" w:lastRowLastColumn="0"/>
            <w:tcW w:w="3225" w:type="pct"/>
            <w:hideMark/>
          </w:tcPr>
          <w:p w14:paraId="7AE43BAA" w14:textId="77777777" w:rsidR="005B1298" w:rsidRPr="005B1298" w:rsidRDefault="005B1298" w:rsidP="005B1298">
            <w:pPr>
              <w:rPr>
                <w:rFonts w:cs="Arial"/>
                <w:szCs w:val="22"/>
              </w:rPr>
            </w:pPr>
            <w:r w:rsidRPr="005B1298">
              <w:rPr>
                <w:rFonts w:cs="Arial"/>
                <w:szCs w:val="22"/>
              </w:rPr>
              <w:t>Not Answered</w:t>
            </w:r>
          </w:p>
        </w:tc>
        <w:tc>
          <w:tcPr>
            <w:tcW w:w="742" w:type="pct"/>
            <w:hideMark/>
          </w:tcPr>
          <w:p w14:paraId="20D1E930"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946</w:t>
            </w:r>
          </w:p>
        </w:tc>
        <w:tc>
          <w:tcPr>
            <w:tcW w:w="1033" w:type="pct"/>
            <w:hideMark/>
          </w:tcPr>
          <w:p w14:paraId="2FEB96CD"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99.47%</w:t>
            </w:r>
          </w:p>
        </w:tc>
      </w:tr>
    </w:tbl>
    <w:p w14:paraId="697ABCCB" w14:textId="77777777" w:rsidR="005B1298" w:rsidRPr="005B1298" w:rsidRDefault="005B1298" w:rsidP="005B1298">
      <w:pPr>
        <w:rPr>
          <w:rFonts w:cs="Arial"/>
          <w:b/>
          <w:bCs/>
          <w:szCs w:val="22"/>
        </w:rPr>
      </w:pPr>
    </w:p>
    <w:p w14:paraId="24A9A020" w14:textId="77777777" w:rsidR="005B1298" w:rsidRPr="005B1298" w:rsidRDefault="005B1298" w:rsidP="005B1298">
      <w:pPr>
        <w:rPr>
          <w:rFonts w:cs="Arial"/>
          <w:b/>
          <w:bCs/>
          <w:szCs w:val="22"/>
        </w:rPr>
      </w:pPr>
      <w:r w:rsidRPr="005B1298">
        <w:rPr>
          <w:rFonts w:cs="Arial"/>
          <w:b/>
          <w:bCs/>
          <w:szCs w:val="22"/>
        </w:rPr>
        <w:t>Do the Internal Assessment Activities for AS1.1 support the engagement, access, understanding and participation of all learners?</w:t>
      </w:r>
    </w:p>
    <w:tbl>
      <w:tblPr>
        <w:tblStyle w:val="GridTable6Colorful-Accent1"/>
        <w:tblW w:w="5000" w:type="pct"/>
        <w:tblLook w:val="04A0" w:firstRow="1" w:lastRow="0" w:firstColumn="1" w:lastColumn="0" w:noHBand="0" w:noVBand="1"/>
        <w:tblDescription w:val="Filtered Results"/>
      </w:tblPr>
      <w:tblGrid>
        <w:gridCol w:w="6210"/>
        <w:gridCol w:w="1429"/>
        <w:gridCol w:w="1989"/>
      </w:tblGrid>
      <w:tr w:rsidR="005B1298" w:rsidRPr="005B1298" w14:paraId="5BFAB9E4" w14:textId="77777777" w:rsidTr="008A3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pct"/>
            <w:hideMark/>
          </w:tcPr>
          <w:p w14:paraId="1A70A014" w14:textId="77777777" w:rsidR="005B1298" w:rsidRPr="005B1298" w:rsidRDefault="005B1298" w:rsidP="005B1298">
            <w:pPr>
              <w:rPr>
                <w:rFonts w:cs="Arial"/>
                <w:szCs w:val="22"/>
              </w:rPr>
            </w:pPr>
            <w:r w:rsidRPr="005B1298">
              <w:rPr>
                <w:rFonts w:cs="Arial"/>
                <w:szCs w:val="22"/>
              </w:rPr>
              <w:t>Option</w:t>
            </w:r>
          </w:p>
        </w:tc>
        <w:tc>
          <w:tcPr>
            <w:tcW w:w="742" w:type="pct"/>
            <w:hideMark/>
          </w:tcPr>
          <w:p w14:paraId="6DB9D86F"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Total</w:t>
            </w:r>
          </w:p>
        </w:tc>
        <w:tc>
          <w:tcPr>
            <w:tcW w:w="1033" w:type="pct"/>
            <w:hideMark/>
          </w:tcPr>
          <w:p w14:paraId="0DB10ADF"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Percent</w:t>
            </w:r>
          </w:p>
        </w:tc>
      </w:tr>
      <w:tr w:rsidR="005B1298" w:rsidRPr="005B1298" w14:paraId="5A53B747"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pct"/>
            <w:hideMark/>
          </w:tcPr>
          <w:p w14:paraId="3CBA5877" w14:textId="77777777" w:rsidR="005B1298" w:rsidRPr="005B1298" w:rsidRDefault="005B1298" w:rsidP="005B1298">
            <w:pPr>
              <w:rPr>
                <w:rFonts w:cs="Arial"/>
                <w:szCs w:val="22"/>
              </w:rPr>
            </w:pPr>
            <w:r w:rsidRPr="005B1298">
              <w:rPr>
                <w:rFonts w:cs="Arial"/>
                <w:szCs w:val="22"/>
              </w:rPr>
              <w:t>All 3 activities do this</w:t>
            </w:r>
          </w:p>
        </w:tc>
        <w:tc>
          <w:tcPr>
            <w:tcW w:w="742" w:type="pct"/>
            <w:hideMark/>
          </w:tcPr>
          <w:p w14:paraId="53E091A4"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2</w:t>
            </w:r>
          </w:p>
        </w:tc>
        <w:tc>
          <w:tcPr>
            <w:tcW w:w="1033" w:type="pct"/>
            <w:hideMark/>
          </w:tcPr>
          <w:p w14:paraId="69401432"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0.21%</w:t>
            </w:r>
          </w:p>
        </w:tc>
      </w:tr>
      <w:tr w:rsidR="005B1298" w:rsidRPr="005B1298" w14:paraId="07AD4CD5" w14:textId="77777777" w:rsidTr="008A3DF2">
        <w:tc>
          <w:tcPr>
            <w:cnfStyle w:val="001000000000" w:firstRow="0" w:lastRow="0" w:firstColumn="1" w:lastColumn="0" w:oddVBand="0" w:evenVBand="0" w:oddHBand="0" w:evenHBand="0" w:firstRowFirstColumn="0" w:firstRowLastColumn="0" w:lastRowFirstColumn="0" w:lastRowLastColumn="0"/>
            <w:tcW w:w="3225" w:type="pct"/>
            <w:hideMark/>
          </w:tcPr>
          <w:p w14:paraId="58AAF4F6" w14:textId="77777777" w:rsidR="005B1298" w:rsidRPr="005B1298" w:rsidRDefault="005B1298" w:rsidP="005B1298">
            <w:pPr>
              <w:rPr>
                <w:rFonts w:cs="Arial"/>
                <w:szCs w:val="22"/>
              </w:rPr>
            </w:pPr>
            <w:r w:rsidRPr="005B1298">
              <w:rPr>
                <w:rFonts w:cs="Arial"/>
                <w:szCs w:val="22"/>
              </w:rPr>
              <w:t>1 or 2 of the activities do this</w:t>
            </w:r>
          </w:p>
        </w:tc>
        <w:tc>
          <w:tcPr>
            <w:tcW w:w="742" w:type="pct"/>
            <w:hideMark/>
          </w:tcPr>
          <w:p w14:paraId="318456DD"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2</w:t>
            </w:r>
          </w:p>
        </w:tc>
        <w:tc>
          <w:tcPr>
            <w:tcW w:w="1033" w:type="pct"/>
            <w:hideMark/>
          </w:tcPr>
          <w:p w14:paraId="3D05196D"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0.21%</w:t>
            </w:r>
          </w:p>
        </w:tc>
      </w:tr>
      <w:tr w:rsidR="005B1298" w:rsidRPr="005B1298" w14:paraId="47B07776"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pct"/>
            <w:hideMark/>
          </w:tcPr>
          <w:p w14:paraId="1E693FE1" w14:textId="77777777" w:rsidR="005B1298" w:rsidRPr="005B1298" w:rsidRDefault="005B1298" w:rsidP="005B1298">
            <w:pPr>
              <w:rPr>
                <w:rFonts w:cs="Arial"/>
                <w:szCs w:val="22"/>
              </w:rPr>
            </w:pPr>
            <w:r w:rsidRPr="005B1298">
              <w:rPr>
                <w:rFonts w:cs="Arial"/>
                <w:szCs w:val="22"/>
              </w:rPr>
              <w:t>None of the activities do this</w:t>
            </w:r>
          </w:p>
        </w:tc>
        <w:tc>
          <w:tcPr>
            <w:tcW w:w="742" w:type="pct"/>
            <w:hideMark/>
          </w:tcPr>
          <w:p w14:paraId="46C44C91"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1</w:t>
            </w:r>
          </w:p>
        </w:tc>
        <w:tc>
          <w:tcPr>
            <w:tcW w:w="1033" w:type="pct"/>
            <w:hideMark/>
          </w:tcPr>
          <w:p w14:paraId="73BA287F"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0.11%</w:t>
            </w:r>
          </w:p>
        </w:tc>
      </w:tr>
      <w:tr w:rsidR="005B1298" w:rsidRPr="005B1298" w14:paraId="7AA2286B" w14:textId="77777777" w:rsidTr="008A3DF2">
        <w:tc>
          <w:tcPr>
            <w:cnfStyle w:val="001000000000" w:firstRow="0" w:lastRow="0" w:firstColumn="1" w:lastColumn="0" w:oddVBand="0" w:evenVBand="0" w:oddHBand="0" w:evenHBand="0" w:firstRowFirstColumn="0" w:firstRowLastColumn="0" w:lastRowFirstColumn="0" w:lastRowLastColumn="0"/>
            <w:tcW w:w="3225" w:type="pct"/>
            <w:hideMark/>
          </w:tcPr>
          <w:p w14:paraId="57E3D64A" w14:textId="77777777" w:rsidR="005B1298" w:rsidRPr="005B1298" w:rsidRDefault="005B1298" w:rsidP="005B1298">
            <w:pPr>
              <w:rPr>
                <w:rFonts w:cs="Arial"/>
                <w:szCs w:val="22"/>
              </w:rPr>
            </w:pPr>
            <w:r w:rsidRPr="005B1298">
              <w:rPr>
                <w:rFonts w:cs="Arial"/>
                <w:szCs w:val="22"/>
              </w:rPr>
              <w:t>Not Answered</w:t>
            </w:r>
          </w:p>
        </w:tc>
        <w:tc>
          <w:tcPr>
            <w:tcW w:w="742" w:type="pct"/>
            <w:hideMark/>
          </w:tcPr>
          <w:p w14:paraId="5AA0A85A"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946</w:t>
            </w:r>
          </w:p>
        </w:tc>
        <w:tc>
          <w:tcPr>
            <w:tcW w:w="1033" w:type="pct"/>
            <w:hideMark/>
          </w:tcPr>
          <w:p w14:paraId="60676BDF"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99.47%</w:t>
            </w:r>
          </w:p>
        </w:tc>
      </w:tr>
    </w:tbl>
    <w:p w14:paraId="39F58BFB" w14:textId="77777777" w:rsidR="005B1298" w:rsidRPr="005B1298" w:rsidRDefault="005B1298" w:rsidP="005B1298">
      <w:pPr>
        <w:rPr>
          <w:rFonts w:cs="Arial"/>
          <w:b/>
          <w:bCs/>
          <w:szCs w:val="22"/>
        </w:rPr>
      </w:pPr>
    </w:p>
    <w:p w14:paraId="1C07E072" w14:textId="77777777" w:rsidR="005B1298" w:rsidRPr="005B1298" w:rsidRDefault="005B1298" w:rsidP="005B1298">
      <w:pPr>
        <w:rPr>
          <w:rFonts w:cs="Arial"/>
          <w:b/>
          <w:bCs/>
          <w:szCs w:val="22"/>
        </w:rPr>
      </w:pPr>
      <w:r w:rsidRPr="005B1298">
        <w:rPr>
          <w:rFonts w:cs="Arial"/>
          <w:b/>
          <w:bCs/>
          <w:szCs w:val="22"/>
        </w:rPr>
        <w:t>Do you have any further feedback on [achievement standard 1.1] and its activities? For example, if you noted that the Achieved, Merit and Excellence criteria were unclear, which grade level in particular is problematic and why? If you have noticed problems in an Activity, which one was it?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72"/>
        <w:gridCol w:w="8650"/>
      </w:tblGrid>
      <w:tr w:rsidR="005B1298" w:rsidRPr="005B1298" w14:paraId="73A17F65" w14:textId="77777777" w:rsidTr="008A3DF2">
        <w:tc>
          <w:tcPr>
            <w:tcW w:w="505" w:type="pct"/>
            <w:shd w:val="clear" w:color="auto" w:fill="FFFFFF"/>
            <w:tcMar>
              <w:top w:w="96" w:type="dxa"/>
              <w:left w:w="120" w:type="dxa"/>
              <w:bottom w:w="96" w:type="dxa"/>
              <w:right w:w="120" w:type="dxa"/>
            </w:tcMar>
            <w:vAlign w:val="center"/>
            <w:hideMark/>
          </w:tcPr>
          <w:p w14:paraId="753A3B18" w14:textId="77777777" w:rsidR="005B1298" w:rsidRPr="005B1298" w:rsidRDefault="005B1298" w:rsidP="005B1298">
            <w:pPr>
              <w:rPr>
                <w:rFonts w:cs="Arial"/>
                <w:szCs w:val="22"/>
              </w:rPr>
            </w:pPr>
            <w:r w:rsidRPr="005B1298">
              <w:rPr>
                <w:rFonts w:cs="Arial"/>
                <w:szCs w:val="22"/>
              </w:rPr>
              <w:t>ANON-767U-4EYK-P</w:t>
            </w:r>
          </w:p>
        </w:tc>
        <w:tc>
          <w:tcPr>
            <w:tcW w:w="4495" w:type="pct"/>
            <w:shd w:val="clear" w:color="auto" w:fill="FFFFFF"/>
            <w:tcMar>
              <w:top w:w="96" w:type="dxa"/>
              <w:left w:w="120" w:type="dxa"/>
              <w:bottom w:w="96" w:type="dxa"/>
              <w:right w:w="120" w:type="dxa"/>
            </w:tcMar>
            <w:vAlign w:val="center"/>
            <w:hideMark/>
          </w:tcPr>
          <w:p w14:paraId="55FA0513" w14:textId="77777777" w:rsidR="005B1298" w:rsidRPr="005B1298" w:rsidRDefault="005B1298" w:rsidP="005B1298">
            <w:pPr>
              <w:rPr>
                <w:rFonts w:cs="Arial"/>
                <w:szCs w:val="22"/>
              </w:rPr>
            </w:pPr>
            <w:r w:rsidRPr="005B1298">
              <w:rPr>
                <w:rFonts w:cs="Arial"/>
                <w:szCs w:val="22"/>
              </w:rPr>
              <w:t>link between activities and matauranga Maori need to e more explicit- more unpacking needed. Just calling the family topics whanau isn't enough. Specific examples, such as ...needed.Talk about different schools in</w:t>
            </w:r>
            <w:r w:rsidRPr="005B1298">
              <w:rPr>
                <w:rFonts w:cs="Arial"/>
                <w:szCs w:val="22"/>
              </w:rPr>
              <w:br/>
              <w:t>New Zealand/Aotearoa including Kura Kaupapa Māori and Kōhanga Reo.</w:t>
            </w:r>
            <w:r w:rsidRPr="005B1298">
              <w:rPr>
                <w:rFonts w:cs="Arial"/>
                <w:szCs w:val="22"/>
              </w:rPr>
              <w:br/>
              <w:t>• Talk about Māori, Pākeha and</w:t>
            </w:r>
            <w:r w:rsidRPr="005B1298">
              <w:rPr>
                <w:rFonts w:cs="Arial"/>
                <w:szCs w:val="22"/>
              </w:rPr>
              <w:br/>
              <w:t>German traditional cultures taught in schools.</w:t>
            </w:r>
          </w:p>
        </w:tc>
      </w:tr>
      <w:tr w:rsidR="005B1298" w:rsidRPr="005B1298" w14:paraId="0591128E" w14:textId="77777777" w:rsidTr="008A3DF2">
        <w:tc>
          <w:tcPr>
            <w:tcW w:w="505" w:type="pct"/>
            <w:shd w:val="clear" w:color="auto" w:fill="FFFFFF"/>
            <w:tcMar>
              <w:top w:w="96" w:type="dxa"/>
              <w:left w:w="120" w:type="dxa"/>
              <w:bottom w:w="96" w:type="dxa"/>
              <w:right w:w="120" w:type="dxa"/>
            </w:tcMar>
            <w:vAlign w:val="center"/>
            <w:hideMark/>
          </w:tcPr>
          <w:p w14:paraId="15A12933" w14:textId="77777777" w:rsidR="005B1298" w:rsidRPr="005B1298" w:rsidRDefault="005B1298" w:rsidP="005B1298">
            <w:pPr>
              <w:rPr>
                <w:rFonts w:cs="Arial"/>
                <w:szCs w:val="22"/>
              </w:rPr>
            </w:pPr>
            <w:r w:rsidRPr="005B1298">
              <w:rPr>
                <w:rFonts w:cs="Arial"/>
                <w:szCs w:val="22"/>
              </w:rPr>
              <w:t>ANON-767U-41SS-4</w:t>
            </w:r>
          </w:p>
        </w:tc>
        <w:tc>
          <w:tcPr>
            <w:tcW w:w="4495" w:type="pct"/>
            <w:shd w:val="clear" w:color="auto" w:fill="FFFFFF"/>
            <w:tcMar>
              <w:top w:w="96" w:type="dxa"/>
              <w:left w:w="120" w:type="dxa"/>
              <w:bottom w:w="96" w:type="dxa"/>
              <w:right w:w="120" w:type="dxa"/>
            </w:tcMar>
            <w:vAlign w:val="center"/>
            <w:hideMark/>
          </w:tcPr>
          <w:p w14:paraId="62B64565" w14:textId="77777777" w:rsidR="005B1298" w:rsidRPr="005B1298" w:rsidRDefault="005B1298" w:rsidP="005B1298">
            <w:pPr>
              <w:rPr>
                <w:rFonts w:cs="Arial"/>
                <w:szCs w:val="22"/>
              </w:rPr>
            </w:pPr>
            <w:r w:rsidRPr="005B1298">
              <w:rPr>
                <w:rFonts w:cs="Arial"/>
                <w:szCs w:val="22"/>
              </w:rPr>
              <w:t>I think a student needs to show proficiency in all four Language Skills.</w:t>
            </w:r>
            <w:r w:rsidRPr="005B1298">
              <w:rPr>
                <w:rFonts w:cs="Arial"/>
                <w:szCs w:val="22"/>
              </w:rPr>
              <w:br/>
              <w:t>• If they choose to do written interaction (1.1) and a written presentation (1.2) they could completely opt out of speaking being tested. That is not good, esp .as listening and speaking is what students would do most in a real life situation.</w:t>
            </w:r>
            <w:r w:rsidRPr="005B1298">
              <w:rPr>
                <w:rFonts w:cs="Arial"/>
                <w:szCs w:val="22"/>
              </w:rPr>
              <w:br/>
              <w:t>• If students wanted to continue with German at a higher level or at university or go and live in a German speaking country, lacking one skill (and proof of the proficiency in that skill) would be a great disadvantage.</w:t>
            </w:r>
            <w:r w:rsidRPr="005B1298">
              <w:rPr>
                <w:rFonts w:cs="Arial"/>
                <w:szCs w:val="22"/>
              </w:rPr>
              <w:br/>
              <w:t>• (The same applies if they opt out of submitting any written assessments...)</w:t>
            </w:r>
            <w:r w:rsidRPr="005B1298">
              <w:rPr>
                <w:rFonts w:cs="Arial"/>
                <w:szCs w:val="22"/>
              </w:rPr>
              <w:br/>
            </w:r>
            <w:r w:rsidRPr="005B1298">
              <w:rPr>
                <w:rFonts w:cs="Arial"/>
                <w:szCs w:val="22"/>
              </w:rPr>
              <w:br/>
              <w:t>Assessing 1.1:</w:t>
            </w:r>
            <w:r w:rsidRPr="005B1298">
              <w:rPr>
                <w:rFonts w:cs="Arial"/>
                <w:szCs w:val="22"/>
              </w:rPr>
              <w:br/>
              <w:t>• Organizing and assessing real time written interactions would be incredibly hard for Te Kura students and teachers. We have students from all over the country, often being the only student at an NCEA level of German in their own school. So we would need to organise two students from different schools (who have different timetables) to meet online and then supervise them during their written exchange. That is almost impossible and would be hugely time consuming in administration.</w:t>
            </w:r>
            <w:r w:rsidRPr="005B1298">
              <w:rPr>
                <w:rFonts w:cs="Arial"/>
                <w:szCs w:val="22"/>
              </w:rPr>
              <w:br/>
              <w:t>I guess we would just not be able to offer this to our students, there for they might be disadvantaged.</w:t>
            </w:r>
          </w:p>
        </w:tc>
      </w:tr>
      <w:tr w:rsidR="005B1298" w:rsidRPr="005B1298" w14:paraId="28A5BCD8" w14:textId="77777777" w:rsidTr="008A3DF2">
        <w:tc>
          <w:tcPr>
            <w:tcW w:w="505" w:type="pct"/>
            <w:shd w:val="clear" w:color="auto" w:fill="FFFFFF"/>
            <w:tcMar>
              <w:top w:w="96" w:type="dxa"/>
              <w:left w:w="120" w:type="dxa"/>
              <w:bottom w:w="96" w:type="dxa"/>
              <w:right w:w="120" w:type="dxa"/>
            </w:tcMar>
            <w:vAlign w:val="center"/>
            <w:hideMark/>
          </w:tcPr>
          <w:p w14:paraId="2981836A" w14:textId="77777777" w:rsidR="005B1298" w:rsidRPr="005B1298" w:rsidRDefault="005B1298" w:rsidP="005B1298">
            <w:pPr>
              <w:rPr>
                <w:rFonts w:cs="Arial"/>
                <w:szCs w:val="22"/>
              </w:rPr>
            </w:pPr>
            <w:r w:rsidRPr="005B1298">
              <w:rPr>
                <w:rFonts w:cs="Arial"/>
                <w:szCs w:val="22"/>
              </w:rPr>
              <w:t>ANON-767U-416F-T</w:t>
            </w:r>
          </w:p>
        </w:tc>
        <w:tc>
          <w:tcPr>
            <w:tcW w:w="4495" w:type="pct"/>
            <w:shd w:val="clear" w:color="auto" w:fill="FFFFFF"/>
            <w:tcMar>
              <w:top w:w="96" w:type="dxa"/>
              <w:left w:w="120" w:type="dxa"/>
              <w:bottom w:w="96" w:type="dxa"/>
              <w:right w:w="120" w:type="dxa"/>
            </w:tcMar>
            <w:vAlign w:val="center"/>
            <w:hideMark/>
          </w:tcPr>
          <w:p w14:paraId="689B4B54" w14:textId="77777777" w:rsidR="005B1298" w:rsidRPr="005B1298" w:rsidRDefault="005B1298" w:rsidP="005B1298">
            <w:pPr>
              <w:rPr>
                <w:rFonts w:cs="Arial"/>
                <w:szCs w:val="22"/>
              </w:rPr>
            </w:pPr>
            <w:r w:rsidRPr="005B1298">
              <w:rPr>
                <w:rFonts w:cs="Arial"/>
                <w:szCs w:val="22"/>
              </w:rPr>
              <w:t>need clarification for interaction - writing.</w:t>
            </w:r>
            <w:r w:rsidRPr="005B1298">
              <w:rPr>
                <w:rFonts w:cs="Arial"/>
                <w:szCs w:val="22"/>
              </w:rPr>
              <w:br/>
              <w:t>sms language is very different. how do i record a written interaction?</w:t>
            </w:r>
          </w:p>
        </w:tc>
      </w:tr>
      <w:tr w:rsidR="005B1298" w:rsidRPr="005B1298" w14:paraId="301224F4" w14:textId="77777777" w:rsidTr="008A3DF2">
        <w:tc>
          <w:tcPr>
            <w:tcW w:w="505" w:type="pct"/>
            <w:shd w:val="clear" w:color="auto" w:fill="FFFFFF"/>
            <w:tcMar>
              <w:top w:w="96" w:type="dxa"/>
              <w:left w:w="120" w:type="dxa"/>
              <w:bottom w:w="96" w:type="dxa"/>
              <w:right w:w="120" w:type="dxa"/>
            </w:tcMar>
            <w:vAlign w:val="center"/>
            <w:hideMark/>
          </w:tcPr>
          <w:p w14:paraId="794A7073" w14:textId="77777777" w:rsidR="005B1298" w:rsidRPr="005B1298" w:rsidRDefault="005B1298" w:rsidP="005B1298">
            <w:pPr>
              <w:rPr>
                <w:rFonts w:cs="Arial"/>
                <w:szCs w:val="22"/>
              </w:rPr>
            </w:pPr>
            <w:r w:rsidRPr="005B1298">
              <w:rPr>
                <w:rFonts w:cs="Arial"/>
                <w:szCs w:val="22"/>
              </w:rPr>
              <w:t>ANON-767U-417B-Q</w:t>
            </w:r>
          </w:p>
        </w:tc>
        <w:tc>
          <w:tcPr>
            <w:tcW w:w="4495" w:type="pct"/>
            <w:shd w:val="clear" w:color="auto" w:fill="FFFFFF"/>
            <w:tcMar>
              <w:top w:w="96" w:type="dxa"/>
              <w:left w:w="120" w:type="dxa"/>
              <w:bottom w:w="96" w:type="dxa"/>
              <w:right w:w="120" w:type="dxa"/>
            </w:tcMar>
            <w:vAlign w:val="center"/>
            <w:hideMark/>
          </w:tcPr>
          <w:p w14:paraId="37C8DEA5" w14:textId="77777777" w:rsidR="005B1298" w:rsidRPr="005B1298" w:rsidRDefault="005B1298" w:rsidP="005B1298">
            <w:pPr>
              <w:rPr>
                <w:rFonts w:cs="Arial"/>
                <w:szCs w:val="22"/>
              </w:rPr>
            </w:pPr>
            <w:r w:rsidRPr="005B1298">
              <w:rPr>
                <w:rFonts w:cs="Arial"/>
                <w:szCs w:val="22"/>
              </w:rPr>
              <w:t>The Standard is good. Activities 1.1a:1 (photo album) and 1a.3 look usable and appropriate - good warning! but remove birth, family, pets from 3. 1a.2 language (dative) might be too late in the year for use in Term 3.</w:t>
            </w:r>
            <w:r w:rsidRPr="005B1298">
              <w:rPr>
                <w:rFonts w:cs="Arial"/>
                <w:szCs w:val="22"/>
              </w:rPr>
              <w:br/>
              <w:t>1.1bActivity 1 - it seems too limited for extensive interaction. Too many students might have missed the last day of Year 10 (eg. have to leave to help their family, involved with junior prizegiving practice, etc. 1.1b.2&amp;3 are excellent but again could be too similar.</w:t>
            </w:r>
          </w:p>
        </w:tc>
      </w:tr>
      <w:tr w:rsidR="005B1298" w:rsidRPr="005B1298" w14:paraId="6EA58423" w14:textId="77777777" w:rsidTr="008A3DF2">
        <w:tc>
          <w:tcPr>
            <w:tcW w:w="505" w:type="pct"/>
            <w:shd w:val="clear" w:color="auto" w:fill="FFFFFF"/>
            <w:tcMar>
              <w:top w:w="96" w:type="dxa"/>
              <w:left w:w="120" w:type="dxa"/>
              <w:bottom w:w="96" w:type="dxa"/>
              <w:right w:w="120" w:type="dxa"/>
            </w:tcMar>
            <w:vAlign w:val="center"/>
            <w:hideMark/>
          </w:tcPr>
          <w:p w14:paraId="43206348" w14:textId="77777777" w:rsidR="005B1298" w:rsidRPr="005B1298" w:rsidRDefault="005B1298" w:rsidP="005B1298">
            <w:pPr>
              <w:rPr>
                <w:rFonts w:cs="Arial"/>
                <w:szCs w:val="22"/>
              </w:rPr>
            </w:pPr>
            <w:r w:rsidRPr="005B1298">
              <w:rPr>
                <w:rFonts w:cs="Arial"/>
                <w:szCs w:val="22"/>
              </w:rPr>
              <w:lastRenderedPageBreak/>
              <w:t>ANON-767U-4S18-9</w:t>
            </w:r>
          </w:p>
        </w:tc>
        <w:tc>
          <w:tcPr>
            <w:tcW w:w="4495" w:type="pct"/>
            <w:shd w:val="clear" w:color="auto" w:fill="FFFFFF"/>
            <w:tcMar>
              <w:top w:w="96" w:type="dxa"/>
              <w:left w:w="120" w:type="dxa"/>
              <w:bottom w:w="96" w:type="dxa"/>
              <w:right w:w="120" w:type="dxa"/>
            </w:tcMar>
            <w:vAlign w:val="center"/>
            <w:hideMark/>
          </w:tcPr>
          <w:p w14:paraId="4C8D954D" w14:textId="77777777" w:rsidR="005B1298" w:rsidRPr="005B1298" w:rsidRDefault="005B1298" w:rsidP="005B1298">
            <w:pPr>
              <w:rPr>
                <w:rFonts w:cs="Arial"/>
                <w:szCs w:val="22"/>
              </w:rPr>
            </w:pPr>
            <w:r w:rsidRPr="005B1298">
              <w:rPr>
                <w:rFonts w:cs="Arial"/>
                <w:szCs w:val="22"/>
              </w:rPr>
              <w:t>How much feedback or feed-forward is allowed? Can students resubmit any part of this standard?</w:t>
            </w:r>
          </w:p>
        </w:tc>
      </w:tr>
    </w:tbl>
    <w:p w14:paraId="5ECB1266" w14:textId="77777777" w:rsidR="005B1298" w:rsidRPr="005B1298" w:rsidRDefault="005B1298" w:rsidP="005B1298">
      <w:pPr>
        <w:rPr>
          <w:rFonts w:cs="Arial"/>
          <w:szCs w:val="22"/>
        </w:rPr>
      </w:pPr>
    </w:p>
    <w:p w14:paraId="2F8DAB3F" w14:textId="77777777" w:rsidR="005B1298" w:rsidRPr="005B1298" w:rsidRDefault="005B1298" w:rsidP="005B1298">
      <w:pPr>
        <w:rPr>
          <w:rFonts w:cs="Arial"/>
          <w:b/>
          <w:bCs/>
          <w:szCs w:val="22"/>
        </w:rPr>
      </w:pPr>
      <w:r w:rsidRPr="005B1298">
        <w:rPr>
          <w:rFonts w:cs="Arial"/>
          <w:b/>
          <w:bCs/>
          <w:szCs w:val="22"/>
        </w:rPr>
        <w:t>Is this Achievement Standard [1.2] ready for piloting?</w:t>
      </w:r>
    </w:p>
    <w:tbl>
      <w:tblPr>
        <w:tblStyle w:val="GridTable6Colorful-Accent1"/>
        <w:tblW w:w="5000" w:type="pct"/>
        <w:tblLook w:val="04A0" w:firstRow="1" w:lastRow="0" w:firstColumn="1" w:lastColumn="0" w:noHBand="0" w:noVBand="1"/>
        <w:tblDescription w:val="Filtered Results"/>
      </w:tblPr>
      <w:tblGrid>
        <w:gridCol w:w="7551"/>
        <w:gridCol w:w="868"/>
        <w:gridCol w:w="1209"/>
      </w:tblGrid>
      <w:tr w:rsidR="005B1298" w:rsidRPr="005B1298" w14:paraId="68DC1689" w14:textId="77777777" w:rsidTr="008A3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0" w:type="pct"/>
            <w:hideMark/>
          </w:tcPr>
          <w:p w14:paraId="68EF61B5" w14:textId="77777777" w:rsidR="005B1298" w:rsidRPr="005B1298" w:rsidRDefault="005B1298" w:rsidP="005B1298">
            <w:pPr>
              <w:rPr>
                <w:rFonts w:cs="Arial"/>
                <w:szCs w:val="22"/>
              </w:rPr>
            </w:pPr>
            <w:r w:rsidRPr="005B1298">
              <w:rPr>
                <w:rFonts w:cs="Arial"/>
                <w:szCs w:val="22"/>
              </w:rPr>
              <w:t>Option</w:t>
            </w:r>
          </w:p>
        </w:tc>
        <w:tc>
          <w:tcPr>
            <w:tcW w:w="451" w:type="pct"/>
            <w:hideMark/>
          </w:tcPr>
          <w:p w14:paraId="42844415"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Total</w:t>
            </w:r>
          </w:p>
        </w:tc>
        <w:tc>
          <w:tcPr>
            <w:tcW w:w="628" w:type="pct"/>
            <w:hideMark/>
          </w:tcPr>
          <w:p w14:paraId="67349F9C"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Percent</w:t>
            </w:r>
          </w:p>
        </w:tc>
      </w:tr>
      <w:tr w:rsidR="005B1298" w:rsidRPr="005B1298" w14:paraId="1EA6F8E5"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0" w:type="pct"/>
            <w:hideMark/>
          </w:tcPr>
          <w:p w14:paraId="5E597111" w14:textId="77777777" w:rsidR="005B1298" w:rsidRPr="005B1298" w:rsidRDefault="005B1298" w:rsidP="005B1298">
            <w:pPr>
              <w:rPr>
                <w:rFonts w:cs="Arial"/>
                <w:szCs w:val="22"/>
              </w:rPr>
            </w:pPr>
            <w:r w:rsidRPr="005B1298">
              <w:rPr>
                <w:rFonts w:cs="Arial"/>
                <w:szCs w:val="22"/>
              </w:rPr>
              <w:t>The standard is ready for piloting</w:t>
            </w:r>
          </w:p>
        </w:tc>
        <w:tc>
          <w:tcPr>
            <w:tcW w:w="451" w:type="pct"/>
            <w:hideMark/>
          </w:tcPr>
          <w:p w14:paraId="28537736"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1</w:t>
            </w:r>
          </w:p>
        </w:tc>
        <w:tc>
          <w:tcPr>
            <w:tcW w:w="628" w:type="pct"/>
            <w:hideMark/>
          </w:tcPr>
          <w:p w14:paraId="25112AE2"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0.11%</w:t>
            </w:r>
          </w:p>
        </w:tc>
      </w:tr>
      <w:tr w:rsidR="005B1298" w:rsidRPr="005B1298" w14:paraId="470A8C49" w14:textId="77777777" w:rsidTr="008A3DF2">
        <w:tc>
          <w:tcPr>
            <w:cnfStyle w:val="001000000000" w:firstRow="0" w:lastRow="0" w:firstColumn="1" w:lastColumn="0" w:oddVBand="0" w:evenVBand="0" w:oddHBand="0" w:evenHBand="0" w:firstRowFirstColumn="0" w:firstRowLastColumn="0" w:lastRowFirstColumn="0" w:lastRowLastColumn="0"/>
            <w:tcW w:w="3920" w:type="pct"/>
            <w:hideMark/>
          </w:tcPr>
          <w:p w14:paraId="06A72609" w14:textId="77777777" w:rsidR="005B1298" w:rsidRPr="005B1298" w:rsidRDefault="005B1298" w:rsidP="005B1298">
            <w:pPr>
              <w:rPr>
                <w:rFonts w:cs="Arial"/>
                <w:szCs w:val="22"/>
              </w:rPr>
            </w:pPr>
            <w:r w:rsidRPr="005B1298">
              <w:rPr>
                <w:rFonts w:cs="Arial"/>
                <w:szCs w:val="22"/>
              </w:rPr>
              <w:t>The standard needs small amendments before piloting</w:t>
            </w:r>
          </w:p>
        </w:tc>
        <w:tc>
          <w:tcPr>
            <w:tcW w:w="451" w:type="pct"/>
            <w:hideMark/>
          </w:tcPr>
          <w:p w14:paraId="556AEDA0"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2</w:t>
            </w:r>
          </w:p>
        </w:tc>
        <w:tc>
          <w:tcPr>
            <w:tcW w:w="628" w:type="pct"/>
            <w:hideMark/>
          </w:tcPr>
          <w:p w14:paraId="022B0279"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0.21%</w:t>
            </w:r>
          </w:p>
        </w:tc>
      </w:tr>
      <w:tr w:rsidR="005B1298" w:rsidRPr="005B1298" w14:paraId="151C7800"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0" w:type="pct"/>
            <w:hideMark/>
          </w:tcPr>
          <w:p w14:paraId="7AB4AC6D" w14:textId="77777777" w:rsidR="005B1298" w:rsidRPr="005B1298" w:rsidRDefault="005B1298" w:rsidP="005B1298">
            <w:pPr>
              <w:rPr>
                <w:rFonts w:cs="Arial"/>
                <w:szCs w:val="22"/>
              </w:rPr>
            </w:pPr>
            <w:r w:rsidRPr="005B1298">
              <w:rPr>
                <w:rFonts w:cs="Arial"/>
                <w:szCs w:val="22"/>
              </w:rPr>
              <w:t>The standard needs significant amendments before piloting</w:t>
            </w:r>
          </w:p>
        </w:tc>
        <w:tc>
          <w:tcPr>
            <w:tcW w:w="451" w:type="pct"/>
            <w:hideMark/>
          </w:tcPr>
          <w:p w14:paraId="0047D5A0"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1</w:t>
            </w:r>
          </w:p>
        </w:tc>
        <w:tc>
          <w:tcPr>
            <w:tcW w:w="628" w:type="pct"/>
            <w:hideMark/>
          </w:tcPr>
          <w:p w14:paraId="5EDB10B2"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0.11%</w:t>
            </w:r>
          </w:p>
        </w:tc>
      </w:tr>
      <w:tr w:rsidR="005B1298" w:rsidRPr="005B1298" w14:paraId="77F91858" w14:textId="77777777" w:rsidTr="008A3DF2">
        <w:tc>
          <w:tcPr>
            <w:cnfStyle w:val="001000000000" w:firstRow="0" w:lastRow="0" w:firstColumn="1" w:lastColumn="0" w:oddVBand="0" w:evenVBand="0" w:oddHBand="0" w:evenHBand="0" w:firstRowFirstColumn="0" w:firstRowLastColumn="0" w:lastRowFirstColumn="0" w:lastRowLastColumn="0"/>
            <w:tcW w:w="3920" w:type="pct"/>
            <w:hideMark/>
          </w:tcPr>
          <w:p w14:paraId="0034591E" w14:textId="77777777" w:rsidR="005B1298" w:rsidRPr="005B1298" w:rsidRDefault="005B1298" w:rsidP="005B1298">
            <w:pPr>
              <w:rPr>
                <w:rFonts w:cs="Arial"/>
                <w:szCs w:val="22"/>
              </w:rPr>
            </w:pPr>
            <w:r w:rsidRPr="005B1298">
              <w:rPr>
                <w:rFonts w:cs="Arial"/>
                <w:szCs w:val="22"/>
              </w:rPr>
              <w:t>The standard is unsuitable for piloting</w:t>
            </w:r>
          </w:p>
        </w:tc>
        <w:tc>
          <w:tcPr>
            <w:tcW w:w="451" w:type="pct"/>
            <w:hideMark/>
          </w:tcPr>
          <w:p w14:paraId="734B8174"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w:t>
            </w:r>
          </w:p>
        </w:tc>
        <w:tc>
          <w:tcPr>
            <w:tcW w:w="628" w:type="pct"/>
            <w:hideMark/>
          </w:tcPr>
          <w:p w14:paraId="32B229C4"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0.00%</w:t>
            </w:r>
          </w:p>
        </w:tc>
      </w:tr>
      <w:tr w:rsidR="005B1298" w:rsidRPr="005B1298" w14:paraId="0179266C"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0" w:type="pct"/>
            <w:hideMark/>
          </w:tcPr>
          <w:p w14:paraId="2A27E780" w14:textId="77777777" w:rsidR="005B1298" w:rsidRPr="005B1298" w:rsidRDefault="005B1298" w:rsidP="005B1298">
            <w:pPr>
              <w:rPr>
                <w:rFonts w:cs="Arial"/>
                <w:szCs w:val="22"/>
              </w:rPr>
            </w:pPr>
            <w:r w:rsidRPr="005B1298">
              <w:rPr>
                <w:rFonts w:cs="Arial"/>
                <w:szCs w:val="22"/>
              </w:rPr>
              <w:t>Not Answered</w:t>
            </w:r>
          </w:p>
        </w:tc>
        <w:tc>
          <w:tcPr>
            <w:tcW w:w="451" w:type="pct"/>
            <w:hideMark/>
          </w:tcPr>
          <w:p w14:paraId="57E8D2F8"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947</w:t>
            </w:r>
          </w:p>
        </w:tc>
        <w:tc>
          <w:tcPr>
            <w:tcW w:w="628" w:type="pct"/>
            <w:hideMark/>
          </w:tcPr>
          <w:p w14:paraId="19F25A26"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99.58%</w:t>
            </w:r>
          </w:p>
        </w:tc>
      </w:tr>
    </w:tbl>
    <w:p w14:paraId="1FC39CB5" w14:textId="77777777" w:rsidR="005B1298" w:rsidRPr="005B1298" w:rsidRDefault="005B1298" w:rsidP="005B1298">
      <w:pPr>
        <w:rPr>
          <w:rFonts w:cs="Arial"/>
          <w:b/>
          <w:bCs/>
          <w:szCs w:val="22"/>
        </w:rPr>
      </w:pPr>
    </w:p>
    <w:p w14:paraId="2E5F8A52" w14:textId="77777777" w:rsidR="005B1298" w:rsidRPr="005B1298" w:rsidRDefault="005B1298" w:rsidP="005B1298">
      <w:pPr>
        <w:rPr>
          <w:rFonts w:cs="Arial"/>
          <w:b/>
          <w:bCs/>
          <w:szCs w:val="22"/>
        </w:rPr>
      </w:pPr>
      <w:r w:rsidRPr="005B1298">
        <w:rPr>
          <w:rFonts w:cs="Arial"/>
          <w:b/>
          <w:bCs/>
          <w:szCs w:val="22"/>
        </w:rPr>
        <w:t>Are the Achieved, Merit and Excellence criteria clear enough to support consistent assessment judgments?</w:t>
      </w:r>
    </w:p>
    <w:tbl>
      <w:tblPr>
        <w:tblStyle w:val="GridTable6Colorful-Accent1"/>
        <w:tblW w:w="5000" w:type="pct"/>
        <w:tblLook w:val="04A0" w:firstRow="1" w:lastRow="0" w:firstColumn="1" w:lastColumn="0" w:noHBand="0" w:noVBand="1"/>
        <w:tblDescription w:val="Filtered Results"/>
      </w:tblPr>
      <w:tblGrid>
        <w:gridCol w:w="6847"/>
        <w:gridCol w:w="1163"/>
        <w:gridCol w:w="1618"/>
      </w:tblGrid>
      <w:tr w:rsidR="005B1298" w:rsidRPr="005B1298" w14:paraId="049A849B" w14:textId="77777777" w:rsidTr="008A3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pct"/>
            <w:hideMark/>
          </w:tcPr>
          <w:p w14:paraId="224A4478" w14:textId="77777777" w:rsidR="005B1298" w:rsidRPr="005B1298" w:rsidRDefault="005B1298" w:rsidP="005B1298">
            <w:pPr>
              <w:rPr>
                <w:rFonts w:cs="Arial"/>
                <w:szCs w:val="22"/>
              </w:rPr>
            </w:pPr>
            <w:r w:rsidRPr="005B1298">
              <w:rPr>
                <w:rFonts w:cs="Arial"/>
                <w:szCs w:val="22"/>
              </w:rPr>
              <w:t>Option</w:t>
            </w:r>
          </w:p>
        </w:tc>
        <w:tc>
          <w:tcPr>
            <w:tcW w:w="604" w:type="pct"/>
            <w:hideMark/>
          </w:tcPr>
          <w:p w14:paraId="1631752B"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Total</w:t>
            </w:r>
          </w:p>
        </w:tc>
        <w:tc>
          <w:tcPr>
            <w:tcW w:w="840" w:type="pct"/>
            <w:hideMark/>
          </w:tcPr>
          <w:p w14:paraId="0268ABFC"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Percent</w:t>
            </w:r>
          </w:p>
        </w:tc>
      </w:tr>
      <w:tr w:rsidR="005B1298" w:rsidRPr="005B1298" w14:paraId="143A2590"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pct"/>
            <w:hideMark/>
          </w:tcPr>
          <w:p w14:paraId="36DDE3EC" w14:textId="77777777" w:rsidR="005B1298" w:rsidRPr="005B1298" w:rsidRDefault="005B1298" w:rsidP="005B1298">
            <w:pPr>
              <w:rPr>
                <w:rFonts w:cs="Arial"/>
                <w:szCs w:val="22"/>
              </w:rPr>
            </w:pPr>
            <w:r w:rsidRPr="005B1298">
              <w:rPr>
                <w:rFonts w:cs="Arial"/>
                <w:szCs w:val="22"/>
              </w:rPr>
              <w:t>The criteria are clear</w:t>
            </w:r>
          </w:p>
        </w:tc>
        <w:tc>
          <w:tcPr>
            <w:tcW w:w="604" w:type="pct"/>
            <w:hideMark/>
          </w:tcPr>
          <w:p w14:paraId="797DB0FF"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2</w:t>
            </w:r>
          </w:p>
        </w:tc>
        <w:tc>
          <w:tcPr>
            <w:tcW w:w="840" w:type="pct"/>
            <w:hideMark/>
          </w:tcPr>
          <w:p w14:paraId="65FC1EE5"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0.21%</w:t>
            </w:r>
          </w:p>
        </w:tc>
      </w:tr>
      <w:tr w:rsidR="005B1298" w:rsidRPr="005B1298" w14:paraId="7DBCF17B" w14:textId="77777777" w:rsidTr="008A3DF2">
        <w:tc>
          <w:tcPr>
            <w:cnfStyle w:val="001000000000" w:firstRow="0" w:lastRow="0" w:firstColumn="1" w:lastColumn="0" w:oddVBand="0" w:evenVBand="0" w:oddHBand="0" w:evenHBand="0" w:firstRowFirstColumn="0" w:firstRowLastColumn="0" w:lastRowFirstColumn="0" w:lastRowLastColumn="0"/>
            <w:tcW w:w="3556" w:type="pct"/>
            <w:hideMark/>
          </w:tcPr>
          <w:p w14:paraId="15BFCE25" w14:textId="77777777" w:rsidR="005B1298" w:rsidRPr="005B1298" w:rsidRDefault="005B1298" w:rsidP="005B1298">
            <w:pPr>
              <w:rPr>
                <w:rFonts w:cs="Arial"/>
                <w:szCs w:val="22"/>
              </w:rPr>
            </w:pPr>
            <w:r w:rsidRPr="005B1298">
              <w:rPr>
                <w:rFonts w:cs="Arial"/>
                <w:szCs w:val="22"/>
              </w:rPr>
              <w:t>The criteria need some clarification</w:t>
            </w:r>
          </w:p>
        </w:tc>
        <w:tc>
          <w:tcPr>
            <w:tcW w:w="604" w:type="pct"/>
            <w:hideMark/>
          </w:tcPr>
          <w:p w14:paraId="7A542A32"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2</w:t>
            </w:r>
          </w:p>
        </w:tc>
        <w:tc>
          <w:tcPr>
            <w:tcW w:w="840" w:type="pct"/>
            <w:hideMark/>
          </w:tcPr>
          <w:p w14:paraId="09E3A851"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0.21%</w:t>
            </w:r>
          </w:p>
        </w:tc>
      </w:tr>
      <w:tr w:rsidR="005B1298" w:rsidRPr="005B1298" w14:paraId="05F2B195"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pct"/>
            <w:hideMark/>
          </w:tcPr>
          <w:p w14:paraId="5488F584" w14:textId="77777777" w:rsidR="005B1298" w:rsidRPr="005B1298" w:rsidRDefault="005B1298" w:rsidP="005B1298">
            <w:pPr>
              <w:rPr>
                <w:rFonts w:cs="Arial"/>
                <w:szCs w:val="22"/>
              </w:rPr>
            </w:pPr>
            <w:r w:rsidRPr="005B1298">
              <w:rPr>
                <w:rFonts w:cs="Arial"/>
                <w:szCs w:val="22"/>
              </w:rPr>
              <w:t>The criteria need significant clarification</w:t>
            </w:r>
          </w:p>
        </w:tc>
        <w:tc>
          <w:tcPr>
            <w:tcW w:w="604" w:type="pct"/>
            <w:hideMark/>
          </w:tcPr>
          <w:p w14:paraId="253FB048"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w:t>
            </w:r>
          </w:p>
        </w:tc>
        <w:tc>
          <w:tcPr>
            <w:tcW w:w="840" w:type="pct"/>
            <w:hideMark/>
          </w:tcPr>
          <w:p w14:paraId="175A8024"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0.00%</w:t>
            </w:r>
          </w:p>
        </w:tc>
      </w:tr>
      <w:tr w:rsidR="005B1298" w:rsidRPr="005B1298" w14:paraId="655CF9DF" w14:textId="77777777" w:rsidTr="008A3DF2">
        <w:tc>
          <w:tcPr>
            <w:cnfStyle w:val="001000000000" w:firstRow="0" w:lastRow="0" w:firstColumn="1" w:lastColumn="0" w:oddVBand="0" w:evenVBand="0" w:oddHBand="0" w:evenHBand="0" w:firstRowFirstColumn="0" w:firstRowLastColumn="0" w:lastRowFirstColumn="0" w:lastRowLastColumn="0"/>
            <w:tcW w:w="3556" w:type="pct"/>
            <w:hideMark/>
          </w:tcPr>
          <w:p w14:paraId="4A936610" w14:textId="77777777" w:rsidR="005B1298" w:rsidRPr="005B1298" w:rsidRDefault="005B1298" w:rsidP="005B1298">
            <w:pPr>
              <w:rPr>
                <w:rFonts w:cs="Arial"/>
                <w:szCs w:val="22"/>
              </w:rPr>
            </w:pPr>
            <w:r w:rsidRPr="005B1298">
              <w:rPr>
                <w:rFonts w:cs="Arial"/>
                <w:szCs w:val="22"/>
              </w:rPr>
              <w:t>Not Answered</w:t>
            </w:r>
          </w:p>
        </w:tc>
        <w:tc>
          <w:tcPr>
            <w:tcW w:w="604" w:type="pct"/>
            <w:hideMark/>
          </w:tcPr>
          <w:p w14:paraId="13BF51DA"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947</w:t>
            </w:r>
          </w:p>
        </w:tc>
        <w:tc>
          <w:tcPr>
            <w:tcW w:w="840" w:type="pct"/>
            <w:hideMark/>
          </w:tcPr>
          <w:p w14:paraId="2DB3CA19"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99.58%</w:t>
            </w:r>
          </w:p>
        </w:tc>
      </w:tr>
    </w:tbl>
    <w:p w14:paraId="3AEAC338" w14:textId="77777777" w:rsidR="005B1298" w:rsidRPr="005B1298" w:rsidRDefault="005B1298" w:rsidP="005B1298">
      <w:pPr>
        <w:rPr>
          <w:rFonts w:cs="Arial"/>
          <w:b/>
          <w:bCs/>
          <w:szCs w:val="22"/>
        </w:rPr>
      </w:pPr>
    </w:p>
    <w:p w14:paraId="5B5001B3" w14:textId="77777777" w:rsidR="005B1298" w:rsidRPr="005B1298" w:rsidRDefault="005B1298" w:rsidP="005B1298">
      <w:pPr>
        <w:rPr>
          <w:rFonts w:cs="Arial"/>
          <w:b/>
          <w:bCs/>
          <w:szCs w:val="22"/>
        </w:rPr>
      </w:pPr>
      <w:r w:rsidRPr="005B1298">
        <w:rPr>
          <w:rFonts w:cs="Arial"/>
          <w:b/>
          <w:bCs/>
          <w:szCs w:val="22"/>
        </w:rPr>
        <w:br w:type="column"/>
      </w:r>
      <w:r w:rsidRPr="005B1298">
        <w:rPr>
          <w:rFonts w:cs="Arial"/>
          <w:b/>
          <w:bCs/>
          <w:szCs w:val="22"/>
        </w:rPr>
        <w:lastRenderedPageBreak/>
        <w:t>Does the unpacking of the Standard and the Conditions of Assessment provide sufficient and clear guidance on the use of the standard?</w:t>
      </w:r>
    </w:p>
    <w:tbl>
      <w:tblPr>
        <w:tblStyle w:val="GridTable6Colorful-Accent1"/>
        <w:tblW w:w="5000" w:type="pct"/>
        <w:tblLook w:val="04A0" w:firstRow="1" w:lastRow="0" w:firstColumn="1" w:lastColumn="0" w:noHBand="0" w:noVBand="1"/>
        <w:tblDescription w:val="Filtered Results"/>
      </w:tblPr>
      <w:tblGrid>
        <w:gridCol w:w="6855"/>
        <w:gridCol w:w="1159"/>
        <w:gridCol w:w="1614"/>
      </w:tblGrid>
      <w:tr w:rsidR="005B1298" w:rsidRPr="005B1298" w14:paraId="4F40C721" w14:textId="77777777" w:rsidTr="008A3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9" w:type="pct"/>
            <w:hideMark/>
          </w:tcPr>
          <w:p w14:paraId="275E1F5F" w14:textId="77777777" w:rsidR="005B1298" w:rsidRPr="005B1298" w:rsidRDefault="005B1298" w:rsidP="005B1298">
            <w:pPr>
              <w:rPr>
                <w:rFonts w:cs="Arial"/>
                <w:szCs w:val="22"/>
              </w:rPr>
            </w:pPr>
            <w:r w:rsidRPr="005B1298">
              <w:rPr>
                <w:rFonts w:cs="Arial"/>
                <w:szCs w:val="22"/>
              </w:rPr>
              <w:t>Option</w:t>
            </w:r>
          </w:p>
        </w:tc>
        <w:tc>
          <w:tcPr>
            <w:tcW w:w="602" w:type="pct"/>
            <w:hideMark/>
          </w:tcPr>
          <w:p w14:paraId="60E65634"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Total</w:t>
            </w:r>
          </w:p>
        </w:tc>
        <w:tc>
          <w:tcPr>
            <w:tcW w:w="838" w:type="pct"/>
            <w:hideMark/>
          </w:tcPr>
          <w:p w14:paraId="7F85E8CC"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Percent</w:t>
            </w:r>
          </w:p>
        </w:tc>
      </w:tr>
      <w:tr w:rsidR="005B1298" w:rsidRPr="005B1298" w14:paraId="4091C2C1"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9" w:type="pct"/>
            <w:hideMark/>
          </w:tcPr>
          <w:p w14:paraId="032421EC" w14:textId="77777777" w:rsidR="005B1298" w:rsidRPr="005B1298" w:rsidRDefault="005B1298" w:rsidP="005B1298">
            <w:pPr>
              <w:rPr>
                <w:rFonts w:cs="Arial"/>
                <w:szCs w:val="22"/>
              </w:rPr>
            </w:pPr>
            <w:r w:rsidRPr="005B1298">
              <w:rPr>
                <w:rFonts w:cs="Arial"/>
                <w:szCs w:val="22"/>
              </w:rPr>
              <w:t>Guidance is sufficient and clear</w:t>
            </w:r>
          </w:p>
        </w:tc>
        <w:tc>
          <w:tcPr>
            <w:tcW w:w="602" w:type="pct"/>
            <w:hideMark/>
          </w:tcPr>
          <w:p w14:paraId="1C36018D"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w:t>
            </w:r>
          </w:p>
        </w:tc>
        <w:tc>
          <w:tcPr>
            <w:tcW w:w="838" w:type="pct"/>
            <w:hideMark/>
          </w:tcPr>
          <w:p w14:paraId="5EE63525"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0.00%</w:t>
            </w:r>
          </w:p>
        </w:tc>
      </w:tr>
      <w:tr w:rsidR="005B1298" w:rsidRPr="005B1298" w14:paraId="74E3B7B2" w14:textId="77777777" w:rsidTr="008A3DF2">
        <w:tc>
          <w:tcPr>
            <w:cnfStyle w:val="001000000000" w:firstRow="0" w:lastRow="0" w:firstColumn="1" w:lastColumn="0" w:oddVBand="0" w:evenVBand="0" w:oddHBand="0" w:evenHBand="0" w:firstRowFirstColumn="0" w:firstRowLastColumn="0" w:lastRowFirstColumn="0" w:lastRowLastColumn="0"/>
            <w:tcW w:w="3559" w:type="pct"/>
            <w:hideMark/>
          </w:tcPr>
          <w:p w14:paraId="32E938AF" w14:textId="77777777" w:rsidR="005B1298" w:rsidRPr="005B1298" w:rsidRDefault="005B1298" w:rsidP="005B1298">
            <w:pPr>
              <w:rPr>
                <w:rFonts w:cs="Arial"/>
                <w:szCs w:val="22"/>
              </w:rPr>
            </w:pPr>
            <w:r w:rsidRPr="005B1298">
              <w:rPr>
                <w:rFonts w:cs="Arial"/>
                <w:szCs w:val="22"/>
              </w:rPr>
              <w:t>Further detail is needed in the guidance</w:t>
            </w:r>
          </w:p>
        </w:tc>
        <w:tc>
          <w:tcPr>
            <w:tcW w:w="602" w:type="pct"/>
            <w:hideMark/>
          </w:tcPr>
          <w:p w14:paraId="383071DC"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4</w:t>
            </w:r>
          </w:p>
        </w:tc>
        <w:tc>
          <w:tcPr>
            <w:tcW w:w="838" w:type="pct"/>
            <w:hideMark/>
          </w:tcPr>
          <w:p w14:paraId="358CC80F"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0.42%</w:t>
            </w:r>
          </w:p>
        </w:tc>
      </w:tr>
      <w:tr w:rsidR="005B1298" w:rsidRPr="005B1298" w14:paraId="7B6B06A9"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9" w:type="pct"/>
            <w:hideMark/>
          </w:tcPr>
          <w:p w14:paraId="5F0B161B" w14:textId="77777777" w:rsidR="005B1298" w:rsidRPr="005B1298" w:rsidRDefault="005B1298" w:rsidP="005B1298">
            <w:pPr>
              <w:rPr>
                <w:rFonts w:cs="Arial"/>
                <w:szCs w:val="22"/>
              </w:rPr>
            </w:pPr>
            <w:r w:rsidRPr="005B1298">
              <w:rPr>
                <w:rFonts w:cs="Arial"/>
                <w:szCs w:val="22"/>
              </w:rPr>
              <w:t>Guidance is unclear</w:t>
            </w:r>
          </w:p>
        </w:tc>
        <w:tc>
          <w:tcPr>
            <w:tcW w:w="602" w:type="pct"/>
            <w:hideMark/>
          </w:tcPr>
          <w:p w14:paraId="475C001F"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w:t>
            </w:r>
          </w:p>
        </w:tc>
        <w:tc>
          <w:tcPr>
            <w:tcW w:w="838" w:type="pct"/>
            <w:hideMark/>
          </w:tcPr>
          <w:p w14:paraId="2F7D77D6"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0.00%</w:t>
            </w:r>
          </w:p>
        </w:tc>
      </w:tr>
      <w:tr w:rsidR="005B1298" w:rsidRPr="005B1298" w14:paraId="0CCE5E27" w14:textId="77777777" w:rsidTr="008A3DF2">
        <w:tc>
          <w:tcPr>
            <w:cnfStyle w:val="001000000000" w:firstRow="0" w:lastRow="0" w:firstColumn="1" w:lastColumn="0" w:oddVBand="0" w:evenVBand="0" w:oddHBand="0" w:evenHBand="0" w:firstRowFirstColumn="0" w:firstRowLastColumn="0" w:lastRowFirstColumn="0" w:lastRowLastColumn="0"/>
            <w:tcW w:w="3559" w:type="pct"/>
            <w:hideMark/>
          </w:tcPr>
          <w:p w14:paraId="53EB6AE5" w14:textId="77777777" w:rsidR="005B1298" w:rsidRPr="005B1298" w:rsidRDefault="005B1298" w:rsidP="005B1298">
            <w:pPr>
              <w:rPr>
                <w:rFonts w:cs="Arial"/>
                <w:szCs w:val="22"/>
              </w:rPr>
            </w:pPr>
            <w:r w:rsidRPr="005B1298">
              <w:rPr>
                <w:rFonts w:cs="Arial"/>
                <w:szCs w:val="22"/>
              </w:rPr>
              <w:t>Not Answered</w:t>
            </w:r>
          </w:p>
        </w:tc>
        <w:tc>
          <w:tcPr>
            <w:tcW w:w="602" w:type="pct"/>
            <w:hideMark/>
          </w:tcPr>
          <w:p w14:paraId="0970A371"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947</w:t>
            </w:r>
          </w:p>
        </w:tc>
        <w:tc>
          <w:tcPr>
            <w:tcW w:w="838" w:type="pct"/>
            <w:hideMark/>
          </w:tcPr>
          <w:p w14:paraId="413AEE22"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99.58%</w:t>
            </w:r>
          </w:p>
        </w:tc>
      </w:tr>
    </w:tbl>
    <w:p w14:paraId="63FEC2CD" w14:textId="77777777" w:rsidR="005B1298" w:rsidRPr="005B1298" w:rsidRDefault="005B1298" w:rsidP="005B1298">
      <w:pPr>
        <w:rPr>
          <w:rFonts w:cs="Arial"/>
          <w:b/>
          <w:bCs/>
          <w:szCs w:val="22"/>
        </w:rPr>
      </w:pPr>
    </w:p>
    <w:p w14:paraId="3F841AFF" w14:textId="77777777" w:rsidR="005B1298" w:rsidRPr="005B1298" w:rsidRDefault="005B1298" w:rsidP="005B1298">
      <w:pPr>
        <w:rPr>
          <w:rFonts w:cs="Arial"/>
          <w:b/>
          <w:bCs/>
          <w:szCs w:val="22"/>
        </w:rPr>
      </w:pPr>
      <w:r w:rsidRPr="005B1298">
        <w:rPr>
          <w:rFonts w:cs="Arial"/>
          <w:b/>
          <w:bCs/>
          <w:szCs w:val="22"/>
        </w:rPr>
        <w:t>Could the Internal Assessment Activities for AS1.2 be used or adapted in your local context?</w:t>
      </w:r>
    </w:p>
    <w:tbl>
      <w:tblPr>
        <w:tblStyle w:val="GridTable6Colorful-Accent1"/>
        <w:tblW w:w="5000" w:type="pct"/>
        <w:tblLook w:val="04A0" w:firstRow="1" w:lastRow="0" w:firstColumn="1" w:lastColumn="0" w:noHBand="0" w:noVBand="1"/>
        <w:tblDescription w:val="Filtered Results"/>
      </w:tblPr>
      <w:tblGrid>
        <w:gridCol w:w="7117"/>
        <w:gridCol w:w="1049"/>
        <w:gridCol w:w="1462"/>
      </w:tblGrid>
      <w:tr w:rsidR="005B1298" w:rsidRPr="005B1298" w14:paraId="613B7055" w14:textId="77777777" w:rsidTr="008A3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6" w:type="pct"/>
            <w:hideMark/>
          </w:tcPr>
          <w:p w14:paraId="4A0C9163" w14:textId="77777777" w:rsidR="005B1298" w:rsidRPr="005B1298" w:rsidRDefault="005B1298" w:rsidP="005B1298">
            <w:pPr>
              <w:rPr>
                <w:rFonts w:cs="Arial"/>
                <w:szCs w:val="22"/>
              </w:rPr>
            </w:pPr>
            <w:r w:rsidRPr="005B1298">
              <w:rPr>
                <w:rFonts w:cs="Arial"/>
                <w:szCs w:val="22"/>
              </w:rPr>
              <w:t>Option</w:t>
            </w:r>
          </w:p>
        </w:tc>
        <w:tc>
          <w:tcPr>
            <w:tcW w:w="545" w:type="pct"/>
            <w:hideMark/>
          </w:tcPr>
          <w:p w14:paraId="5F325A41"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Total</w:t>
            </w:r>
          </w:p>
        </w:tc>
        <w:tc>
          <w:tcPr>
            <w:tcW w:w="759" w:type="pct"/>
            <w:hideMark/>
          </w:tcPr>
          <w:p w14:paraId="29BD60E8"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Percent</w:t>
            </w:r>
          </w:p>
        </w:tc>
      </w:tr>
      <w:tr w:rsidR="005B1298" w:rsidRPr="005B1298" w14:paraId="6969F31C"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6" w:type="pct"/>
            <w:hideMark/>
          </w:tcPr>
          <w:p w14:paraId="405154BB" w14:textId="77777777" w:rsidR="005B1298" w:rsidRPr="005B1298" w:rsidRDefault="005B1298" w:rsidP="005B1298">
            <w:pPr>
              <w:rPr>
                <w:rFonts w:cs="Arial"/>
                <w:szCs w:val="22"/>
              </w:rPr>
            </w:pPr>
            <w:r w:rsidRPr="005B1298">
              <w:rPr>
                <w:rFonts w:cs="Arial"/>
                <w:szCs w:val="22"/>
              </w:rPr>
              <w:t>I could use or adapt all 3 activities</w:t>
            </w:r>
          </w:p>
        </w:tc>
        <w:tc>
          <w:tcPr>
            <w:tcW w:w="545" w:type="pct"/>
            <w:hideMark/>
          </w:tcPr>
          <w:p w14:paraId="0B2C5A56"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3</w:t>
            </w:r>
          </w:p>
        </w:tc>
        <w:tc>
          <w:tcPr>
            <w:tcW w:w="759" w:type="pct"/>
            <w:hideMark/>
          </w:tcPr>
          <w:p w14:paraId="3F9244E6"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0.32%</w:t>
            </w:r>
          </w:p>
        </w:tc>
      </w:tr>
      <w:tr w:rsidR="005B1298" w:rsidRPr="005B1298" w14:paraId="5DE1131E" w14:textId="77777777" w:rsidTr="008A3DF2">
        <w:tc>
          <w:tcPr>
            <w:cnfStyle w:val="001000000000" w:firstRow="0" w:lastRow="0" w:firstColumn="1" w:lastColumn="0" w:oddVBand="0" w:evenVBand="0" w:oddHBand="0" w:evenHBand="0" w:firstRowFirstColumn="0" w:firstRowLastColumn="0" w:lastRowFirstColumn="0" w:lastRowLastColumn="0"/>
            <w:tcW w:w="3696" w:type="pct"/>
            <w:hideMark/>
          </w:tcPr>
          <w:p w14:paraId="20A064EC" w14:textId="77777777" w:rsidR="005B1298" w:rsidRPr="005B1298" w:rsidRDefault="005B1298" w:rsidP="005B1298">
            <w:pPr>
              <w:rPr>
                <w:rFonts w:cs="Arial"/>
                <w:szCs w:val="22"/>
              </w:rPr>
            </w:pPr>
            <w:r w:rsidRPr="005B1298">
              <w:rPr>
                <w:rFonts w:cs="Arial"/>
                <w:szCs w:val="22"/>
              </w:rPr>
              <w:t>I could use or adapt 1 or 2 activities</w:t>
            </w:r>
          </w:p>
        </w:tc>
        <w:tc>
          <w:tcPr>
            <w:tcW w:w="545" w:type="pct"/>
            <w:hideMark/>
          </w:tcPr>
          <w:p w14:paraId="444C6CDA"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1</w:t>
            </w:r>
          </w:p>
        </w:tc>
        <w:tc>
          <w:tcPr>
            <w:tcW w:w="759" w:type="pct"/>
            <w:hideMark/>
          </w:tcPr>
          <w:p w14:paraId="42F8CD19"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0.11%</w:t>
            </w:r>
          </w:p>
        </w:tc>
      </w:tr>
      <w:tr w:rsidR="005B1298" w:rsidRPr="005B1298" w14:paraId="10D75A47"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6" w:type="pct"/>
            <w:hideMark/>
          </w:tcPr>
          <w:p w14:paraId="1EA75A57" w14:textId="77777777" w:rsidR="005B1298" w:rsidRPr="005B1298" w:rsidRDefault="005B1298" w:rsidP="005B1298">
            <w:pPr>
              <w:rPr>
                <w:rFonts w:cs="Arial"/>
                <w:szCs w:val="22"/>
              </w:rPr>
            </w:pPr>
            <w:r w:rsidRPr="005B1298">
              <w:rPr>
                <w:rFonts w:cs="Arial"/>
                <w:szCs w:val="22"/>
              </w:rPr>
              <w:t>I could not use or adapt any of these activities</w:t>
            </w:r>
          </w:p>
        </w:tc>
        <w:tc>
          <w:tcPr>
            <w:tcW w:w="545" w:type="pct"/>
            <w:hideMark/>
          </w:tcPr>
          <w:p w14:paraId="1541796D"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w:t>
            </w:r>
          </w:p>
        </w:tc>
        <w:tc>
          <w:tcPr>
            <w:tcW w:w="759" w:type="pct"/>
            <w:hideMark/>
          </w:tcPr>
          <w:p w14:paraId="0BDBF875"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0.00%</w:t>
            </w:r>
          </w:p>
        </w:tc>
      </w:tr>
      <w:tr w:rsidR="005B1298" w:rsidRPr="005B1298" w14:paraId="3490869D" w14:textId="77777777" w:rsidTr="008A3DF2">
        <w:tc>
          <w:tcPr>
            <w:cnfStyle w:val="001000000000" w:firstRow="0" w:lastRow="0" w:firstColumn="1" w:lastColumn="0" w:oddVBand="0" w:evenVBand="0" w:oddHBand="0" w:evenHBand="0" w:firstRowFirstColumn="0" w:firstRowLastColumn="0" w:lastRowFirstColumn="0" w:lastRowLastColumn="0"/>
            <w:tcW w:w="3696" w:type="pct"/>
            <w:hideMark/>
          </w:tcPr>
          <w:p w14:paraId="30AF0AFE" w14:textId="77777777" w:rsidR="005B1298" w:rsidRPr="005B1298" w:rsidRDefault="005B1298" w:rsidP="005B1298">
            <w:pPr>
              <w:rPr>
                <w:rFonts w:cs="Arial"/>
                <w:szCs w:val="22"/>
              </w:rPr>
            </w:pPr>
            <w:r w:rsidRPr="005B1298">
              <w:rPr>
                <w:rFonts w:cs="Arial"/>
                <w:szCs w:val="22"/>
              </w:rPr>
              <w:t>Not Answered</w:t>
            </w:r>
          </w:p>
        </w:tc>
        <w:tc>
          <w:tcPr>
            <w:tcW w:w="545" w:type="pct"/>
            <w:hideMark/>
          </w:tcPr>
          <w:p w14:paraId="46458AC4"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947</w:t>
            </w:r>
          </w:p>
        </w:tc>
        <w:tc>
          <w:tcPr>
            <w:tcW w:w="759" w:type="pct"/>
            <w:hideMark/>
          </w:tcPr>
          <w:p w14:paraId="74E94888"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99.58%</w:t>
            </w:r>
          </w:p>
        </w:tc>
      </w:tr>
    </w:tbl>
    <w:p w14:paraId="2788FC98" w14:textId="77777777" w:rsidR="005B1298" w:rsidRPr="005B1298" w:rsidRDefault="005B1298" w:rsidP="005B1298">
      <w:pPr>
        <w:rPr>
          <w:rFonts w:cs="Arial"/>
          <w:b/>
          <w:bCs/>
          <w:szCs w:val="22"/>
        </w:rPr>
      </w:pPr>
    </w:p>
    <w:p w14:paraId="4D4F189A" w14:textId="77777777" w:rsidR="005B1298" w:rsidRPr="005B1298" w:rsidRDefault="005B1298" w:rsidP="005B1298">
      <w:pPr>
        <w:rPr>
          <w:rFonts w:cs="Arial"/>
          <w:b/>
          <w:bCs/>
          <w:szCs w:val="22"/>
        </w:rPr>
      </w:pPr>
      <w:r w:rsidRPr="005B1298">
        <w:rPr>
          <w:rFonts w:cs="Arial"/>
          <w:b/>
          <w:bCs/>
          <w:szCs w:val="22"/>
        </w:rPr>
        <w:t>Do the Internal Assessment Activities exemplify how mātauranga Māori can be recognised and valued in assessment? (Do they demonstrate appropriate Māori contexts for assessment? Do they provide guidance and support for teachers and students to engage with mātauranga Māori in assessment?)</w:t>
      </w:r>
    </w:p>
    <w:tbl>
      <w:tblPr>
        <w:tblStyle w:val="GridTable6Colorful-Accent1"/>
        <w:tblW w:w="5000" w:type="pct"/>
        <w:tblLook w:val="04A0" w:firstRow="1" w:lastRow="0" w:firstColumn="1" w:lastColumn="0" w:noHBand="0" w:noVBand="1"/>
        <w:tblDescription w:val="Filtered Results"/>
      </w:tblPr>
      <w:tblGrid>
        <w:gridCol w:w="6210"/>
        <w:gridCol w:w="1429"/>
        <w:gridCol w:w="1989"/>
      </w:tblGrid>
      <w:tr w:rsidR="005B1298" w:rsidRPr="005B1298" w14:paraId="18F37536" w14:textId="77777777" w:rsidTr="008A3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pct"/>
            <w:hideMark/>
          </w:tcPr>
          <w:p w14:paraId="6E6FAD6D" w14:textId="77777777" w:rsidR="005B1298" w:rsidRPr="005B1298" w:rsidRDefault="005B1298" w:rsidP="005B1298">
            <w:pPr>
              <w:rPr>
                <w:rFonts w:cs="Arial"/>
                <w:szCs w:val="22"/>
              </w:rPr>
            </w:pPr>
            <w:r w:rsidRPr="005B1298">
              <w:rPr>
                <w:rFonts w:cs="Arial"/>
                <w:szCs w:val="22"/>
              </w:rPr>
              <w:t>Option</w:t>
            </w:r>
          </w:p>
        </w:tc>
        <w:tc>
          <w:tcPr>
            <w:tcW w:w="742" w:type="pct"/>
            <w:hideMark/>
          </w:tcPr>
          <w:p w14:paraId="4D5D1480"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Total</w:t>
            </w:r>
          </w:p>
        </w:tc>
        <w:tc>
          <w:tcPr>
            <w:tcW w:w="1033" w:type="pct"/>
            <w:hideMark/>
          </w:tcPr>
          <w:p w14:paraId="06E84D8B"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Percent</w:t>
            </w:r>
          </w:p>
        </w:tc>
      </w:tr>
      <w:tr w:rsidR="005B1298" w:rsidRPr="005B1298" w14:paraId="5B00B40D"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pct"/>
            <w:hideMark/>
          </w:tcPr>
          <w:p w14:paraId="4EE4566F" w14:textId="77777777" w:rsidR="005B1298" w:rsidRPr="005B1298" w:rsidRDefault="005B1298" w:rsidP="005B1298">
            <w:pPr>
              <w:rPr>
                <w:rFonts w:cs="Arial"/>
                <w:szCs w:val="22"/>
              </w:rPr>
            </w:pPr>
            <w:r w:rsidRPr="005B1298">
              <w:rPr>
                <w:rFonts w:cs="Arial"/>
                <w:szCs w:val="22"/>
              </w:rPr>
              <w:t>All 3 activities do this</w:t>
            </w:r>
          </w:p>
        </w:tc>
        <w:tc>
          <w:tcPr>
            <w:tcW w:w="742" w:type="pct"/>
            <w:hideMark/>
          </w:tcPr>
          <w:p w14:paraId="28D4B48C"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2</w:t>
            </w:r>
          </w:p>
        </w:tc>
        <w:tc>
          <w:tcPr>
            <w:tcW w:w="1033" w:type="pct"/>
            <w:hideMark/>
          </w:tcPr>
          <w:p w14:paraId="031F18A2"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0.21%</w:t>
            </w:r>
          </w:p>
        </w:tc>
      </w:tr>
      <w:tr w:rsidR="005B1298" w:rsidRPr="005B1298" w14:paraId="5F0A0732" w14:textId="77777777" w:rsidTr="008A3DF2">
        <w:tc>
          <w:tcPr>
            <w:cnfStyle w:val="001000000000" w:firstRow="0" w:lastRow="0" w:firstColumn="1" w:lastColumn="0" w:oddVBand="0" w:evenVBand="0" w:oddHBand="0" w:evenHBand="0" w:firstRowFirstColumn="0" w:firstRowLastColumn="0" w:lastRowFirstColumn="0" w:lastRowLastColumn="0"/>
            <w:tcW w:w="3225" w:type="pct"/>
            <w:hideMark/>
          </w:tcPr>
          <w:p w14:paraId="45082F37" w14:textId="77777777" w:rsidR="005B1298" w:rsidRPr="005B1298" w:rsidRDefault="005B1298" w:rsidP="005B1298">
            <w:pPr>
              <w:rPr>
                <w:rFonts w:cs="Arial"/>
                <w:szCs w:val="22"/>
              </w:rPr>
            </w:pPr>
            <w:r w:rsidRPr="005B1298">
              <w:rPr>
                <w:rFonts w:cs="Arial"/>
                <w:szCs w:val="22"/>
              </w:rPr>
              <w:t>1 or 2 of the activities do this</w:t>
            </w:r>
          </w:p>
        </w:tc>
        <w:tc>
          <w:tcPr>
            <w:tcW w:w="742" w:type="pct"/>
            <w:hideMark/>
          </w:tcPr>
          <w:p w14:paraId="66082F50"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2</w:t>
            </w:r>
          </w:p>
        </w:tc>
        <w:tc>
          <w:tcPr>
            <w:tcW w:w="1033" w:type="pct"/>
            <w:hideMark/>
          </w:tcPr>
          <w:p w14:paraId="630C0433"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0.21%</w:t>
            </w:r>
          </w:p>
        </w:tc>
      </w:tr>
      <w:tr w:rsidR="005B1298" w:rsidRPr="005B1298" w14:paraId="3560E006"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pct"/>
            <w:hideMark/>
          </w:tcPr>
          <w:p w14:paraId="1EC2EDDF" w14:textId="77777777" w:rsidR="005B1298" w:rsidRPr="005B1298" w:rsidRDefault="005B1298" w:rsidP="005B1298">
            <w:pPr>
              <w:rPr>
                <w:rFonts w:cs="Arial"/>
                <w:szCs w:val="22"/>
              </w:rPr>
            </w:pPr>
            <w:r w:rsidRPr="005B1298">
              <w:rPr>
                <w:rFonts w:cs="Arial"/>
                <w:szCs w:val="22"/>
              </w:rPr>
              <w:t>None of the activities do this</w:t>
            </w:r>
          </w:p>
        </w:tc>
        <w:tc>
          <w:tcPr>
            <w:tcW w:w="742" w:type="pct"/>
            <w:hideMark/>
          </w:tcPr>
          <w:p w14:paraId="372C3C49"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w:t>
            </w:r>
          </w:p>
        </w:tc>
        <w:tc>
          <w:tcPr>
            <w:tcW w:w="1033" w:type="pct"/>
            <w:hideMark/>
          </w:tcPr>
          <w:p w14:paraId="37117FCE"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0.00%</w:t>
            </w:r>
          </w:p>
        </w:tc>
      </w:tr>
      <w:tr w:rsidR="005B1298" w:rsidRPr="005B1298" w14:paraId="315B0D57" w14:textId="77777777" w:rsidTr="008A3DF2">
        <w:tc>
          <w:tcPr>
            <w:cnfStyle w:val="001000000000" w:firstRow="0" w:lastRow="0" w:firstColumn="1" w:lastColumn="0" w:oddVBand="0" w:evenVBand="0" w:oddHBand="0" w:evenHBand="0" w:firstRowFirstColumn="0" w:firstRowLastColumn="0" w:lastRowFirstColumn="0" w:lastRowLastColumn="0"/>
            <w:tcW w:w="3225" w:type="pct"/>
            <w:hideMark/>
          </w:tcPr>
          <w:p w14:paraId="607F0604" w14:textId="77777777" w:rsidR="005B1298" w:rsidRPr="005B1298" w:rsidRDefault="005B1298" w:rsidP="005B1298">
            <w:pPr>
              <w:rPr>
                <w:rFonts w:cs="Arial"/>
                <w:szCs w:val="22"/>
              </w:rPr>
            </w:pPr>
            <w:r w:rsidRPr="005B1298">
              <w:rPr>
                <w:rFonts w:cs="Arial"/>
                <w:szCs w:val="22"/>
              </w:rPr>
              <w:t>Not Answered</w:t>
            </w:r>
          </w:p>
        </w:tc>
        <w:tc>
          <w:tcPr>
            <w:tcW w:w="742" w:type="pct"/>
            <w:hideMark/>
          </w:tcPr>
          <w:p w14:paraId="0416BE5E"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947</w:t>
            </w:r>
          </w:p>
        </w:tc>
        <w:tc>
          <w:tcPr>
            <w:tcW w:w="1033" w:type="pct"/>
            <w:hideMark/>
          </w:tcPr>
          <w:p w14:paraId="7791D9BD"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99.58%</w:t>
            </w:r>
          </w:p>
        </w:tc>
      </w:tr>
    </w:tbl>
    <w:p w14:paraId="0D1B88D1" w14:textId="77777777" w:rsidR="005B1298" w:rsidRPr="005B1298" w:rsidRDefault="005B1298" w:rsidP="005B1298">
      <w:pPr>
        <w:rPr>
          <w:rFonts w:cs="Arial"/>
          <w:b/>
          <w:bCs/>
          <w:szCs w:val="22"/>
        </w:rPr>
      </w:pPr>
    </w:p>
    <w:p w14:paraId="745C74F7" w14:textId="77777777" w:rsidR="005B1298" w:rsidRPr="005B1298" w:rsidRDefault="005B1298" w:rsidP="005B1298">
      <w:pPr>
        <w:rPr>
          <w:rFonts w:cs="Arial"/>
          <w:b/>
          <w:bCs/>
          <w:szCs w:val="22"/>
        </w:rPr>
      </w:pPr>
      <w:r w:rsidRPr="005B1298">
        <w:rPr>
          <w:rFonts w:cs="Arial"/>
          <w:b/>
          <w:bCs/>
          <w:szCs w:val="22"/>
        </w:rPr>
        <w:t>Do the Internal Assessment Activities for AS1.2 support the engagement, access, understanding and participation of all learners?</w:t>
      </w:r>
    </w:p>
    <w:tbl>
      <w:tblPr>
        <w:tblStyle w:val="GridTable6Colorful-Accent1"/>
        <w:tblW w:w="5000" w:type="pct"/>
        <w:tblLook w:val="04A0" w:firstRow="1" w:lastRow="0" w:firstColumn="1" w:lastColumn="0" w:noHBand="0" w:noVBand="1"/>
        <w:tblDescription w:val="Filtered Results"/>
      </w:tblPr>
      <w:tblGrid>
        <w:gridCol w:w="6210"/>
        <w:gridCol w:w="1429"/>
        <w:gridCol w:w="1989"/>
      </w:tblGrid>
      <w:tr w:rsidR="005B1298" w:rsidRPr="005B1298" w14:paraId="63E972F2" w14:textId="77777777" w:rsidTr="008A3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pct"/>
            <w:hideMark/>
          </w:tcPr>
          <w:p w14:paraId="1A002D08" w14:textId="77777777" w:rsidR="005B1298" w:rsidRPr="005B1298" w:rsidRDefault="005B1298" w:rsidP="005B1298">
            <w:pPr>
              <w:rPr>
                <w:rFonts w:cs="Arial"/>
                <w:szCs w:val="22"/>
              </w:rPr>
            </w:pPr>
            <w:r w:rsidRPr="005B1298">
              <w:rPr>
                <w:rFonts w:cs="Arial"/>
                <w:szCs w:val="22"/>
              </w:rPr>
              <w:t>Option</w:t>
            </w:r>
          </w:p>
        </w:tc>
        <w:tc>
          <w:tcPr>
            <w:tcW w:w="742" w:type="pct"/>
            <w:hideMark/>
          </w:tcPr>
          <w:p w14:paraId="13CC44C8"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Total</w:t>
            </w:r>
          </w:p>
        </w:tc>
        <w:tc>
          <w:tcPr>
            <w:tcW w:w="1033" w:type="pct"/>
            <w:hideMark/>
          </w:tcPr>
          <w:p w14:paraId="1E775AF7"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Percent</w:t>
            </w:r>
          </w:p>
        </w:tc>
      </w:tr>
      <w:tr w:rsidR="005B1298" w:rsidRPr="005B1298" w14:paraId="3204E3F0"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pct"/>
            <w:hideMark/>
          </w:tcPr>
          <w:p w14:paraId="0DEB971E" w14:textId="77777777" w:rsidR="005B1298" w:rsidRPr="005B1298" w:rsidRDefault="005B1298" w:rsidP="005B1298">
            <w:pPr>
              <w:rPr>
                <w:rFonts w:cs="Arial"/>
                <w:szCs w:val="22"/>
              </w:rPr>
            </w:pPr>
            <w:r w:rsidRPr="005B1298">
              <w:rPr>
                <w:rFonts w:cs="Arial"/>
                <w:szCs w:val="22"/>
              </w:rPr>
              <w:t>All 3 activities do this</w:t>
            </w:r>
          </w:p>
        </w:tc>
        <w:tc>
          <w:tcPr>
            <w:tcW w:w="742" w:type="pct"/>
            <w:hideMark/>
          </w:tcPr>
          <w:p w14:paraId="22110E47"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3</w:t>
            </w:r>
          </w:p>
        </w:tc>
        <w:tc>
          <w:tcPr>
            <w:tcW w:w="1033" w:type="pct"/>
            <w:hideMark/>
          </w:tcPr>
          <w:p w14:paraId="035D6C00"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0.32%</w:t>
            </w:r>
          </w:p>
        </w:tc>
      </w:tr>
      <w:tr w:rsidR="005B1298" w:rsidRPr="005B1298" w14:paraId="12346404" w14:textId="77777777" w:rsidTr="008A3DF2">
        <w:tc>
          <w:tcPr>
            <w:cnfStyle w:val="001000000000" w:firstRow="0" w:lastRow="0" w:firstColumn="1" w:lastColumn="0" w:oddVBand="0" w:evenVBand="0" w:oddHBand="0" w:evenHBand="0" w:firstRowFirstColumn="0" w:firstRowLastColumn="0" w:lastRowFirstColumn="0" w:lastRowLastColumn="0"/>
            <w:tcW w:w="3225" w:type="pct"/>
            <w:hideMark/>
          </w:tcPr>
          <w:p w14:paraId="00A940EA" w14:textId="77777777" w:rsidR="005B1298" w:rsidRPr="005B1298" w:rsidRDefault="005B1298" w:rsidP="005B1298">
            <w:pPr>
              <w:rPr>
                <w:rFonts w:cs="Arial"/>
                <w:szCs w:val="22"/>
              </w:rPr>
            </w:pPr>
            <w:r w:rsidRPr="005B1298">
              <w:rPr>
                <w:rFonts w:cs="Arial"/>
                <w:szCs w:val="22"/>
              </w:rPr>
              <w:t>1 or 2 of the activities do this</w:t>
            </w:r>
          </w:p>
        </w:tc>
        <w:tc>
          <w:tcPr>
            <w:tcW w:w="742" w:type="pct"/>
            <w:hideMark/>
          </w:tcPr>
          <w:p w14:paraId="782BF27F"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1</w:t>
            </w:r>
          </w:p>
        </w:tc>
        <w:tc>
          <w:tcPr>
            <w:tcW w:w="1033" w:type="pct"/>
            <w:hideMark/>
          </w:tcPr>
          <w:p w14:paraId="4902F9C2"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0.11%</w:t>
            </w:r>
          </w:p>
        </w:tc>
      </w:tr>
      <w:tr w:rsidR="005B1298" w:rsidRPr="005B1298" w14:paraId="6980820E"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5" w:type="pct"/>
            <w:hideMark/>
          </w:tcPr>
          <w:p w14:paraId="7EEDAD70" w14:textId="77777777" w:rsidR="005B1298" w:rsidRPr="005B1298" w:rsidRDefault="005B1298" w:rsidP="005B1298">
            <w:pPr>
              <w:rPr>
                <w:rFonts w:cs="Arial"/>
                <w:szCs w:val="22"/>
              </w:rPr>
            </w:pPr>
            <w:r w:rsidRPr="005B1298">
              <w:rPr>
                <w:rFonts w:cs="Arial"/>
                <w:szCs w:val="22"/>
              </w:rPr>
              <w:t>None of the activities do this</w:t>
            </w:r>
          </w:p>
        </w:tc>
        <w:tc>
          <w:tcPr>
            <w:tcW w:w="742" w:type="pct"/>
            <w:hideMark/>
          </w:tcPr>
          <w:p w14:paraId="7F23A688"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w:t>
            </w:r>
          </w:p>
        </w:tc>
        <w:tc>
          <w:tcPr>
            <w:tcW w:w="1033" w:type="pct"/>
            <w:hideMark/>
          </w:tcPr>
          <w:p w14:paraId="15B8B18F"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0.00%</w:t>
            </w:r>
          </w:p>
        </w:tc>
      </w:tr>
      <w:tr w:rsidR="005B1298" w:rsidRPr="005B1298" w14:paraId="7358D25D" w14:textId="77777777" w:rsidTr="008A3DF2">
        <w:tc>
          <w:tcPr>
            <w:cnfStyle w:val="001000000000" w:firstRow="0" w:lastRow="0" w:firstColumn="1" w:lastColumn="0" w:oddVBand="0" w:evenVBand="0" w:oddHBand="0" w:evenHBand="0" w:firstRowFirstColumn="0" w:firstRowLastColumn="0" w:lastRowFirstColumn="0" w:lastRowLastColumn="0"/>
            <w:tcW w:w="3225" w:type="pct"/>
            <w:hideMark/>
          </w:tcPr>
          <w:p w14:paraId="020A3B64" w14:textId="77777777" w:rsidR="005B1298" w:rsidRPr="005B1298" w:rsidRDefault="005B1298" w:rsidP="005B1298">
            <w:pPr>
              <w:rPr>
                <w:rFonts w:cs="Arial"/>
                <w:szCs w:val="22"/>
              </w:rPr>
            </w:pPr>
            <w:r w:rsidRPr="005B1298">
              <w:rPr>
                <w:rFonts w:cs="Arial"/>
                <w:szCs w:val="22"/>
              </w:rPr>
              <w:t>Not Answered</w:t>
            </w:r>
          </w:p>
        </w:tc>
        <w:tc>
          <w:tcPr>
            <w:tcW w:w="742" w:type="pct"/>
            <w:hideMark/>
          </w:tcPr>
          <w:p w14:paraId="5D9518CF"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947</w:t>
            </w:r>
          </w:p>
        </w:tc>
        <w:tc>
          <w:tcPr>
            <w:tcW w:w="1033" w:type="pct"/>
            <w:hideMark/>
          </w:tcPr>
          <w:p w14:paraId="3BE5A0DB"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99.58%</w:t>
            </w:r>
          </w:p>
        </w:tc>
      </w:tr>
    </w:tbl>
    <w:p w14:paraId="318B2DB3" w14:textId="77777777" w:rsidR="005B1298" w:rsidRPr="005B1298" w:rsidRDefault="005B1298" w:rsidP="005B1298">
      <w:pPr>
        <w:rPr>
          <w:rFonts w:cs="Arial"/>
          <w:b/>
          <w:bCs/>
          <w:szCs w:val="22"/>
        </w:rPr>
      </w:pPr>
    </w:p>
    <w:p w14:paraId="436505DE" w14:textId="77777777" w:rsidR="005B1298" w:rsidRPr="005B1298" w:rsidRDefault="005B1298" w:rsidP="005B1298">
      <w:pPr>
        <w:rPr>
          <w:rFonts w:cs="Arial"/>
          <w:b/>
          <w:bCs/>
          <w:szCs w:val="22"/>
        </w:rPr>
      </w:pPr>
      <w:r w:rsidRPr="005B1298">
        <w:rPr>
          <w:rFonts w:cs="Arial"/>
          <w:b/>
          <w:bCs/>
          <w:szCs w:val="22"/>
        </w:rPr>
        <w:t>Do you have any further feedback on [achievement standard 1.2] and its activities? For example, if you noted that the Achieved, Merit and Excellence criteria were unclear, which grade level in particular is problematic and why? If you have noticed problems in an Activity, which one was it?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010"/>
        <w:gridCol w:w="8612"/>
      </w:tblGrid>
      <w:tr w:rsidR="005B1298" w:rsidRPr="005B1298" w14:paraId="51B5C8EF" w14:textId="77777777" w:rsidTr="008A3DF2">
        <w:tc>
          <w:tcPr>
            <w:tcW w:w="525" w:type="pct"/>
            <w:shd w:val="clear" w:color="auto" w:fill="FFFFFF"/>
            <w:tcMar>
              <w:top w:w="96" w:type="dxa"/>
              <w:left w:w="120" w:type="dxa"/>
              <w:bottom w:w="96" w:type="dxa"/>
              <w:right w:w="120" w:type="dxa"/>
            </w:tcMar>
            <w:vAlign w:val="center"/>
            <w:hideMark/>
          </w:tcPr>
          <w:p w14:paraId="159EE753" w14:textId="77777777" w:rsidR="005B1298" w:rsidRPr="005B1298" w:rsidRDefault="005B1298" w:rsidP="005B1298">
            <w:pPr>
              <w:rPr>
                <w:rFonts w:cs="Arial"/>
                <w:szCs w:val="22"/>
              </w:rPr>
            </w:pPr>
            <w:r w:rsidRPr="005B1298">
              <w:rPr>
                <w:rFonts w:cs="Arial"/>
                <w:szCs w:val="22"/>
              </w:rPr>
              <w:t>ANON-767U-4EYK-P</w:t>
            </w:r>
          </w:p>
        </w:tc>
        <w:tc>
          <w:tcPr>
            <w:tcW w:w="4475" w:type="pct"/>
            <w:shd w:val="clear" w:color="auto" w:fill="FFFFFF"/>
            <w:tcMar>
              <w:top w:w="96" w:type="dxa"/>
              <w:left w:w="120" w:type="dxa"/>
              <w:bottom w:w="96" w:type="dxa"/>
              <w:right w:w="120" w:type="dxa"/>
            </w:tcMar>
            <w:vAlign w:val="center"/>
            <w:hideMark/>
          </w:tcPr>
          <w:p w14:paraId="0C1D0E2F" w14:textId="77777777" w:rsidR="005B1298" w:rsidRPr="005B1298" w:rsidRDefault="005B1298" w:rsidP="005B1298">
            <w:pPr>
              <w:rPr>
                <w:rFonts w:cs="Arial"/>
                <w:szCs w:val="22"/>
              </w:rPr>
            </w:pPr>
            <w:r w:rsidRPr="005B1298">
              <w:rPr>
                <w:rFonts w:cs="Arial"/>
                <w:szCs w:val="22"/>
              </w:rPr>
              <w:t>questions:</w:t>
            </w:r>
            <w:r w:rsidRPr="005B1298">
              <w:rPr>
                <w:rFonts w:cs="Arial"/>
                <w:szCs w:val="22"/>
              </w:rPr>
              <w:br/>
              <w:t>are teachers still supposed/allowed to give general feedback (it states not to "point out errors, edit, or correct" student work before handing it in?</w:t>
            </w:r>
            <w:r w:rsidRPr="005B1298">
              <w:rPr>
                <w:rFonts w:cs="Arial"/>
                <w:szCs w:val="22"/>
              </w:rPr>
              <w:br/>
              <w:t>are native speakers allowed to sit this standard? (AS for student with German as an additional language)</w:t>
            </w:r>
            <w:r w:rsidRPr="005B1298">
              <w:rPr>
                <w:rFonts w:cs="Arial"/>
                <w:szCs w:val="22"/>
              </w:rPr>
              <w:br/>
              <w:t>- are students allowed to run a spell and grammar check? (students should not use digital resources).</w:t>
            </w:r>
            <w:r w:rsidRPr="005B1298">
              <w:rPr>
                <w:rFonts w:cs="Arial"/>
                <w:szCs w:val="22"/>
              </w:rPr>
              <w:br/>
              <w:t>In the past I asked students to prepare a video presenting where they live, and they created Loom videos with a voice over and annotated slides, as well as certain slides with the student face visible describing specific aspects of the house - this is a great example of combining speaking and writing.</w:t>
            </w:r>
            <w:r w:rsidRPr="005B1298">
              <w:rPr>
                <w:rFonts w:cs="Arial"/>
                <w:szCs w:val="22"/>
              </w:rPr>
              <w:br/>
              <w:t>Again- I'd like to see a clearer link to mataurangi Maori</w:t>
            </w:r>
          </w:p>
        </w:tc>
      </w:tr>
      <w:tr w:rsidR="005B1298" w:rsidRPr="005B1298" w14:paraId="49CAFAED" w14:textId="77777777" w:rsidTr="008A3DF2">
        <w:tc>
          <w:tcPr>
            <w:tcW w:w="525" w:type="pct"/>
            <w:shd w:val="clear" w:color="auto" w:fill="FFFFFF"/>
            <w:tcMar>
              <w:top w:w="96" w:type="dxa"/>
              <w:left w:w="120" w:type="dxa"/>
              <w:bottom w:w="96" w:type="dxa"/>
              <w:right w:w="120" w:type="dxa"/>
            </w:tcMar>
            <w:vAlign w:val="center"/>
            <w:hideMark/>
          </w:tcPr>
          <w:p w14:paraId="45EA6AF1" w14:textId="77777777" w:rsidR="005B1298" w:rsidRPr="005B1298" w:rsidRDefault="005B1298" w:rsidP="005B1298">
            <w:pPr>
              <w:rPr>
                <w:rFonts w:cs="Arial"/>
                <w:szCs w:val="22"/>
              </w:rPr>
            </w:pPr>
            <w:r w:rsidRPr="005B1298">
              <w:rPr>
                <w:rFonts w:cs="Arial"/>
                <w:szCs w:val="22"/>
              </w:rPr>
              <w:lastRenderedPageBreak/>
              <w:t>ANON-767U-41SS-4</w:t>
            </w:r>
          </w:p>
        </w:tc>
        <w:tc>
          <w:tcPr>
            <w:tcW w:w="4475" w:type="pct"/>
            <w:shd w:val="clear" w:color="auto" w:fill="FFFFFF"/>
            <w:tcMar>
              <w:top w:w="96" w:type="dxa"/>
              <w:left w:w="120" w:type="dxa"/>
              <w:bottom w:w="96" w:type="dxa"/>
              <w:right w:w="120" w:type="dxa"/>
            </w:tcMar>
            <w:vAlign w:val="center"/>
            <w:hideMark/>
          </w:tcPr>
          <w:p w14:paraId="4D156B87" w14:textId="77777777" w:rsidR="005B1298" w:rsidRPr="005B1298" w:rsidRDefault="005B1298" w:rsidP="005B1298">
            <w:pPr>
              <w:rPr>
                <w:rFonts w:cs="Arial"/>
                <w:szCs w:val="22"/>
              </w:rPr>
            </w:pPr>
            <w:r w:rsidRPr="005B1298">
              <w:rPr>
                <w:rFonts w:cs="Arial"/>
                <w:szCs w:val="22"/>
              </w:rPr>
              <w:t>Same as for 1.1 basically</w:t>
            </w:r>
            <w:r w:rsidRPr="005B1298">
              <w:rPr>
                <w:rFonts w:cs="Arial"/>
                <w:szCs w:val="22"/>
              </w:rPr>
              <w:br/>
              <w:t>• If students can opt out of either speaking or writing assessment all together (eg. choose only spoken/written 1.1 and 1.2), they they don't show proficiency in all four language skills.</w:t>
            </w:r>
            <w:r w:rsidRPr="005B1298">
              <w:rPr>
                <w:rFonts w:cs="Arial"/>
                <w:szCs w:val="22"/>
              </w:rPr>
              <w:br/>
              <w:t>What could be done is giving the students the option in which of the two standards they want to do the speaking and the writing, but making it mandatory that they do writing and speaking . Maybe choose 1.1 speaking and 1.2 writing or vice versa.</w:t>
            </w:r>
            <w:r w:rsidRPr="005B1298">
              <w:rPr>
                <w:rFonts w:cs="Arial"/>
                <w:szCs w:val="22"/>
              </w:rPr>
              <w:br/>
              <w:t>If we were going with them doing both in both standards (eg 1.1 folio of a written and a spoken piece), then assessment marking criteria and schedule need clarification (eg. still same number of words (300)and minutes (3-4) needed or just a percentage for each (150 words, 2 min?) This would be quite messy I think...</w:t>
            </w:r>
            <w:r w:rsidRPr="005B1298">
              <w:rPr>
                <w:rFonts w:cs="Arial"/>
                <w:szCs w:val="22"/>
              </w:rPr>
              <w:br/>
              <w:t>Also, would schools be able to stipulate that 1.1 would have to be speaking (if not feasible to offer written interactions) and 1.2 would have to be writing? If so, then maybe no countrywide same conditions?</w:t>
            </w:r>
          </w:p>
        </w:tc>
      </w:tr>
      <w:tr w:rsidR="005B1298" w:rsidRPr="005B1298" w14:paraId="26F80213" w14:textId="77777777" w:rsidTr="008A3DF2">
        <w:tc>
          <w:tcPr>
            <w:tcW w:w="525" w:type="pct"/>
            <w:shd w:val="clear" w:color="auto" w:fill="FFFFFF"/>
            <w:tcMar>
              <w:top w:w="96" w:type="dxa"/>
              <w:left w:w="120" w:type="dxa"/>
              <w:bottom w:w="96" w:type="dxa"/>
              <w:right w:w="120" w:type="dxa"/>
            </w:tcMar>
            <w:vAlign w:val="center"/>
            <w:hideMark/>
          </w:tcPr>
          <w:p w14:paraId="0B092A9F" w14:textId="77777777" w:rsidR="005B1298" w:rsidRPr="005B1298" w:rsidRDefault="005B1298" w:rsidP="005B1298">
            <w:pPr>
              <w:rPr>
                <w:rFonts w:cs="Arial"/>
                <w:szCs w:val="22"/>
              </w:rPr>
            </w:pPr>
            <w:r w:rsidRPr="005B1298">
              <w:rPr>
                <w:rFonts w:cs="Arial"/>
                <w:szCs w:val="22"/>
              </w:rPr>
              <w:t>ANON-767U-417B-Q</w:t>
            </w:r>
          </w:p>
        </w:tc>
        <w:tc>
          <w:tcPr>
            <w:tcW w:w="4475" w:type="pct"/>
            <w:shd w:val="clear" w:color="auto" w:fill="FFFFFF"/>
            <w:tcMar>
              <w:top w:w="96" w:type="dxa"/>
              <w:left w:w="120" w:type="dxa"/>
              <w:bottom w:w="96" w:type="dxa"/>
              <w:right w:w="120" w:type="dxa"/>
            </w:tcMar>
            <w:vAlign w:val="center"/>
            <w:hideMark/>
          </w:tcPr>
          <w:p w14:paraId="79B4C50A" w14:textId="77777777" w:rsidR="005B1298" w:rsidRPr="005B1298" w:rsidRDefault="005B1298" w:rsidP="005B1298">
            <w:pPr>
              <w:rPr>
                <w:rFonts w:cs="Arial"/>
                <w:szCs w:val="22"/>
              </w:rPr>
            </w:pPr>
            <w:r w:rsidRPr="005B1298">
              <w:rPr>
                <w:rFonts w:cs="Arial"/>
                <w:szCs w:val="22"/>
              </w:rPr>
              <w:t>Main concern is that students could achieve Level 1 German without proof they can write adequate German, eg do spoken only in 1.2 (yes they have had to write their presentation first, but their written language is not being assessed).</w:t>
            </w:r>
            <w:r w:rsidRPr="005B1298">
              <w:rPr>
                <w:rFonts w:cs="Arial"/>
                <w:szCs w:val="22"/>
              </w:rPr>
              <w:br/>
              <w:t>Activities: 1.2a 1&amp;3 must be careful not to repeat the same content as in 1.1 (photo album etc). 1.2a 2 could be too limited in vocab. 1.2b 1,2,3 are good but again 2&amp;3 are very similar to interaction. 1.2c great idea, but again need to avoid repeating content from Interaction.</w:t>
            </w:r>
          </w:p>
        </w:tc>
      </w:tr>
      <w:tr w:rsidR="005B1298" w:rsidRPr="005B1298" w14:paraId="2161DB9E" w14:textId="77777777" w:rsidTr="008A3DF2">
        <w:tc>
          <w:tcPr>
            <w:tcW w:w="525" w:type="pct"/>
            <w:shd w:val="clear" w:color="auto" w:fill="FFFFFF"/>
            <w:tcMar>
              <w:top w:w="96" w:type="dxa"/>
              <w:left w:w="120" w:type="dxa"/>
              <w:bottom w:w="96" w:type="dxa"/>
              <w:right w:w="120" w:type="dxa"/>
            </w:tcMar>
            <w:vAlign w:val="center"/>
            <w:hideMark/>
          </w:tcPr>
          <w:p w14:paraId="13746D0B" w14:textId="77777777" w:rsidR="005B1298" w:rsidRPr="005B1298" w:rsidRDefault="005B1298" w:rsidP="005B1298">
            <w:pPr>
              <w:rPr>
                <w:rFonts w:cs="Arial"/>
                <w:szCs w:val="22"/>
              </w:rPr>
            </w:pPr>
            <w:r w:rsidRPr="005B1298">
              <w:rPr>
                <w:rFonts w:cs="Arial"/>
                <w:szCs w:val="22"/>
              </w:rPr>
              <w:t>ANON-767U-4S18-9</w:t>
            </w:r>
          </w:p>
        </w:tc>
        <w:tc>
          <w:tcPr>
            <w:tcW w:w="4475" w:type="pct"/>
            <w:shd w:val="clear" w:color="auto" w:fill="FFFFFF"/>
            <w:tcMar>
              <w:top w:w="96" w:type="dxa"/>
              <w:left w:w="120" w:type="dxa"/>
              <w:bottom w:w="96" w:type="dxa"/>
              <w:right w:w="120" w:type="dxa"/>
            </w:tcMar>
            <w:vAlign w:val="center"/>
            <w:hideMark/>
          </w:tcPr>
          <w:p w14:paraId="7488062D" w14:textId="77777777" w:rsidR="005B1298" w:rsidRPr="005B1298" w:rsidRDefault="005B1298" w:rsidP="005B1298">
            <w:pPr>
              <w:rPr>
                <w:rFonts w:cs="Arial"/>
                <w:szCs w:val="22"/>
              </w:rPr>
            </w:pPr>
            <w:r w:rsidRPr="005B1298">
              <w:rPr>
                <w:rFonts w:cs="Arial"/>
                <w:szCs w:val="22"/>
              </w:rPr>
              <w:t>Could this end up being similar to the old Writing standard if students choose the written form except for the lack of feedback by teachers? They could still end up drafting their writing and use Google translate despite it not being permitted in the conditions.</w:t>
            </w:r>
            <w:r w:rsidRPr="005B1298">
              <w:rPr>
                <w:rFonts w:cs="Arial"/>
                <w:szCs w:val="22"/>
              </w:rPr>
              <w:br/>
              <w:t>How much feedback/ feed-forward are teachers allowed? It states that no feedback is allowed but on the NZQA assessment opportunities it says teachers can provide feedback. Are re-submissions allowed and if so in what circumstances?</w:t>
            </w:r>
            <w:r w:rsidRPr="005B1298">
              <w:rPr>
                <w:rFonts w:cs="Arial"/>
                <w:szCs w:val="22"/>
              </w:rPr>
              <w:br/>
              <w:t>Great combination of skills and interesting tasks.</w:t>
            </w:r>
          </w:p>
        </w:tc>
      </w:tr>
    </w:tbl>
    <w:p w14:paraId="42330C32" w14:textId="77777777" w:rsidR="005B1298" w:rsidRPr="005B1298" w:rsidRDefault="005B1298" w:rsidP="005B1298">
      <w:pPr>
        <w:rPr>
          <w:rFonts w:cs="Arial"/>
          <w:szCs w:val="22"/>
        </w:rPr>
      </w:pPr>
    </w:p>
    <w:p w14:paraId="3B67C52A" w14:textId="77777777" w:rsidR="005B1298" w:rsidRPr="005B1298" w:rsidRDefault="005B1298" w:rsidP="005B1298">
      <w:pPr>
        <w:rPr>
          <w:rFonts w:cs="Arial"/>
          <w:b/>
          <w:bCs/>
          <w:szCs w:val="22"/>
        </w:rPr>
      </w:pPr>
      <w:r w:rsidRPr="005B1298">
        <w:rPr>
          <w:rFonts w:cs="Arial"/>
          <w:b/>
          <w:bCs/>
          <w:szCs w:val="22"/>
        </w:rPr>
        <w:t>Is this Achievement Standard [1.3] ready for piloting?</w:t>
      </w:r>
    </w:p>
    <w:tbl>
      <w:tblPr>
        <w:tblStyle w:val="GridTable6Colorful-Accent1"/>
        <w:tblW w:w="5000" w:type="pct"/>
        <w:tblLook w:val="04A0" w:firstRow="1" w:lastRow="0" w:firstColumn="1" w:lastColumn="0" w:noHBand="0" w:noVBand="1"/>
        <w:tblDescription w:val="Filtered Results"/>
      </w:tblPr>
      <w:tblGrid>
        <w:gridCol w:w="7551"/>
        <w:gridCol w:w="868"/>
        <w:gridCol w:w="1209"/>
      </w:tblGrid>
      <w:tr w:rsidR="005B1298" w:rsidRPr="005B1298" w14:paraId="5FEB5204" w14:textId="77777777" w:rsidTr="008A3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0" w:type="pct"/>
            <w:hideMark/>
          </w:tcPr>
          <w:p w14:paraId="17039E6C" w14:textId="77777777" w:rsidR="005B1298" w:rsidRPr="005B1298" w:rsidRDefault="005B1298" w:rsidP="005B1298">
            <w:pPr>
              <w:rPr>
                <w:rFonts w:cs="Arial"/>
                <w:szCs w:val="22"/>
              </w:rPr>
            </w:pPr>
            <w:r w:rsidRPr="005B1298">
              <w:rPr>
                <w:rFonts w:cs="Arial"/>
                <w:szCs w:val="22"/>
              </w:rPr>
              <w:t>Option</w:t>
            </w:r>
          </w:p>
        </w:tc>
        <w:tc>
          <w:tcPr>
            <w:tcW w:w="451" w:type="pct"/>
            <w:hideMark/>
          </w:tcPr>
          <w:p w14:paraId="00E157A0"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Total</w:t>
            </w:r>
          </w:p>
        </w:tc>
        <w:tc>
          <w:tcPr>
            <w:tcW w:w="628" w:type="pct"/>
            <w:hideMark/>
          </w:tcPr>
          <w:p w14:paraId="5FEB460D"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Percent</w:t>
            </w:r>
          </w:p>
        </w:tc>
      </w:tr>
      <w:tr w:rsidR="005B1298" w:rsidRPr="005B1298" w14:paraId="41324FC8"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0" w:type="pct"/>
            <w:hideMark/>
          </w:tcPr>
          <w:p w14:paraId="61B63AF8" w14:textId="77777777" w:rsidR="005B1298" w:rsidRPr="005B1298" w:rsidRDefault="005B1298" w:rsidP="005B1298">
            <w:pPr>
              <w:rPr>
                <w:rFonts w:cs="Arial"/>
                <w:szCs w:val="22"/>
              </w:rPr>
            </w:pPr>
            <w:r w:rsidRPr="005B1298">
              <w:rPr>
                <w:rFonts w:cs="Arial"/>
                <w:szCs w:val="22"/>
              </w:rPr>
              <w:t>The standard is ready for piloting</w:t>
            </w:r>
          </w:p>
        </w:tc>
        <w:tc>
          <w:tcPr>
            <w:tcW w:w="451" w:type="pct"/>
            <w:hideMark/>
          </w:tcPr>
          <w:p w14:paraId="27011BEE"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1</w:t>
            </w:r>
          </w:p>
        </w:tc>
        <w:tc>
          <w:tcPr>
            <w:tcW w:w="628" w:type="pct"/>
            <w:hideMark/>
          </w:tcPr>
          <w:p w14:paraId="70993926"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0.11%</w:t>
            </w:r>
          </w:p>
        </w:tc>
      </w:tr>
      <w:tr w:rsidR="005B1298" w:rsidRPr="005B1298" w14:paraId="2FB3B925" w14:textId="77777777" w:rsidTr="008A3DF2">
        <w:tc>
          <w:tcPr>
            <w:cnfStyle w:val="001000000000" w:firstRow="0" w:lastRow="0" w:firstColumn="1" w:lastColumn="0" w:oddVBand="0" w:evenVBand="0" w:oddHBand="0" w:evenHBand="0" w:firstRowFirstColumn="0" w:firstRowLastColumn="0" w:lastRowFirstColumn="0" w:lastRowLastColumn="0"/>
            <w:tcW w:w="3920" w:type="pct"/>
            <w:hideMark/>
          </w:tcPr>
          <w:p w14:paraId="422B7191" w14:textId="77777777" w:rsidR="005B1298" w:rsidRPr="005B1298" w:rsidRDefault="005B1298" w:rsidP="005B1298">
            <w:pPr>
              <w:rPr>
                <w:rFonts w:cs="Arial"/>
                <w:szCs w:val="22"/>
              </w:rPr>
            </w:pPr>
            <w:r w:rsidRPr="005B1298">
              <w:rPr>
                <w:rFonts w:cs="Arial"/>
                <w:szCs w:val="22"/>
              </w:rPr>
              <w:t>The standard needs small amendments before piloting</w:t>
            </w:r>
          </w:p>
        </w:tc>
        <w:tc>
          <w:tcPr>
            <w:tcW w:w="451" w:type="pct"/>
            <w:hideMark/>
          </w:tcPr>
          <w:p w14:paraId="17B08D36"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1</w:t>
            </w:r>
          </w:p>
        </w:tc>
        <w:tc>
          <w:tcPr>
            <w:tcW w:w="628" w:type="pct"/>
            <w:hideMark/>
          </w:tcPr>
          <w:p w14:paraId="6B2619AC"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0.11%</w:t>
            </w:r>
          </w:p>
        </w:tc>
      </w:tr>
      <w:tr w:rsidR="005B1298" w:rsidRPr="005B1298" w14:paraId="548344AF"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0" w:type="pct"/>
            <w:hideMark/>
          </w:tcPr>
          <w:p w14:paraId="1CD29C62" w14:textId="77777777" w:rsidR="005B1298" w:rsidRPr="005B1298" w:rsidRDefault="005B1298" w:rsidP="005B1298">
            <w:pPr>
              <w:rPr>
                <w:rFonts w:cs="Arial"/>
                <w:szCs w:val="22"/>
              </w:rPr>
            </w:pPr>
            <w:r w:rsidRPr="005B1298">
              <w:rPr>
                <w:rFonts w:cs="Arial"/>
                <w:szCs w:val="22"/>
              </w:rPr>
              <w:t>The standard needs significant amendments before piloting</w:t>
            </w:r>
          </w:p>
        </w:tc>
        <w:tc>
          <w:tcPr>
            <w:tcW w:w="451" w:type="pct"/>
            <w:hideMark/>
          </w:tcPr>
          <w:p w14:paraId="56C60A35"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2</w:t>
            </w:r>
          </w:p>
        </w:tc>
        <w:tc>
          <w:tcPr>
            <w:tcW w:w="628" w:type="pct"/>
            <w:hideMark/>
          </w:tcPr>
          <w:p w14:paraId="06826C59"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0.21%</w:t>
            </w:r>
          </w:p>
        </w:tc>
      </w:tr>
      <w:tr w:rsidR="005B1298" w:rsidRPr="005B1298" w14:paraId="1689F729" w14:textId="77777777" w:rsidTr="008A3DF2">
        <w:tc>
          <w:tcPr>
            <w:cnfStyle w:val="001000000000" w:firstRow="0" w:lastRow="0" w:firstColumn="1" w:lastColumn="0" w:oddVBand="0" w:evenVBand="0" w:oddHBand="0" w:evenHBand="0" w:firstRowFirstColumn="0" w:firstRowLastColumn="0" w:lastRowFirstColumn="0" w:lastRowLastColumn="0"/>
            <w:tcW w:w="3920" w:type="pct"/>
            <w:hideMark/>
          </w:tcPr>
          <w:p w14:paraId="4AEEC9D0" w14:textId="77777777" w:rsidR="005B1298" w:rsidRPr="005B1298" w:rsidRDefault="005B1298" w:rsidP="005B1298">
            <w:pPr>
              <w:rPr>
                <w:rFonts w:cs="Arial"/>
                <w:szCs w:val="22"/>
              </w:rPr>
            </w:pPr>
            <w:r w:rsidRPr="005B1298">
              <w:rPr>
                <w:rFonts w:cs="Arial"/>
                <w:szCs w:val="22"/>
              </w:rPr>
              <w:t>The standard is unsuitable for piloting</w:t>
            </w:r>
          </w:p>
        </w:tc>
        <w:tc>
          <w:tcPr>
            <w:tcW w:w="451" w:type="pct"/>
            <w:hideMark/>
          </w:tcPr>
          <w:p w14:paraId="45C0FB0B"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w:t>
            </w:r>
          </w:p>
        </w:tc>
        <w:tc>
          <w:tcPr>
            <w:tcW w:w="628" w:type="pct"/>
            <w:hideMark/>
          </w:tcPr>
          <w:p w14:paraId="176B9D9B"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0.00%</w:t>
            </w:r>
          </w:p>
        </w:tc>
      </w:tr>
      <w:tr w:rsidR="005B1298" w:rsidRPr="005B1298" w14:paraId="4005DCA4"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0" w:type="pct"/>
            <w:hideMark/>
          </w:tcPr>
          <w:p w14:paraId="45DBAE0B" w14:textId="77777777" w:rsidR="005B1298" w:rsidRPr="005B1298" w:rsidRDefault="005B1298" w:rsidP="005B1298">
            <w:pPr>
              <w:rPr>
                <w:rFonts w:cs="Arial"/>
                <w:szCs w:val="22"/>
              </w:rPr>
            </w:pPr>
            <w:r w:rsidRPr="005B1298">
              <w:rPr>
                <w:rFonts w:cs="Arial"/>
                <w:szCs w:val="22"/>
              </w:rPr>
              <w:t>Not Answered</w:t>
            </w:r>
          </w:p>
        </w:tc>
        <w:tc>
          <w:tcPr>
            <w:tcW w:w="451" w:type="pct"/>
            <w:hideMark/>
          </w:tcPr>
          <w:p w14:paraId="17B0C725"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947</w:t>
            </w:r>
          </w:p>
        </w:tc>
        <w:tc>
          <w:tcPr>
            <w:tcW w:w="628" w:type="pct"/>
            <w:hideMark/>
          </w:tcPr>
          <w:p w14:paraId="73D4A689"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99.58%</w:t>
            </w:r>
          </w:p>
        </w:tc>
      </w:tr>
    </w:tbl>
    <w:p w14:paraId="3BEE579F" w14:textId="77777777" w:rsidR="005B1298" w:rsidRPr="005B1298" w:rsidRDefault="005B1298" w:rsidP="005B1298">
      <w:pPr>
        <w:rPr>
          <w:rFonts w:cs="Arial"/>
          <w:b/>
          <w:bCs/>
          <w:szCs w:val="22"/>
        </w:rPr>
      </w:pPr>
    </w:p>
    <w:p w14:paraId="41A432A6" w14:textId="77777777" w:rsidR="005B1298" w:rsidRPr="005B1298" w:rsidRDefault="005B1298" w:rsidP="005B1298">
      <w:pPr>
        <w:rPr>
          <w:rFonts w:cs="Arial"/>
          <w:b/>
          <w:bCs/>
          <w:szCs w:val="22"/>
        </w:rPr>
      </w:pPr>
      <w:r w:rsidRPr="005B1298">
        <w:rPr>
          <w:rFonts w:cs="Arial"/>
          <w:b/>
          <w:bCs/>
          <w:szCs w:val="22"/>
        </w:rPr>
        <w:t>Are the Achieved, Merit and Excellence criteria clear enough to support consistent assessment judgments?</w:t>
      </w:r>
    </w:p>
    <w:tbl>
      <w:tblPr>
        <w:tblStyle w:val="GridTable6Colorful-Accent1"/>
        <w:tblW w:w="5000" w:type="pct"/>
        <w:tblLook w:val="04A0" w:firstRow="1" w:lastRow="0" w:firstColumn="1" w:lastColumn="0" w:noHBand="0" w:noVBand="1"/>
        <w:tblDescription w:val="Filtered Results"/>
      </w:tblPr>
      <w:tblGrid>
        <w:gridCol w:w="6847"/>
        <w:gridCol w:w="1163"/>
        <w:gridCol w:w="1618"/>
      </w:tblGrid>
      <w:tr w:rsidR="005B1298" w:rsidRPr="005B1298" w14:paraId="0AD30B50" w14:textId="77777777" w:rsidTr="008A3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pct"/>
            <w:hideMark/>
          </w:tcPr>
          <w:p w14:paraId="5337D382" w14:textId="77777777" w:rsidR="005B1298" w:rsidRPr="005B1298" w:rsidRDefault="005B1298" w:rsidP="005B1298">
            <w:pPr>
              <w:rPr>
                <w:rFonts w:cs="Arial"/>
                <w:szCs w:val="22"/>
              </w:rPr>
            </w:pPr>
            <w:r w:rsidRPr="005B1298">
              <w:rPr>
                <w:rFonts w:cs="Arial"/>
                <w:szCs w:val="22"/>
              </w:rPr>
              <w:t>Option</w:t>
            </w:r>
          </w:p>
        </w:tc>
        <w:tc>
          <w:tcPr>
            <w:tcW w:w="604" w:type="pct"/>
            <w:hideMark/>
          </w:tcPr>
          <w:p w14:paraId="1FBA0DD3"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Total</w:t>
            </w:r>
          </w:p>
        </w:tc>
        <w:tc>
          <w:tcPr>
            <w:tcW w:w="840" w:type="pct"/>
            <w:hideMark/>
          </w:tcPr>
          <w:p w14:paraId="3FB12B33"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Percent</w:t>
            </w:r>
          </w:p>
        </w:tc>
      </w:tr>
      <w:tr w:rsidR="005B1298" w:rsidRPr="005B1298" w14:paraId="54D55A83"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pct"/>
            <w:hideMark/>
          </w:tcPr>
          <w:p w14:paraId="5D65AFFD" w14:textId="77777777" w:rsidR="005B1298" w:rsidRPr="005B1298" w:rsidRDefault="005B1298" w:rsidP="005B1298">
            <w:pPr>
              <w:rPr>
                <w:rFonts w:cs="Arial"/>
                <w:szCs w:val="22"/>
              </w:rPr>
            </w:pPr>
            <w:r w:rsidRPr="005B1298">
              <w:rPr>
                <w:rFonts w:cs="Arial"/>
                <w:szCs w:val="22"/>
              </w:rPr>
              <w:t>The criteria are clear</w:t>
            </w:r>
          </w:p>
        </w:tc>
        <w:tc>
          <w:tcPr>
            <w:tcW w:w="604" w:type="pct"/>
            <w:hideMark/>
          </w:tcPr>
          <w:p w14:paraId="211D5208"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2</w:t>
            </w:r>
          </w:p>
        </w:tc>
        <w:tc>
          <w:tcPr>
            <w:tcW w:w="840" w:type="pct"/>
            <w:hideMark/>
          </w:tcPr>
          <w:p w14:paraId="7CE0BD91"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0.21%</w:t>
            </w:r>
          </w:p>
        </w:tc>
      </w:tr>
      <w:tr w:rsidR="005B1298" w:rsidRPr="005B1298" w14:paraId="0C69D7AC" w14:textId="77777777" w:rsidTr="008A3DF2">
        <w:tc>
          <w:tcPr>
            <w:cnfStyle w:val="001000000000" w:firstRow="0" w:lastRow="0" w:firstColumn="1" w:lastColumn="0" w:oddVBand="0" w:evenVBand="0" w:oddHBand="0" w:evenHBand="0" w:firstRowFirstColumn="0" w:firstRowLastColumn="0" w:lastRowFirstColumn="0" w:lastRowLastColumn="0"/>
            <w:tcW w:w="3556" w:type="pct"/>
            <w:hideMark/>
          </w:tcPr>
          <w:p w14:paraId="17FE30BA" w14:textId="77777777" w:rsidR="005B1298" w:rsidRPr="005B1298" w:rsidRDefault="005B1298" w:rsidP="005B1298">
            <w:pPr>
              <w:rPr>
                <w:rFonts w:cs="Arial"/>
                <w:szCs w:val="22"/>
              </w:rPr>
            </w:pPr>
            <w:r w:rsidRPr="005B1298">
              <w:rPr>
                <w:rFonts w:cs="Arial"/>
                <w:szCs w:val="22"/>
              </w:rPr>
              <w:t>The criteria need some clarification</w:t>
            </w:r>
          </w:p>
        </w:tc>
        <w:tc>
          <w:tcPr>
            <w:tcW w:w="604" w:type="pct"/>
            <w:hideMark/>
          </w:tcPr>
          <w:p w14:paraId="0DA020F2"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1</w:t>
            </w:r>
          </w:p>
        </w:tc>
        <w:tc>
          <w:tcPr>
            <w:tcW w:w="840" w:type="pct"/>
            <w:hideMark/>
          </w:tcPr>
          <w:p w14:paraId="531CA16E"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0.11%</w:t>
            </w:r>
          </w:p>
        </w:tc>
      </w:tr>
      <w:tr w:rsidR="005B1298" w:rsidRPr="005B1298" w14:paraId="7D80921E"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pct"/>
            <w:hideMark/>
          </w:tcPr>
          <w:p w14:paraId="5383ABBD" w14:textId="77777777" w:rsidR="005B1298" w:rsidRPr="005B1298" w:rsidRDefault="005B1298" w:rsidP="005B1298">
            <w:pPr>
              <w:rPr>
                <w:rFonts w:cs="Arial"/>
                <w:szCs w:val="22"/>
              </w:rPr>
            </w:pPr>
            <w:r w:rsidRPr="005B1298">
              <w:rPr>
                <w:rFonts w:cs="Arial"/>
                <w:szCs w:val="22"/>
              </w:rPr>
              <w:t>The criteria need significant clarification</w:t>
            </w:r>
          </w:p>
        </w:tc>
        <w:tc>
          <w:tcPr>
            <w:tcW w:w="604" w:type="pct"/>
            <w:hideMark/>
          </w:tcPr>
          <w:p w14:paraId="7D604BB8"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1</w:t>
            </w:r>
          </w:p>
        </w:tc>
        <w:tc>
          <w:tcPr>
            <w:tcW w:w="840" w:type="pct"/>
            <w:hideMark/>
          </w:tcPr>
          <w:p w14:paraId="7245DEC8"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0.11%</w:t>
            </w:r>
          </w:p>
        </w:tc>
      </w:tr>
      <w:tr w:rsidR="005B1298" w:rsidRPr="005B1298" w14:paraId="4A8439AC" w14:textId="77777777" w:rsidTr="008A3DF2">
        <w:tc>
          <w:tcPr>
            <w:cnfStyle w:val="001000000000" w:firstRow="0" w:lastRow="0" w:firstColumn="1" w:lastColumn="0" w:oddVBand="0" w:evenVBand="0" w:oddHBand="0" w:evenHBand="0" w:firstRowFirstColumn="0" w:firstRowLastColumn="0" w:lastRowFirstColumn="0" w:lastRowLastColumn="0"/>
            <w:tcW w:w="3556" w:type="pct"/>
            <w:hideMark/>
          </w:tcPr>
          <w:p w14:paraId="487285A7" w14:textId="77777777" w:rsidR="005B1298" w:rsidRPr="005B1298" w:rsidRDefault="005B1298" w:rsidP="005B1298">
            <w:pPr>
              <w:rPr>
                <w:rFonts w:cs="Arial"/>
                <w:szCs w:val="22"/>
              </w:rPr>
            </w:pPr>
            <w:r w:rsidRPr="005B1298">
              <w:rPr>
                <w:rFonts w:cs="Arial"/>
                <w:szCs w:val="22"/>
              </w:rPr>
              <w:t>Not Answered</w:t>
            </w:r>
          </w:p>
        </w:tc>
        <w:tc>
          <w:tcPr>
            <w:tcW w:w="604" w:type="pct"/>
            <w:hideMark/>
          </w:tcPr>
          <w:p w14:paraId="6C7E4224"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947</w:t>
            </w:r>
          </w:p>
        </w:tc>
        <w:tc>
          <w:tcPr>
            <w:tcW w:w="840" w:type="pct"/>
            <w:hideMark/>
          </w:tcPr>
          <w:p w14:paraId="42BC3D30"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99.58%</w:t>
            </w:r>
          </w:p>
        </w:tc>
      </w:tr>
    </w:tbl>
    <w:p w14:paraId="4DA55027" w14:textId="77777777" w:rsidR="005B1298" w:rsidRPr="005B1298" w:rsidRDefault="005B1298" w:rsidP="005B1298">
      <w:pPr>
        <w:rPr>
          <w:rFonts w:cs="Arial"/>
          <w:b/>
          <w:bCs/>
          <w:szCs w:val="22"/>
        </w:rPr>
      </w:pPr>
    </w:p>
    <w:p w14:paraId="5A00CBBF" w14:textId="77777777" w:rsidR="005B1298" w:rsidRPr="005B1298" w:rsidRDefault="005B1298" w:rsidP="005B1298">
      <w:pPr>
        <w:rPr>
          <w:rFonts w:cs="Arial"/>
          <w:b/>
          <w:bCs/>
          <w:szCs w:val="22"/>
        </w:rPr>
      </w:pPr>
      <w:r w:rsidRPr="005B1298">
        <w:rPr>
          <w:rFonts w:cs="Arial"/>
          <w:b/>
          <w:bCs/>
          <w:szCs w:val="22"/>
        </w:rPr>
        <w:t>Does the unpacking of the Standard and the Proposed Assessment Approach provide sufficient and clear guidance on the use of the standard?</w:t>
      </w:r>
    </w:p>
    <w:tbl>
      <w:tblPr>
        <w:tblStyle w:val="GridTable6Colorful-Accent1"/>
        <w:tblW w:w="5000" w:type="pct"/>
        <w:tblLook w:val="04A0" w:firstRow="1" w:lastRow="0" w:firstColumn="1" w:lastColumn="0" w:noHBand="0" w:noVBand="1"/>
        <w:tblDescription w:val="Filtered Results"/>
      </w:tblPr>
      <w:tblGrid>
        <w:gridCol w:w="6397"/>
        <w:gridCol w:w="1350"/>
        <w:gridCol w:w="1881"/>
      </w:tblGrid>
      <w:tr w:rsidR="005B1298" w:rsidRPr="005B1298" w14:paraId="37F1BE2C" w14:textId="77777777" w:rsidTr="008A3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2" w:type="pct"/>
            <w:hideMark/>
          </w:tcPr>
          <w:p w14:paraId="6B954795" w14:textId="77777777" w:rsidR="005B1298" w:rsidRPr="005B1298" w:rsidRDefault="005B1298" w:rsidP="005B1298">
            <w:pPr>
              <w:rPr>
                <w:rFonts w:cs="Arial"/>
                <w:szCs w:val="22"/>
              </w:rPr>
            </w:pPr>
            <w:r w:rsidRPr="005B1298">
              <w:rPr>
                <w:rFonts w:cs="Arial"/>
                <w:szCs w:val="22"/>
              </w:rPr>
              <w:t>Option</w:t>
            </w:r>
          </w:p>
        </w:tc>
        <w:tc>
          <w:tcPr>
            <w:tcW w:w="701" w:type="pct"/>
            <w:hideMark/>
          </w:tcPr>
          <w:p w14:paraId="58E8203B"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Total</w:t>
            </w:r>
          </w:p>
        </w:tc>
        <w:tc>
          <w:tcPr>
            <w:tcW w:w="977" w:type="pct"/>
            <w:hideMark/>
          </w:tcPr>
          <w:p w14:paraId="5C295013"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Percent</w:t>
            </w:r>
          </w:p>
        </w:tc>
      </w:tr>
      <w:tr w:rsidR="005B1298" w:rsidRPr="005B1298" w14:paraId="047B6C63"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2" w:type="pct"/>
            <w:hideMark/>
          </w:tcPr>
          <w:p w14:paraId="50196C95" w14:textId="77777777" w:rsidR="005B1298" w:rsidRPr="005B1298" w:rsidRDefault="005B1298" w:rsidP="005B1298">
            <w:pPr>
              <w:rPr>
                <w:rFonts w:cs="Arial"/>
                <w:szCs w:val="22"/>
              </w:rPr>
            </w:pPr>
            <w:r w:rsidRPr="005B1298">
              <w:rPr>
                <w:rFonts w:cs="Arial"/>
                <w:szCs w:val="22"/>
              </w:rPr>
              <w:t>Guidance is sufficient and clear</w:t>
            </w:r>
          </w:p>
        </w:tc>
        <w:tc>
          <w:tcPr>
            <w:tcW w:w="701" w:type="pct"/>
            <w:hideMark/>
          </w:tcPr>
          <w:p w14:paraId="7A677EB8"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1</w:t>
            </w:r>
          </w:p>
        </w:tc>
        <w:tc>
          <w:tcPr>
            <w:tcW w:w="977" w:type="pct"/>
            <w:hideMark/>
          </w:tcPr>
          <w:p w14:paraId="6F755CF1"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0.11%</w:t>
            </w:r>
          </w:p>
        </w:tc>
      </w:tr>
      <w:tr w:rsidR="005B1298" w:rsidRPr="005B1298" w14:paraId="0B3EF3D3" w14:textId="77777777" w:rsidTr="008A3DF2">
        <w:tc>
          <w:tcPr>
            <w:cnfStyle w:val="001000000000" w:firstRow="0" w:lastRow="0" w:firstColumn="1" w:lastColumn="0" w:oddVBand="0" w:evenVBand="0" w:oddHBand="0" w:evenHBand="0" w:firstRowFirstColumn="0" w:firstRowLastColumn="0" w:lastRowFirstColumn="0" w:lastRowLastColumn="0"/>
            <w:tcW w:w="3322" w:type="pct"/>
            <w:hideMark/>
          </w:tcPr>
          <w:p w14:paraId="0DF9B58F" w14:textId="77777777" w:rsidR="005B1298" w:rsidRPr="005B1298" w:rsidRDefault="005B1298" w:rsidP="005B1298">
            <w:pPr>
              <w:rPr>
                <w:rFonts w:cs="Arial"/>
                <w:szCs w:val="22"/>
              </w:rPr>
            </w:pPr>
            <w:r w:rsidRPr="005B1298">
              <w:rPr>
                <w:rFonts w:cs="Arial"/>
                <w:szCs w:val="22"/>
              </w:rPr>
              <w:t>Guidance is insufficient</w:t>
            </w:r>
          </w:p>
        </w:tc>
        <w:tc>
          <w:tcPr>
            <w:tcW w:w="701" w:type="pct"/>
            <w:hideMark/>
          </w:tcPr>
          <w:p w14:paraId="3FB6ED24"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3</w:t>
            </w:r>
          </w:p>
        </w:tc>
        <w:tc>
          <w:tcPr>
            <w:tcW w:w="977" w:type="pct"/>
            <w:hideMark/>
          </w:tcPr>
          <w:p w14:paraId="67B44EC6"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0.32%</w:t>
            </w:r>
          </w:p>
        </w:tc>
      </w:tr>
      <w:tr w:rsidR="005B1298" w:rsidRPr="005B1298" w14:paraId="3BE00AFA"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2" w:type="pct"/>
            <w:hideMark/>
          </w:tcPr>
          <w:p w14:paraId="091C9CBA" w14:textId="77777777" w:rsidR="005B1298" w:rsidRPr="005B1298" w:rsidRDefault="005B1298" w:rsidP="005B1298">
            <w:pPr>
              <w:rPr>
                <w:rFonts w:cs="Arial"/>
                <w:szCs w:val="22"/>
              </w:rPr>
            </w:pPr>
            <w:r w:rsidRPr="005B1298">
              <w:rPr>
                <w:rFonts w:cs="Arial"/>
                <w:szCs w:val="22"/>
              </w:rPr>
              <w:t>Guidance is unclear</w:t>
            </w:r>
          </w:p>
        </w:tc>
        <w:tc>
          <w:tcPr>
            <w:tcW w:w="701" w:type="pct"/>
            <w:hideMark/>
          </w:tcPr>
          <w:p w14:paraId="29B55274"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w:t>
            </w:r>
          </w:p>
        </w:tc>
        <w:tc>
          <w:tcPr>
            <w:tcW w:w="977" w:type="pct"/>
            <w:hideMark/>
          </w:tcPr>
          <w:p w14:paraId="2C28FF8A"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0.00%</w:t>
            </w:r>
          </w:p>
        </w:tc>
      </w:tr>
      <w:tr w:rsidR="005B1298" w:rsidRPr="005B1298" w14:paraId="58FA586C" w14:textId="77777777" w:rsidTr="008A3DF2">
        <w:tc>
          <w:tcPr>
            <w:cnfStyle w:val="001000000000" w:firstRow="0" w:lastRow="0" w:firstColumn="1" w:lastColumn="0" w:oddVBand="0" w:evenVBand="0" w:oddHBand="0" w:evenHBand="0" w:firstRowFirstColumn="0" w:firstRowLastColumn="0" w:lastRowFirstColumn="0" w:lastRowLastColumn="0"/>
            <w:tcW w:w="3322" w:type="pct"/>
            <w:hideMark/>
          </w:tcPr>
          <w:p w14:paraId="1D11FB5A" w14:textId="77777777" w:rsidR="005B1298" w:rsidRPr="005B1298" w:rsidRDefault="005B1298" w:rsidP="005B1298">
            <w:pPr>
              <w:rPr>
                <w:rFonts w:cs="Arial"/>
                <w:szCs w:val="22"/>
              </w:rPr>
            </w:pPr>
            <w:r w:rsidRPr="005B1298">
              <w:rPr>
                <w:rFonts w:cs="Arial"/>
                <w:szCs w:val="22"/>
              </w:rPr>
              <w:lastRenderedPageBreak/>
              <w:t>Not Answered</w:t>
            </w:r>
          </w:p>
        </w:tc>
        <w:tc>
          <w:tcPr>
            <w:tcW w:w="701" w:type="pct"/>
            <w:hideMark/>
          </w:tcPr>
          <w:p w14:paraId="55E48010"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947</w:t>
            </w:r>
          </w:p>
        </w:tc>
        <w:tc>
          <w:tcPr>
            <w:tcW w:w="977" w:type="pct"/>
            <w:hideMark/>
          </w:tcPr>
          <w:p w14:paraId="3A11D3E2"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99.58%</w:t>
            </w:r>
          </w:p>
        </w:tc>
      </w:tr>
    </w:tbl>
    <w:p w14:paraId="171F007A" w14:textId="77777777" w:rsidR="005B1298" w:rsidRPr="005B1298" w:rsidRDefault="005B1298" w:rsidP="005B1298">
      <w:pPr>
        <w:rPr>
          <w:rFonts w:cs="Arial"/>
          <w:b/>
          <w:bCs/>
          <w:szCs w:val="22"/>
        </w:rPr>
      </w:pPr>
    </w:p>
    <w:p w14:paraId="1B62089D" w14:textId="77777777" w:rsidR="005B1298" w:rsidRPr="005B1298" w:rsidRDefault="005B1298" w:rsidP="005B1298">
      <w:pPr>
        <w:rPr>
          <w:rFonts w:cs="Arial"/>
          <w:b/>
          <w:bCs/>
          <w:szCs w:val="22"/>
        </w:rPr>
      </w:pPr>
      <w:r w:rsidRPr="005B1298">
        <w:rPr>
          <w:rFonts w:cs="Arial"/>
          <w:b/>
          <w:bCs/>
          <w:szCs w:val="22"/>
        </w:rPr>
        <w:t>Do you have any further feedback on [achievement standard 1.3] and its activities? For example, if you noted that the Achieved, Merit and Excellence criteria were unclear, which grade level in particular is problematic and why? If you have noticed problems in an Activity, which one was it?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76"/>
        <w:gridCol w:w="8646"/>
      </w:tblGrid>
      <w:tr w:rsidR="005B1298" w:rsidRPr="005B1298" w14:paraId="38EC1942" w14:textId="77777777" w:rsidTr="008A3DF2">
        <w:tc>
          <w:tcPr>
            <w:tcW w:w="507" w:type="pct"/>
            <w:shd w:val="clear" w:color="auto" w:fill="FFFFFF"/>
            <w:tcMar>
              <w:top w:w="96" w:type="dxa"/>
              <w:left w:w="120" w:type="dxa"/>
              <w:bottom w:w="96" w:type="dxa"/>
              <w:right w:w="120" w:type="dxa"/>
            </w:tcMar>
            <w:vAlign w:val="center"/>
            <w:hideMark/>
          </w:tcPr>
          <w:p w14:paraId="1AF11CAB" w14:textId="77777777" w:rsidR="005B1298" w:rsidRPr="005B1298" w:rsidRDefault="005B1298" w:rsidP="005B1298">
            <w:pPr>
              <w:rPr>
                <w:rFonts w:cs="Arial"/>
                <w:szCs w:val="22"/>
              </w:rPr>
            </w:pPr>
            <w:r w:rsidRPr="005B1298">
              <w:rPr>
                <w:rFonts w:cs="Arial"/>
                <w:szCs w:val="22"/>
              </w:rPr>
              <w:t>ANON-767U-4EYK-P</w:t>
            </w:r>
          </w:p>
        </w:tc>
        <w:tc>
          <w:tcPr>
            <w:tcW w:w="4493" w:type="pct"/>
            <w:shd w:val="clear" w:color="auto" w:fill="FFFFFF"/>
            <w:tcMar>
              <w:top w:w="96" w:type="dxa"/>
              <w:left w:w="120" w:type="dxa"/>
              <w:bottom w:w="96" w:type="dxa"/>
              <w:right w:w="120" w:type="dxa"/>
            </w:tcMar>
            <w:vAlign w:val="center"/>
            <w:hideMark/>
          </w:tcPr>
          <w:p w14:paraId="2EE5975A" w14:textId="77777777" w:rsidR="005B1298" w:rsidRPr="005B1298" w:rsidRDefault="005B1298" w:rsidP="005B1298">
            <w:pPr>
              <w:rPr>
                <w:rFonts w:cs="Arial"/>
                <w:szCs w:val="22"/>
              </w:rPr>
            </w:pPr>
            <w:r w:rsidRPr="005B1298">
              <w:rPr>
                <w:rFonts w:cs="Arial"/>
                <w:szCs w:val="22"/>
              </w:rPr>
              <w:t>How long is the exam?</w:t>
            </w:r>
            <w:r w:rsidRPr="005B1298">
              <w:rPr>
                <w:rFonts w:cs="Arial"/>
                <w:szCs w:val="22"/>
              </w:rPr>
              <w:br/>
              <w:t>Are the questions asked in English, German, or Te Reo?</w:t>
            </w:r>
            <w:r w:rsidRPr="005B1298">
              <w:rPr>
                <w:rFonts w:cs="Arial"/>
                <w:szCs w:val="22"/>
              </w:rPr>
              <w:br/>
              <w:t>Will the short answers require students to identify the answer and simply write it down in German (Was ist Tims Lieblingsfarbe? BLAU)?</w:t>
            </w:r>
          </w:p>
        </w:tc>
      </w:tr>
      <w:tr w:rsidR="005B1298" w:rsidRPr="005B1298" w14:paraId="0CD2B995" w14:textId="77777777" w:rsidTr="008A3DF2">
        <w:tc>
          <w:tcPr>
            <w:tcW w:w="507" w:type="pct"/>
            <w:shd w:val="clear" w:color="auto" w:fill="FFFFFF"/>
            <w:tcMar>
              <w:top w:w="96" w:type="dxa"/>
              <w:left w:w="120" w:type="dxa"/>
              <w:bottom w:w="96" w:type="dxa"/>
              <w:right w:w="120" w:type="dxa"/>
            </w:tcMar>
            <w:vAlign w:val="center"/>
            <w:hideMark/>
          </w:tcPr>
          <w:p w14:paraId="5491D058" w14:textId="77777777" w:rsidR="005B1298" w:rsidRPr="005B1298" w:rsidRDefault="005B1298" w:rsidP="005B1298">
            <w:pPr>
              <w:rPr>
                <w:rFonts w:cs="Arial"/>
                <w:szCs w:val="22"/>
              </w:rPr>
            </w:pPr>
            <w:r w:rsidRPr="005B1298">
              <w:rPr>
                <w:rFonts w:cs="Arial"/>
                <w:szCs w:val="22"/>
              </w:rPr>
              <w:t>ANON-767U-4EZP-V</w:t>
            </w:r>
          </w:p>
        </w:tc>
        <w:tc>
          <w:tcPr>
            <w:tcW w:w="4493" w:type="pct"/>
            <w:shd w:val="clear" w:color="auto" w:fill="FFFFFF"/>
            <w:tcMar>
              <w:top w:w="96" w:type="dxa"/>
              <w:left w:w="120" w:type="dxa"/>
              <w:bottom w:w="96" w:type="dxa"/>
              <w:right w:w="120" w:type="dxa"/>
            </w:tcMar>
            <w:vAlign w:val="center"/>
            <w:hideMark/>
          </w:tcPr>
          <w:p w14:paraId="78F291DD" w14:textId="77777777" w:rsidR="005B1298" w:rsidRPr="005B1298" w:rsidRDefault="005B1298" w:rsidP="005B1298">
            <w:pPr>
              <w:rPr>
                <w:rFonts w:cs="Arial"/>
                <w:szCs w:val="22"/>
              </w:rPr>
            </w:pPr>
            <w:r w:rsidRPr="005B1298">
              <w:rPr>
                <w:rFonts w:cs="Arial"/>
                <w:szCs w:val="22"/>
              </w:rPr>
              <w:t>I strongly suggest that this standard is revisited in light of comments that were previously sent regarding testing reading and writing within the same standard. I have no issues that is it a reading comprehension or when it will be potentially tested, but to ask for answers to be written in German requires greater skill within already 1 skill area and this will greatly disadvantage the students.</w:t>
            </w:r>
          </w:p>
        </w:tc>
      </w:tr>
      <w:tr w:rsidR="005B1298" w:rsidRPr="005B1298" w14:paraId="450CFC95" w14:textId="77777777" w:rsidTr="008A3DF2">
        <w:tc>
          <w:tcPr>
            <w:tcW w:w="507" w:type="pct"/>
            <w:shd w:val="clear" w:color="auto" w:fill="FFFFFF"/>
            <w:tcMar>
              <w:top w:w="96" w:type="dxa"/>
              <w:left w:w="120" w:type="dxa"/>
              <w:bottom w:w="96" w:type="dxa"/>
              <w:right w:w="120" w:type="dxa"/>
            </w:tcMar>
            <w:vAlign w:val="center"/>
            <w:hideMark/>
          </w:tcPr>
          <w:p w14:paraId="0B264AFF" w14:textId="77777777" w:rsidR="005B1298" w:rsidRPr="005B1298" w:rsidRDefault="005B1298" w:rsidP="005B1298">
            <w:pPr>
              <w:rPr>
                <w:rFonts w:cs="Arial"/>
                <w:szCs w:val="22"/>
              </w:rPr>
            </w:pPr>
            <w:r w:rsidRPr="005B1298">
              <w:rPr>
                <w:rFonts w:cs="Arial"/>
                <w:szCs w:val="22"/>
              </w:rPr>
              <w:t>ANON-767U-417B-Q</w:t>
            </w:r>
          </w:p>
        </w:tc>
        <w:tc>
          <w:tcPr>
            <w:tcW w:w="4493" w:type="pct"/>
            <w:shd w:val="clear" w:color="auto" w:fill="FFFFFF"/>
            <w:tcMar>
              <w:top w:w="96" w:type="dxa"/>
              <w:left w:w="120" w:type="dxa"/>
              <w:bottom w:w="96" w:type="dxa"/>
              <w:right w:w="120" w:type="dxa"/>
            </w:tcMar>
            <w:vAlign w:val="center"/>
            <w:hideMark/>
          </w:tcPr>
          <w:p w14:paraId="5717BF26" w14:textId="77777777" w:rsidR="005B1298" w:rsidRPr="005B1298" w:rsidRDefault="005B1298" w:rsidP="005B1298">
            <w:pPr>
              <w:rPr>
                <w:rFonts w:cs="Arial"/>
                <w:szCs w:val="22"/>
              </w:rPr>
            </w:pPr>
            <w:r w:rsidRPr="005B1298">
              <w:rPr>
                <w:rFonts w:cs="Arial"/>
                <w:szCs w:val="22"/>
              </w:rPr>
              <w:t>Yes</w:t>
            </w:r>
          </w:p>
        </w:tc>
      </w:tr>
      <w:tr w:rsidR="005B1298" w:rsidRPr="005B1298" w14:paraId="1D50128A" w14:textId="77777777" w:rsidTr="008A3DF2">
        <w:tc>
          <w:tcPr>
            <w:tcW w:w="507" w:type="pct"/>
            <w:shd w:val="clear" w:color="auto" w:fill="FFFFFF"/>
            <w:tcMar>
              <w:top w:w="96" w:type="dxa"/>
              <w:left w:w="120" w:type="dxa"/>
              <w:bottom w:w="96" w:type="dxa"/>
              <w:right w:w="120" w:type="dxa"/>
            </w:tcMar>
            <w:vAlign w:val="center"/>
            <w:hideMark/>
          </w:tcPr>
          <w:p w14:paraId="1E42A990" w14:textId="77777777" w:rsidR="005B1298" w:rsidRPr="005B1298" w:rsidRDefault="005B1298" w:rsidP="005B1298">
            <w:pPr>
              <w:rPr>
                <w:rFonts w:cs="Arial"/>
                <w:szCs w:val="22"/>
              </w:rPr>
            </w:pPr>
            <w:r w:rsidRPr="005B1298">
              <w:rPr>
                <w:rFonts w:cs="Arial"/>
                <w:szCs w:val="22"/>
              </w:rPr>
              <w:t>ANON-767U-4S18-9</w:t>
            </w:r>
          </w:p>
        </w:tc>
        <w:tc>
          <w:tcPr>
            <w:tcW w:w="4493" w:type="pct"/>
            <w:shd w:val="clear" w:color="auto" w:fill="FFFFFF"/>
            <w:tcMar>
              <w:top w:w="96" w:type="dxa"/>
              <w:left w:w="120" w:type="dxa"/>
              <w:bottom w:w="96" w:type="dxa"/>
              <w:right w:w="120" w:type="dxa"/>
            </w:tcMar>
            <w:vAlign w:val="center"/>
            <w:hideMark/>
          </w:tcPr>
          <w:p w14:paraId="7E6FAD16" w14:textId="77777777" w:rsidR="005B1298" w:rsidRPr="005B1298" w:rsidRDefault="005B1298" w:rsidP="005B1298">
            <w:pPr>
              <w:rPr>
                <w:rFonts w:cs="Arial"/>
                <w:szCs w:val="22"/>
              </w:rPr>
            </w:pPr>
            <w:r w:rsidRPr="005B1298">
              <w:rPr>
                <w:rFonts w:cs="Arial"/>
                <w:szCs w:val="22"/>
              </w:rPr>
              <w:t>This standard seems the least finished standard. It is not clear what the common assessment activity may look like. Is this similar to the old Reading standard? Will students sit the task together as a group and assessed individually? Is it exam-like or will this happen over a period of time and how much will classroom teachers be involved in the assessing of this standard? Who will set the tasks? There is a lack of assessment task examples so it's not clear what achieving at AME will look like.</w:t>
            </w:r>
            <w:r w:rsidRPr="005B1298">
              <w:rPr>
                <w:rFonts w:cs="Arial"/>
                <w:szCs w:val="22"/>
              </w:rPr>
              <w:br/>
              <w:t>The timing of the assessment is also too early for languages - it should be assessed in term 4. Alternatively, teaching time in term 4 should be extended to make up for the loss of teaching time in favour of this standard in term 3.</w:t>
            </w:r>
          </w:p>
        </w:tc>
      </w:tr>
    </w:tbl>
    <w:p w14:paraId="23E40131" w14:textId="77777777" w:rsidR="005B1298" w:rsidRPr="005B1298" w:rsidRDefault="005B1298" w:rsidP="005B1298">
      <w:pPr>
        <w:rPr>
          <w:rFonts w:cs="Arial"/>
          <w:szCs w:val="22"/>
        </w:rPr>
      </w:pPr>
    </w:p>
    <w:p w14:paraId="7D0E6C18" w14:textId="77777777" w:rsidR="005B1298" w:rsidRPr="005B1298" w:rsidRDefault="005B1298" w:rsidP="005B1298">
      <w:pPr>
        <w:rPr>
          <w:rFonts w:cs="Arial"/>
          <w:b/>
          <w:bCs/>
          <w:szCs w:val="22"/>
        </w:rPr>
      </w:pPr>
      <w:r w:rsidRPr="005B1298">
        <w:rPr>
          <w:rFonts w:cs="Arial"/>
          <w:b/>
          <w:bCs/>
          <w:szCs w:val="22"/>
        </w:rPr>
        <w:t>Is this Achievement Standard [1.4] ready for piloting?</w:t>
      </w:r>
    </w:p>
    <w:tbl>
      <w:tblPr>
        <w:tblStyle w:val="GridTable6Colorful-Accent1"/>
        <w:tblW w:w="5000" w:type="pct"/>
        <w:tblLook w:val="04A0" w:firstRow="1" w:lastRow="0" w:firstColumn="1" w:lastColumn="0" w:noHBand="0" w:noVBand="1"/>
        <w:tblDescription w:val="Filtered Results"/>
      </w:tblPr>
      <w:tblGrid>
        <w:gridCol w:w="7551"/>
        <w:gridCol w:w="868"/>
        <w:gridCol w:w="1209"/>
      </w:tblGrid>
      <w:tr w:rsidR="005B1298" w:rsidRPr="005B1298" w14:paraId="19BD5360" w14:textId="77777777" w:rsidTr="008A3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0" w:type="pct"/>
            <w:hideMark/>
          </w:tcPr>
          <w:p w14:paraId="2D55D6DF" w14:textId="77777777" w:rsidR="005B1298" w:rsidRPr="005B1298" w:rsidRDefault="005B1298" w:rsidP="005B1298">
            <w:pPr>
              <w:rPr>
                <w:rFonts w:cs="Arial"/>
                <w:szCs w:val="22"/>
              </w:rPr>
            </w:pPr>
            <w:r w:rsidRPr="005B1298">
              <w:rPr>
                <w:rFonts w:cs="Arial"/>
                <w:szCs w:val="22"/>
              </w:rPr>
              <w:t>Option</w:t>
            </w:r>
          </w:p>
        </w:tc>
        <w:tc>
          <w:tcPr>
            <w:tcW w:w="451" w:type="pct"/>
            <w:hideMark/>
          </w:tcPr>
          <w:p w14:paraId="5120F01E"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Total</w:t>
            </w:r>
          </w:p>
        </w:tc>
        <w:tc>
          <w:tcPr>
            <w:tcW w:w="628" w:type="pct"/>
            <w:hideMark/>
          </w:tcPr>
          <w:p w14:paraId="77A89732"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Percent</w:t>
            </w:r>
          </w:p>
        </w:tc>
      </w:tr>
      <w:tr w:rsidR="005B1298" w:rsidRPr="005B1298" w14:paraId="6EA8191F"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0" w:type="pct"/>
            <w:hideMark/>
          </w:tcPr>
          <w:p w14:paraId="0F34473F" w14:textId="77777777" w:rsidR="005B1298" w:rsidRPr="005B1298" w:rsidRDefault="005B1298" w:rsidP="005B1298">
            <w:pPr>
              <w:rPr>
                <w:rFonts w:cs="Arial"/>
                <w:szCs w:val="22"/>
              </w:rPr>
            </w:pPr>
            <w:r w:rsidRPr="005B1298">
              <w:rPr>
                <w:rFonts w:cs="Arial"/>
                <w:szCs w:val="22"/>
              </w:rPr>
              <w:t>The standard is ready for piloting</w:t>
            </w:r>
          </w:p>
        </w:tc>
        <w:tc>
          <w:tcPr>
            <w:tcW w:w="451" w:type="pct"/>
            <w:hideMark/>
          </w:tcPr>
          <w:p w14:paraId="639DE64B"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1</w:t>
            </w:r>
          </w:p>
        </w:tc>
        <w:tc>
          <w:tcPr>
            <w:tcW w:w="628" w:type="pct"/>
            <w:hideMark/>
          </w:tcPr>
          <w:p w14:paraId="3B98C41B"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0.11%</w:t>
            </w:r>
          </w:p>
        </w:tc>
      </w:tr>
      <w:tr w:rsidR="005B1298" w:rsidRPr="005B1298" w14:paraId="71838F87" w14:textId="77777777" w:rsidTr="008A3DF2">
        <w:tc>
          <w:tcPr>
            <w:cnfStyle w:val="001000000000" w:firstRow="0" w:lastRow="0" w:firstColumn="1" w:lastColumn="0" w:oddVBand="0" w:evenVBand="0" w:oddHBand="0" w:evenHBand="0" w:firstRowFirstColumn="0" w:firstRowLastColumn="0" w:lastRowFirstColumn="0" w:lastRowLastColumn="0"/>
            <w:tcW w:w="3920" w:type="pct"/>
            <w:hideMark/>
          </w:tcPr>
          <w:p w14:paraId="41D8A7E2" w14:textId="77777777" w:rsidR="005B1298" w:rsidRPr="005B1298" w:rsidRDefault="005B1298" w:rsidP="005B1298">
            <w:pPr>
              <w:rPr>
                <w:rFonts w:cs="Arial"/>
                <w:szCs w:val="22"/>
              </w:rPr>
            </w:pPr>
            <w:r w:rsidRPr="005B1298">
              <w:rPr>
                <w:rFonts w:cs="Arial"/>
                <w:szCs w:val="22"/>
              </w:rPr>
              <w:t>The standard needs small amendments before piloting</w:t>
            </w:r>
          </w:p>
        </w:tc>
        <w:tc>
          <w:tcPr>
            <w:tcW w:w="451" w:type="pct"/>
            <w:hideMark/>
          </w:tcPr>
          <w:p w14:paraId="2FAD590D"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3</w:t>
            </w:r>
          </w:p>
        </w:tc>
        <w:tc>
          <w:tcPr>
            <w:tcW w:w="628" w:type="pct"/>
            <w:hideMark/>
          </w:tcPr>
          <w:p w14:paraId="283E1A4C"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0.32%</w:t>
            </w:r>
          </w:p>
        </w:tc>
      </w:tr>
      <w:tr w:rsidR="005B1298" w:rsidRPr="005B1298" w14:paraId="30A76D65"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0" w:type="pct"/>
            <w:hideMark/>
          </w:tcPr>
          <w:p w14:paraId="5F26178A" w14:textId="77777777" w:rsidR="005B1298" w:rsidRPr="005B1298" w:rsidRDefault="005B1298" w:rsidP="005B1298">
            <w:pPr>
              <w:rPr>
                <w:rFonts w:cs="Arial"/>
                <w:szCs w:val="22"/>
              </w:rPr>
            </w:pPr>
            <w:r w:rsidRPr="005B1298">
              <w:rPr>
                <w:rFonts w:cs="Arial"/>
                <w:szCs w:val="22"/>
              </w:rPr>
              <w:t>The standard needs significant amendments before piloting</w:t>
            </w:r>
          </w:p>
        </w:tc>
        <w:tc>
          <w:tcPr>
            <w:tcW w:w="451" w:type="pct"/>
            <w:hideMark/>
          </w:tcPr>
          <w:p w14:paraId="5361FFBE"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1</w:t>
            </w:r>
          </w:p>
        </w:tc>
        <w:tc>
          <w:tcPr>
            <w:tcW w:w="628" w:type="pct"/>
            <w:hideMark/>
          </w:tcPr>
          <w:p w14:paraId="719D0A77"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0.11%</w:t>
            </w:r>
          </w:p>
        </w:tc>
      </w:tr>
      <w:tr w:rsidR="005B1298" w:rsidRPr="005B1298" w14:paraId="52960E13" w14:textId="77777777" w:rsidTr="008A3DF2">
        <w:tc>
          <w:tcPr>
            <w:cnfStyle w:val="001000000000" w:firstRow="0" w:lastRow="0" w:firstColumn="1" w:lastColumn="0" w:oddVBand="0" w:evenVBand="0" w:oddHBand="0" w:evenHBand="0" w:firstRowFirstColumn="0" w:firstRowLastColumn="0" w:lastRowFirstColumn="0" w:lastRowLastColumn="0"/>
            <w:tcW w:w="3920" w:type="pct"/>
            <w:hideMark/>
          </w:tcPr>
          <w:p w14:paraId="221C8067" w14:textId="77777777" w:rsidR="005B1298" w:rsidRPr="005B1298" w:rsidRDefault="005B1298" w:rsidP="005B1298">
            <w:pPr>
              <w:rPr>
                <w:rFonts w:cs="Arial"/>
                <w:szCs w:val="22"/>
              </w:rPr>
            </w:pPr>
            <w:r w:rsidRPr="005B1298">
              <w:rPr>
                <w:rFonts w:cs="Arial"/>
                <w:szCs w:val="22"/>
              </w:rPr>
              <w:t>The standard is unsuitable for piloting</w:t>
            </w:r>
          </w:p>
        </w:tc>
        <w:tc>
          <w:tcPr>
            <w:tcW w:w="451" w:type="pct"/>
            <w:hideMark/>
          </w:tcPr>
          <w:p w14:paraId="3A76B88C"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w:t>
            </w:r>
          </w:p>
        </w:tc>
        <w:tc>
          <w:tcPr>
            <w:tcW w:w="628" w:type="pct"/>
            <w:hideMark/>
          </w:tcPr>
          <w:p w14:paraId="7792B77C"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0.00%</w:t>
            </w:r>
          </w:p>
        </w:tc>
      </w:tr>
      <w:tr w:rsidR="005B1298" w:rsidRPr="005B1298" w14:paraId="5BC18DA7"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0" w:type="pct"/>
            <w:hideMark/>
          </w:tcPr>
          <w:p w14:paraId="61A6DCD2" w14:textId="77777777" w:rsidR="005B1298" w:rsidRPr="005B1298" w:rsidRDefault="005B1298" w:rsidP="005B1298">
            <w:pPr>
              <w:rPr>
                <w:rFonts w:cs="Arial"/>
                <w:szCs w:val="22"/>
              </w:rPr>
            </w:pPr>
            <w:r w:rsidRPr="005B1298">
              <w:rPr>
                <w:rFonts w:cs="Arial"/>
                <w:szCs w:val="22"/>
              </w:rPr>
              <w:t>Not Answered</w:t>
            </w:r>
          </w:p>
        </w:tc>
        <w:tc>
          <w:tcPr>
            <w:tcW w:w="451" w:type="pct"/>
            <w:hideMark/>
          </w:tcPr>
          <w:p w14:paraId="59725009"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946</w:t>
            </w:r>
          </w:p>
        </w:tc>
        <w:tc>
          <w:tcPr>
            <w:tcW w:w="628" w:type="pct"/>
            <w:hideMark/>
          </w:tcPr>
          <w:p w14:paraId="11754AC1"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99.47%</w:t>
            </w:r>
          </w:p>
        </w:tc>
      </w:tr>
    </w:tbl>
    <w:p w14:paraId="2B641AB5" w14:textId="77777777" w:rsidR="005B1298" w:rsidRPr="005B1298" w:rsidRDefault="005B1298" w:rsidP="005B1298">
      <w:pPr>
        <w:rPr>
          <w:rFonts w:cs="Arial"/>
          <w:b/>
          <w:bCs/>
          <w:szCs w:val="22"/>
        </w:rPr>
      </w:pPr>
    </w:p>
    <w:p w14:paraId="3A615FD4" w14:textId="77777777" w:rsidR="005B1298" w:rsidRPr="005B1298" w:rsidRDefault="005B1298" w:rsidP="005B1298">
      <w:pPr>
        <w:rPr>
          <w:rFonts w:cs="Arial"/>
          <w:b/>
          <w:bCs/>
          <w:szCs w:val="22"/>
        </w:rPr>
      </w:pPr>
      <w:r w:rsidRPr="005B1298">
        <w:rPr>
          <w:rFonts w:cs="Arial"/>
          <w:b/>
          <w:bCs/>
          <w:szCs w:val="22"/>
        </w:rPr>
        <w:t>Are the Achieved, Merit and Excellence criteria clear enough to support consistent assessment judgments?</w:t>
      </w:r>
    </w:p>
    <w:tbl>
      <w:tblPr>
        <w:tblStyle w:val="GridTable6Colorful-Accent1"/>
        <w:tblW w:w="5000" w:type="pct"/>
        <w:tblLook w:val="04A0" w:firstRow="1" w:lastRow="0" w:firstColumn="1" w:lastColumn="0" w:noHBand="0" w:noVBand="1"/>
        <w:tblDescription w:val="Filtered Results"/>
      </w:tblPr>
      <w:tblGrid>
        <w:gridCol w:w="6847"/>
        <w:gridCol w:w="1163"/>
        <w:gridCol w:w="1618"/>
      </w:tblGrid>
      <w:tr w:rsidR="005B1298" w:rsidRPr="005B1298" w14:paraId="6A8338DB" w14:textId="77777777" w:rsidTr="008A3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pct"/>
            <w:hideMark/>
          </w:tcPr>
          <w:p w14:paraId="44A62C32" w14:textId="77777777" w:rsidR="005B1298" w:rsidRPr="005B1298" w:rsidRDefault="005B1298" w:rsidP="005B1298">
            <w:pPr>
              <w:rPr>
                <w:rFonts w:cs="Arial"/>
                <w:szCs w:val="22"/>
              </w:rPr>
            </w:pPr>
            <w:r w:rsidRPr="005B1298">
              <w:rPr>
                <w:rFonts w:cs="Arial"/>
                <w:szCs w:val="22"/>
              </w:rPr>
              <w:t>Option</w:t>
            </w:r>
          </w:p>
        </w:tc>
        <w:tc>
          <w:tcPr>
            <w:tcW w:w="604" w:type="pct"/>
            <w:hideMark/>
          </w:tcPr>
          <w:p w14:paraId="35FA4E62"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Total</w:t>
            </w:r>
          </w:p>
        </w:tc>
        <w:tc>
          <w:tcPr>
            <w:tcW w:w="840" w:type="pct"/>
            <w:hideMark/>
          </w:tcPr>
          <w:p w14:paraId="5E9DE5BC"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Percent</w:t>
            </w:r>
          </w:p>
        </w:tc>
      </w:tr>
      <w:tr w:rsidR="005B1298" w:rsidRPr="005B1298" w14:paraId="36F6C0C3"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pct"/>
            <w:hideMark/>
          </w:tcPr>
          <w:p w14:paraId="47292869" w14:textId="77777777" w:rsidR="005B1298" w:rsidRPr="005B1298" w:rsidRDefault="005B1298" w:rsidP="005B1298">
            <w:pPr>
              <w:rPr>
                <w:rFonts w:cs="Arial"/>
                <w:szCs w:val="22"/>
              </w:rPr>
            </w:pPr>
            <w:r w:rsidRPr="005B1298">
              <w:rPr>
                <w:rFonts w:cs="Arial"/>
                <w:szCs w:val="22"/>
              </w:rPr>
              <w:t>The criteria are clear</w:t>
            </w:r>
          </w:p>
        </w:tc>
        <w:tc>
          <w:tcPr>
            <w:tcW w:w="604" w:type="pct"/>
            <w:hideMark/>
          </w:tcPr>
          <w:p w14:paraId="110031D8"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3</w:t>
            </w:r>
          </w:p>
        </w:tc>
        <w:tc>
          <w:tcPr>
            <w:tcW w:w="840" w:type="pct"/>
            <w:hideMark/>
          </w:tcPr>
          <w:p w14:paraId="4F84DBF2"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0.32%</w:t>
            </w:r>
          </w:p>
        </w:tc>
      </w:tr>
      <w:tr w:rsidR="005B1298" w:rsidRPr="005B1298" w14:paraId="39999EC9" w14:textId="77777777" w:rsidTr="008A3DF2">
        <w:tc>
          <w:tcPr>
            <w:cnfStyle w:val="001000000000" w:firstRow="0" w:lastRow="0" w:firstColumn="1" w:lastColumn="0" w:oddVBand="0" w:evenVBand="0" w:oddHBand="0" w:evenHBand="0" w:firstRowFirstColumn="0" w:firstRowLastColumn="0" w:lastRowFirstColumn="0" w:lastRowLastColumn="0"/>
            <w:tcW w:w="3556" w:type="pct"/>
            <w:hideMark/>
          </w:tcPr>
          <w:p w14:paraId="334DB742" w14:textId="77777777" w:rsidR="005B1298" w:rsidRPr="005B1298" w:rsidRDefault="005B1298" w:rsidP="005B1298">
            <w:pPr>
              <w:rPr>
                <w:rFonts w:cs="Arial"/>
                <w:szCs w:val="22"/>
              </w:rPr>
            </w:pPr>
            <w:r w:rsidRPr="005B1298">
              <w:rPr>
                <w:rFonts w:cs="Arial"/>
                <w:szCs w:val="22"/>
              </w:rPr>
              <w:t>The criteria need some clarification</w:t>
            </w:r>
          </w:p>
        </w:tc>
        <w:tc>
          <w:tcPr>
            <w:tcW w:w="604" w:type="pct"/>
            <w:hideMark/>
          </w:tcPr>
          <w:p w14:paraId="477C1E37"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2</w:t>
            </w:r>
          </w:p>
        </w:tc>
        <w:tc>
          <w:tcPr>
            <w:tcW w:w="840" w:type="pct"/>
            <w:hideMark/>
          </w:tcPr>
          <w:p w14:paraId="7FA00981"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0.21%</w:t>
            </w:r>
          </w:p>
        </w:tc>
      </w:tr>
      <w:tr w:rsidR="005B1298" w:rsidRPr="005B1298" w14:paraId="7E858E3A"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56" w:type="pct"/>
            <w:hideMark/>
          </w:tcPr>
          <w:p w14:paraId="556D67D9" w14:textId="77777777" w:rsidR="005B1298" w:rsidRPr="005B1298" w:rsidRDefault="005B1298" w:rsidP="005B1298">
            <w:pPr>
              <w:rPr>
                <w:rFonts w:cs="Arial"/>
                <w:szCs w:val="22"/>
              </w:rPr>
            </w:pPr>
            <w:r w:rsidRPr="005B1298">
              <w:rPr>
                <w:rFonts w:cs="Arial"/>
                <w:szCs w:val="22"/>
              </w:rPr>
              <w:t>The criteria need significant clarification</w:t>
            </w:r>
          </w:p>
        </w:tc>
        <w:tc>
          <w:tcPr>
            <w:tcW w:w="604" w:type="pct"/>
            <w:hideMark/>
          </w:tcPr>
          <w:p w14:paraId="6135E013"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w:t>
            </w:r>
          </w:p>
        </w:tc>
        <w:tc>
          <w:tcPr>
            <w:tcW w:w="840" w:type="pct"/>
            <w:hideMark/>
          </w:tcPr>
          <w:p w14:paraId="6AE2167C"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0.00%</w:t>
            </w:r>
          </w:p>
        </w:tc>
      </w:tr>
      <w:tr w:rsidR="005B1298" w:rsidRPr="005B1298" w14:paraId="63CE521D" w14:textId="77777777" w:rsidTr="008A3DF2">
        <w:tc>
          <w:tcPr>
            <w:cnfStyle w:val="001000000000" w:firstRow="0" w:lastRow="0" w:firstColumn="1" w:lastColumn="0" w:oddVBand="0" w:evenVBand="0" w:oddHBand="0" w:evenHBand="0" w:firstRowFirstColumn="0" w:firstRowLastColumn="0" w:lastRowFirstColumn="0" w:lastRowLastColumn="0"/>
            <w:tcW w:w="3556" w:type="pct"/>
            <w:hideMark/>
          </w:tcPr>
          <w:p w14:paraId="64AE3896" w14:textId="77777777" w:rsidR="005B1298" w:rsidRPr="005B1298" w:rsidRDefault="005B1298" w:rsidP="005B1298">
            <w:pPr>
              <w:rPr>
                <w:rFonts w:cs="Arial"/>
                <w:szCs w:val="22"/>
              </w:rPr>
            </w:pPr>
            <w:r w:rsidRPr="005B1298">
              <w:rPr>
                <w:rFonts w:cs="Arial"/>
                <w:szCs w:val="22"/>
              </w:rPr>
              <w:t>Not Answered</w:t>
            </w:r>
          </w:p>
        </w:tc>
        <w:tc>
          <w:tcPr>
            <w:tcW w:w="604" w:type="pct"/>
            <w:hideMark/>
          </w:tcPr>
          <w:p w14:paraId="0ABDB387"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946</w:t>
            </w:r>
          </w:p>
        </w:tc>
        <w:tc>
          <w:tcPr>
            <w:tcW w:w="840" w:type="pct"/>
            <w:hideMark/>
          </w:tcPr>
          <w:p w14:paraId="2A9CFE23"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99.47%</w:t>
            </w:r>
          </w:p>
        </w:tc>
      </w:tr>
    </w:tbl>
    <w:p w14:paraId="7D3114B9" w14:textId="77777777" w:rsidR="005B1298" w:rsidRPr="005B1298" w:rsidRDefault="005B1298" w:rsidP="005B1298">
      <w:pPr>
        <w:rPr>
          <w:rFonts w:cs="Arial"/>
          <w:b/>
          <w:bCs/>
          <w:szCs w:val="22"/>
        </w:rPr>
      </w:pPr>
    </w:p>
    <w:p w14:paraId="5EF4F684" w14:textId="77777777" w:rsidR="005B1298" w:rsidRPr="005B1298" w:rsidRDefault="005B1298" w:rsidP="005B1298">
      <w:pPr>
        <w:rPr>
          <w:rFonts w:cs="Arial"/>
          <w:b/>
          <w:bCs/>
          <w:szCs w:val="22"/>
        </w:rPr>
      </w:pPr>
      <w:r w:rsidRPr="005B1298">
        <w:rPr>
          <w:rFonts w:cs="Arial"/>
          <w:b/>
          <w:bCs/>
          <w:szCs w:val="22"/>
        </w:rPr>
        <w:t>Does the unpacking of the Standard and the Proposed Assessment Approach provide sufficient and clear guidance on the use of the standard?</w:t>
      </w:r>
    </w:p>
    <w:tbl>
      <w:tblPr>
        <w:tblStyle w:val="GridTable6Colorful-Accent1"/>
        <w:tblW w:w="5000" w:type="pct"/>
        <w:tblLook w:val="04A0" w:firstRow="1" w:lastRow="0" w:firstColumn="1" w:lastColumn="0" w:noHBand="0" w:noVBand="1"/>
        <w:tblDescription w:val="Filtered Results"/>
      </w:tblPr>
      <w:tblGrid>
        <w:gridCol w:w="6397"/>
        <w:gridCol w:w="1350"/>
        <w:gridCol w:w="1881"/>
      </w:tblGrid>
      <w:tr w:rsidR="005B1298" w:rsidRPr="005B1298" w14:paraId="13711A6C" w14:textId="77777777" w:rsidTr="008A3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2" w:type="pct"/>
            <w:hideMark/>
          </w:tcPr>
          <w:p w14:paraId="76A202C9" w14:textId="77777777" w:rsidR="005B1298" w:rsidRPr="005B1298" w:rsidRDefault="005B1298" w:rsidP="005B1298">
            <w:pPr>
              <w:rPr>
                <w:rFonts w:cs="Arial"/>
                <w:szCs w:val="22"/>
              </w:rPr>
            </w:pPr>
            <w:r w:rsidRPr="005B1298">
              <w:rPr>
                <w:rFonts w:cs="Arial"/>
                <w:szCs w:val="22"/>
              </w:rPr>
              <w:t>Option</w:t>
            </w:r>
          </w:p>
        </w:tc>
        <w:tc>
          <w:tcPr>
            <w:tcW w:w="701" w:type="pct"/>
            <w:hideMark/>
          </w:tcPr>
          <w:p w14:paraId="4051DB3F"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Total</w:t>
            </w:r>
          </w:p>
        </w:tc>
        <w:tc>
          <w:tcPr>
            <w:tcW w:w="977" w:type="pct"/>
            <w:hideMark/>
          </w:tcPr>
          <w:p w14:paraId="1F54CE0A"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Percent</w:t>
            </w:r>
          </w:p>
        </w:tc>
      </w:tr>
      <w:tr w:rsidR="005B1298" w:rsidRPr="005B1298" w14:paraId="46E958CC"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2" w:type="pct"/>
            <w:hideMark/>
          </w:tcPr>
          <w:p w14:paraId="750F4AF7" w14:textId="77777777" w:rsidR="005B1298" w:rsidRPr="005B1298" w:rsidRDefault="005B1298" w:rsidP="005B1298">
            <w:pPr>
              <w:rPr>
                <w:rFonts w:cs="Arial"/>
                <w:szCs w:val="22"/>
              </w:rPr>
            </w:pPr>
            <w:r w:rsidRPr="005B1298">
              <w:rPr>
                <w:rFonts w:cs="Arial"/>
                <w:szCs w:val="22"/>
              </w:rPr>
              <w:t>Guidance is sufficient and clear</w:t>
            </w:r>
          </w:p>
        </w:tc>
        <w:tc>
          <w:tcPr>
            <w:tcW w:w="701" w:type="pct"/>
            <w:hideMark/>
          </w:tcPr>
          <w:p w14:paraId="66BBEC99"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2</w:t>
            </w:r>
          </w:p>
        </w:tc>
        <w:tc>
          <w:tcPr>
            <w:tcW w:w="977" w:type="pct"/>
            <w:hideMark/>
          </w:tcPr>
          <w:p w14:paraId="5270A7FC"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0.21%</w:t>
            </w:r>
          </w:p>
        </w:tc>
      </w:tr>
      <w:tr w:rsidR="005B1298" w:rsidRPr="005B1298" w14:paraId="126085D5" w14:textId="77777777" w:rsidTr="008A3DF2">
        <w:tc>
          <w:tcPr>
            <w:cnfStyle w:val="001000000000" w:firstRow="0" w:lastRow="0" w:firstColumn="1" w:lastColumn="0" w:oddVBand="0" w:evenVBand="0" w:oddHBand="0" w:evenHBand="0" w:firstRowFirstColumn="0" w:firstRowLastColumn="0" w:lastRowFirstColumn="0" w:lastRowLastColumn="0"/>
            <w:tcW w:w="3322" w:type="pct"/>
            <w:hideMark/>
          </w:tcPr>
          <w:p w14:paraId="01005352" w14:textId="77777777" w:rsidR="005B1298" w:rsidRPr="005B1298" w:rsidRDefault="005B1298" w:rsidP="005B1298">
            <w:pPr>
              <w:rPr>
                <w:rFonts w:cs="Arial"/>
                <w:szCs w:val="22"/>
              </w:rPr>
            </w:pPr>
            <w:r w:rsidRPr="005B1298">
              <w:rPr>
                <w:rFonts w:cs="Arial"/>
                <w:szCs w:val="22"/>
              </w:rPr>
              <w:t>Guidance is insufficient</w:t>
            </w:r>
          </w:p>
        </w:tc>
        <w:tc>
          <w:tcPr>
            <w:tcW w:w="701" w:type="pct"/>
            <w:hideMark/>
          </w:tcPr>
          <w:p w14:paraId="04890FAA"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3</w:t>
            </w:r>
          </w:p>
        </w:tc>
        <w:tc>
          <w:tcPr>
            <w:tcW w:w="977" w:type="pct"/>
            <w:hideMark/>
          </w:tcPr>
          <w:p w14:paraId="192A99F2"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0.32%</w:t>
            </w:r>
          </w:p>
        </w:tc>
      </w:tr>
      <w:tr w:rsidR="005B1298" w:rsidRPr="005B1298" w14:paraId="0BF4FB13"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2" w:type="pct"/>
            <w:hideMark/>
          </w:tcPr>
          <w:p w14:paraId="1BFAF755" w14:textId="77777777" w:rsidR="005B1298" w:rsidRPr="005B1298" w:rsidRDefault="005B1298" w:rsidP="005B1298">
            <w:pPr>
              <w:rPr>
                <w:rFonts w:cs="Arial"/>
                <w:szCs w:val="22"/>
              </w:rPr>
            </w:pPr>
            <w:r w:rsidRPr="005B1298">
              <w:rPr>
                <w:rFonts w:cs="Arial"/>
                <w:szCs w:val="22"/>
              </w:rPr>
              <w:t>Guidance is unclear</w:t>
            </w:r>
          </w:p>
        </w:tc>
        <w:tc>
          <w:tcPr>
            <w:tcW w:w="701" w:type="pct"/>
            <w:hideMark/>
          </w:tcPr>
          <w:p w14:paraId="05EF3156"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w:t>
            </w:r>
          </w:p>
        </w:tc>
        <w:tc>
          <w:tcPr>
            <w:tcW w:w="977" w:type="pct"/>
            <w:hideMark/>
          </w:tcPr>
          <w:p w14:paraId="4444516F"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0.00%</w:t>
            </w:r>
          </w:p>
        </w:tc>
      </w:tr>
      <w:tr w:rsidR="005B1298" w:rsidRPr="005B1298" w14:paraId="477FA12D" w14:textId="77777777" w:rsidTr="008A3DF2">
        <w:tc>
          <w:tcPr>
            <w:cnfStyle w:val="001000000000" w:firstRow="0" w:lastRow="0" w:firstColumn="1" w:lastColumn="0" w:oddVBand="0" w:evenVBand="0" w:oddHBand="0" w:evenHBand="0" w:firstRowFirstColumn="0" w:firstRowLastColumn="0" w:lastRowFirstColumn="0" w:lastRowLastColumn="0"/>
            <w:tcW w:w="3322" w:type="pct"/>
            <w:hideMark/>
          </w:tcPr>
          <w:p w14:paraId="5050C305" w14:textId="77777777" w:rsidR="005B1298" w:rsidRPr="005B1298" w:rsidRDefault="005B1298" w:rsidP="005B1298">
            <w:pPr>
              <w:rPr>
                <w:rFonts w:cs="Arial"/>
                <w:szCs w:val="22"/>
              </w:rPr>
            </w:pPr>
            <w:r w:rsidRPr="005B1298">
              <w:rPr>
                <w:rFonts w:cs="Arial"/>
                <w:szCs w:val="22"/>
              </w:rPr>
              <w:lastRenderedPageBreak/>
              <w:t>Not Answered</w:t>
            </w:r>
          </w:p>
        </w:tc>
        <w:tc>
          <w:tcPr>
            <w:tcW w:w="701" w:type="pct"/>
            <w:hideMark/>
          </w:tcPr>
          <w:p w14:paraId="45567CB8"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946</w:t>
            </w:r>
          </w:p>
        </w:tc>
        <w:tc>
          <w:tcPr>
            <w:tcW w:w="977" w:type="pct"/>
            <w:hideMark/>
          </w:tcPr>
          <w:p w14:paraId="21FB79E2"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99.47%</w:t>
            </w:r>
          </w:p>
        </w:tc>
      </w:tr>
    </w:tbl>
    <w:p w14:paraId="06571F88" w14:textId="77777777" w:rsidR="005B1298" w:rsidRPr="005B1298" w:rsidRDefault="005B1298" w:rsidP="005B1298">
      <w:pPr>
        <w:rPr>
          <w:rFonts w:cs="Arial"/>
          <w:b/>
          <w:bCs/>
          <w:szCs w:val="22"/>
        </w:rPr>
      </w:pPr>
    </w:p>
    <w:p w14:paraId="57615243" w14:textId="77777777" w:rsidR="005B1298" w:rsidRPr="005B1298" w:rsidRDefault="005B1298" w:rsidP="005B1298">
      <w:pPr>
        <w:rPr>
          <w:rFonts w:cs="Arial"/>
          <w:b/>
          <w:bCs/>
          <w:szCs w:val="22"/>
        </w:rPr>
      </w:pPr>
      <w:r w:rsidRPr="005B1298">
        <w:rPr>
          <w:rFonts w:cs="Arial"/>
          <w:b/>
          <w:bCs/>
          <w:szCs w:val="22"/>
        </w:rPr>
        <w:t>Do you have any further feedback on [achievement standard 1.4] and its activities? For example, if you noted that the Achieved, Merit and Excellence criteria were unclear, which grade level in particular is problematic and why? If you have noticed problems in an Activity, which one was it?</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987"/>
        <w:gridCol w:w="8635"/>
      </w:tblGrid>
      <w:tr w:rsidR="005B1298" w:rsidRPr="005B1298" w14:paraId="27A703CF" w14:textId="77777777" w:rsidTr="008A3DF2">
        <w:tc>
          <w:tcPr>
            <w:tcW w:w="513" w:type="pct"/>
            <w:shd w:val="clear" w:color="auto" w:fill="FFFFFF"/>
            <w:tcMar>
              <w:top w:w="96" w:type="dxa"/>
              <w:left w:w="120" w:type="dxa"/>
              <w:bottom w:w="96" w:type="dxa"/>
              <w:right w:w="120" w:type="dxa"/>
            </w:tcMar>
            <w:vAlign w:val="center"/>
            <w:hideMark/>
          </w:tcPr>
          <w:p w14:paraId="4B9DB479" w14:textId="77777777" w:rsidR="005B1298" w:rsidRPr="005B1298" w:rsidRDefault="005B1298" w:rsidP="005B1298">
            <w:pPr>
              <w:rPr>
                <w:rFonts w:cs="Arial"/>
                <w:szCs w:val="22"/>
              </w:rPr>
            </w:pPr>
            <w:r w:rsidRPr="005B1298">
              <w:rPr>
                <w:rFonts w:cs="Arial"/>
                <w:szCs w:val="22"/>
              </w:rPr>
              <w:t>ANON-767U-4EYK-P</w:t>
            </w:r>
          </w:p>
        </w:tc>
        <w:tc>
          <w:tcPr>
            <w:tcW w:w="4487" w:type="pct"/>
            <w:shd w:val="clear" w:color="auto" w:fill="FFFFFF"/>
            <w:tcMar>
              <w:top w:w="96" w:type="dxa"/>
              <w:left w:w="120" w:type="dxa"/>
              <w:bottom w:w="96" w:type="dxa"/>
              <w:right w:w="120" w:type="dxa"/>
            </w:tcMar>
            <w:vAlign w:val="center"/>
            <w:hideMark/>
          </w:tcPr>
          <w:p w14:paraId="7C216184" w14:textId="77777777" w:rsidR="005B1298" w:rsidRPr="005B1298" w:rsidRDefault="005B1298" w:rsidP="005B1298">
            <w:pPr>
              <w:rPr>
                <w:rFonts w:cs="Arial"/>
                <w:szCs w:val="22"/>
              </w:rPr>
            </w:pPr>
            <w:r w:rsidRPr="005B1298">
              <w:rPr>
                <w:rFonts w:cs="Arial"/>
                <w:szCs w:val="22"/>
              </w:rPr>
              <w:t>How long is this task?</w:t>
            </w:r>
            <w:r w:rsidRPr="005B1298">
              <w:rPr>
                <w:rFonts w:cs="Arial"/>
                <w:szCs w:val="22"/>
              </w:rPr>
              <w:br/>
              <w:t>When will it be assessed?</w:t>
            </w:r>
            <w:r w:rsidRPr="005B1298">
              <w:rPr>
                <w:rFonts w:cs="Arial"/>
                <w:szCs w:val="22"/>
              </w:rPr>
              <w:br/>
              <w:t>What language do the questions come in?</w:t>
            </w:r>
            <w:r w:rsidRPr="005B1298">
              <w:rPr>
                <w:rFonts w:cs="Arial"/>
                <w:szCs w:val="22"/>
              </w:rPr>
              <w:br/>
              <w:t>Do short question types simply require students to find the correct answer in the text and copy the sentence/ passage or rephrase?</w:t>
            </w:r>
            <w:r w:rsidRPr="005B1298">
              <w:rPr>
                <w:rFonts w:cs="Arial"/>
                <w:szCs w:val="22"/>
              </w:rPr>
              <w:br/>
              <w:t>Are students allowed to access resources (open book/ dictionary/ vocab lists) etc?</w:t>
            </w:r>
          </w:p>
        </w:tc>
      </w:tr>
      <w:tr w:rsidR="005B1298" w:rsidRPr="005B1298" w14:paraId="6B585B9F" w14:textId="77777777" w:rsidTr="008A3DF2">
        <w:tc>
          <w:tcPr>
            <w:tcW w:w="513" w:type="pct"/>
            <w:shd w:val="clear" w:color="auto" w:fill="FFFFFF"/>
            <w:tcMar>
              <w:top w:w="96" w:type="dxa"/>
              <w:left w:w="120" w:type="dxa"/>
              <w:bottom w:w="96" w:type="dxa"/>
              <w:right w:w="120" w:type="dxa"/>
            </w:tcMar>
            <w:vAlign w:val="center"/>
            <w:hideMark/>
          </w:tcPr>
          <w:p w14:paraId="4D49E39B" w14:textId="77777777" w:rsidR="005B1298" w:rsidRPr="005B1298" w:rsidRDefault="005B1298" w:rsidP="005B1298">
            <w:pPr>
              <w:rPr>
                <w:rFonts w:cs="Arial"/>
                <w:szCs w:val="22"/>
              </w:rPr>
            </w:pPr>
            <w:r w:rsidRPr="005B1298">
              <w:rPr>
                <w:rFonts w:cs="Arial"/>
                <w:szCs w:val="22"/>
              </w:rPr>
              <w:t>ANON-767U-4EZP-V</w:t>
            </w:r>
          </w:p>
        </w:tc>
        <w:tc>
          <w:tcPr>
            <w:tcW w:w="4487" w:type="pct"/>
            <w:shd w:val="clear" w:color="auto" w:fill="FFFFFF"/>
            <w:tcMar>
              <w:top w:w="96" w:type="dxa"/>
              <w:left w:w="120" w:type="dxa"/>
              <w:bottom w:w="96" w:type="dxa"/>
              <w:right w:w="120" w:type="dxa"/>
            </w:tcMar>
            <w:vAlign w:val="center"/>
            <w:hideMark/>
          </w:tcPr>
          <w:p w14:paraId="26AD8F1F" w14:textId="77777777" w:rsidR="005B1298" w:rsidRPr="005B1298" w:rsidRDefault="005B1298" w:rsidP="005B1298">
            <w:pPr>
              <w:rPr>
                <w:rFonts w:cs="Arial"/>
                <w:szCs w:val="22"/>
              </w:rPr>
            </w:pPr>
            <w:r w:rsidRPr="005B1298">
              <w:rPr>
                <w:rFonts w:cs="Arial"/>
                <w:szCs w:val="22"/>
              </w:rPr>
              <w:t>As per 1.3 I have a very big concern with German required in answering for a listening skill. This will be testing 2 skills, both listening and writing. This will greatly disadvantage the students. This is an urgent matter that does need addressing.</w:t>
            </w:r>
          </w:p>
        </w:tc>
      </w:tr>
      <w:tr w:rsidR="005B1298" w:rsidRPr="005B1298" w14:paraId="6E118904" w14:textId="77777777" w:rsidTr="008A3DF2">
        <w:tc>
          <w:tcPr>
            <w:tcW w:w="513" w:type="pct"/>
            <w:shd w:val="clear" w:color="auto" w:fill="FFFFFF"/>
            <w:tcMar>
              <w:top w:w="96" w:type="dxa"/>
              <w:left w:w="120" w:type="dxa"/>
              <w:bottom w:w="96" w:type="dxa"/>
              <w:right w:w="120" w:type="dxa"/>
            </w:tcMar>
            <w:vAlign w:val="center"/>
            <w:hideMark/>
          </w:tcPr>
          <w:p w14:paraId="37BFC7EA" w14:textId="77777777" w:rsidR="005B1298" w:rsidRPr="005B1298" w:rsidRDefault="005B1298" w:rsidP="005B1298">
            <w:pPr>
              <w:rPr>
                <w:rFonts w:cs="Arial"/>
                <w:szCs w:val="22"/>
              </w:rPr>
            </w:pPr>
            <w:r w:rsidRPr="005B1298">
              <w:rPr>
                <w:rFonts w:cs="Arial"/>
                <w:szCs w:val="22"/>
              </w:rPr>
              <w:t>ANON-767U-411B-H</w:t>
            </w:r>
          </w:p>
        </w:tc>
        <w:tc>
          <w:tcPr>
            <w:tcW w:w="4487" w:type="pct"/>
            <w:shd w:val="clear" w:color="auto" w:fill="FFFFFF"/>
            <w:tcMar>
              <w:top w:w="96" w:type="dxa"/>
              <w:left w:w="120" w:type="dxa"/>
              <w:bottom w:w="96" w:type="dxa"/>
              <w:right w:w="120" w:type="dxa"/>
            </w:tcMar>
            <w:vAlign w:val="center"/>
            <w:hideMark/>
          </w:tcPr>
          <w:p w14:paraId="53653E3D" w14:textId="77777777" w:rsidR="005B1298" w:rsidRPr="005B1298" w:rsidRDefault="005B1298" w:rsidP="005B1298">
            <w:pPr>
              <w:rPr>
                <w:rFonts w:cs="Arial"/>
                <w:szCs w:val="22"/>
              </w:rPr>
            </w:pPr>
            <w:r w:rsidRPr="005B1298">
              <w:rPr>
                <w:rFonts w:cs="Arial"/>
                <w:szCs w:val="22"/>
              </w:rPr>
              <w:t>I'm confused as to why students need to answer in German for some of these questions when this is not the case in French. Plus it then assesses multiple skills when should only be assessing 1.</w:t>
            </w:r>
          </w:p>
        </w:tc>
      </w:tr>
      <w:tr w:rsidR="005B1298" w:rsidRPr="005B1298" w14:paraId="54A0AD0E" w14:textId="77777777" w:rsidTr="008A3DF2">
        <w:tc>
          <w:tcPr>
            <w:tcW w:w="513" w:type="pct"/>
            <w:shd w:val="clear" w:color="auto" w:fill="FFFFFF"/>
            <w:tcMar>
              <w:top w:w="96" w:type="dxa"/>
              <w:left w:w="120" w:type="dxa"/>
              <w:bottom w:w="96" w:type="dxa"/>
              <w:right w:w="120" w:type="dxa"/>
            </w:tcMar>
            <w:vAlign w:val="center"/>
            <w:hideMark/>
          </w:tcPr>
          <w:p w14:paraId="31C25D02" w14:textId="77777777" w:rsidR="005B1298" w:rsidRPr="005B1298" w:rsidRDefault="005B1298" w:rsidP="005B1298">
            <w:pPr>
              <w:rPr>
                <w:rFonts w:cs="Arial"/>
                <w:szCs w:val="22"/>
              </w:rPr>
            </w:pPr>
            <w:r w:rsidRPr="005B1298">
              <w:rPr>
                <w:rFonts w:cs="Arial"/>
                <w:szCs w:val="22"/>
              </w:rPr>
              <w:t>ANON-767U-417B-Q</w:t>
            </w:r>
          </w:p>
        </w:tc>
        <w:tc>
          <w:tcPr>
            <w:tcW w:w="4487" w:type="pct"/>
            <w:shd w:val="clear" w:color="auto" w:fill="FFFFFF"/>
            <w:tcMar>
              <w:top w:w="96" w:type="dxa"/>
              <w:left w:w="120" w:type="dxa"/>
              <w:bottom w:w="96" w:type="dxa"/>
              <w:right w:w="120" w:type="dxa"/>
            </w:tcMar>
            <w:vAlign w:val="center"/>
            <w:hideMark/>
          </w:tcPr>
          <w:p w14:paraId="0876E7A0" w14:textId="77777777" w:rsidR="005B1298" w:rsidRPr="005B1298" w:rsidRDefault="005B1298" w:rsidP="005B1298">
            <w:pPr>
              <w:rPr>
                <w:rFonts w:cs="Arial"/>
                <w:szCs w:val="22"/>
              </w:rPr>
            </w:pPr>
            <w:r w:rsidRPr="005B1298">
              <w:rPr>
                <w:rFonts w:cs="Arial"/>
                <w:szCs w:val="22"/>
              </w:rPr>
              <w:t>Yes ready to go.</w:t>
            </w:r>
          </w:p>
        </w:tc>
      </w:tr>
      <w:tr w:rsidR="005B1298" w:rsidRPr="005B1298" w14:paraId="77D80DF6" w14:textId="77777777" w:rsidTr="008A3DF2">
        <w:tc>
          <w:tcPr>
            <w:tcW w:w="513" w:type="pct"/>
            <w:shd w:val="clear" w:color="auto" w:fill="FFFFFF"/>
            <w:tcMar>
              <w:top w:w="96" w:type="dxa"/>
              <w:left w:w="120" w:type="dxa"/>
              <w:bottom w:w="96" w:type="dxa"/>
              <w:right w:w="120" w:type="dxa"/>
            </w:tcMar>
            <w:vAlign w:val="center"/>
            <w:hideMark/>
          </w:tcPr>
          <w:p w14:paraId="331BDA50" w14:textId="77777777" w:rsidR="005B1298" w:rsidRPr="005B1298" w:rsidRDefault="005B1298" w:rsidP="005B1298">
            <w:pPr>
              <w:rPr>
                <w:rFonts w:cs="Arial"/>
                <w:szCs w:val="22"/>
              </w:rPr>
            </w:pPr>
            <w:r w:rsidRPr="005B1298">
              <w:rPr>
                <w:rFonts w:cs="Arial"/>
                <w:szCs w:val="22"/>
              </w:rPr>
              <w:t>ANON-767U-4S18-9</w:t>
            </w:r>
          </w:p>
        </w:tc>
        <w:tc>
          <w:tcPr>
            <w:tcW w:w="4487" w:type="pct"/>
            <w:shd w:val="clear" w:color="auto" w:fill="FFFFFF"/>
            <w:tcMar>
              <w:top w:w="96" w:type="dxa"/>
              <w:left w:w="120" w:type="dxa"/>
              <w:bottom w:w="96" w:type="dxa"/>
              <w:right w:w="120" w:type="dxa"/>
            </w:tcMar>
            <w:vAlign w:val="center"/>
            <w:hideMark/>
          </w:tcPr>
          <w:p w14:paraId="4E92FBF0" w14:textId="77777777" w:rsidR="005B1298" w:rsidRPr="005B1298" w:rsidRDefault="005B1298" w:rsidP="005B1298">
            <w:pPr>
              <w:rPr>
                <w:rFonts w:cs="Arial"/>
                <w:szCs w:val="22"/>
              </w:rPr>
            </w:pPr>
            <w:r w:rsidRPr="005B1298">
              <w:rPr>
                <w:rFonts w:cs="Arial"/>
                <w:szCs w:val="22"/>
              </w:rPr>
              <w:t>There are no examples of assessment tasks given. Are these similar to the old Listening standard? I assume it needs to be different as the texts are going to be audio-visual. How often are texts being presented to the students? What is the time frame for the actual exam? What is the language of answering questions and the questions themselves?</w:t>
            </w:r>
            <w:r w:rsidRPr="005B1298">
              <w:rPr>
                <w:rFonts w:cs="Arial"/>
                <w:szCs w:val="22"/>
              </w:rPr>
              <w:br/>
              <w:t>If the exam includes both audio and visual material, this means students with visual and/or hearing impairment may not be able to take this standard as one channel will not be accessible to them. How could this be amended?</w:t>
            </w:r>
          </w:p>
        </w:tc>
      </w:tr>
    </w:tbl>
    <w:p w14:paraId="369C8629" w14:textId="77777777" w:rsidR="005B1298" w:rsidRPr="005B1298" w:rsidRDefault="005B1298" w:rsidP="005B1298">
      <w:pPr>
        <w:rPr>
          <w:rFonts w:cs="Arial"/>
          <w:szCs w:val="22"/>
        </w:rPr>
      </w:pPr>
    </w:p>
    <w:p w14:paraId="2DD3AD09" w14:textId="77777777" w:rsidR="005B1298" w:rsidRPr="005B1298" w:rsidRDefault="005B1298" w:rsidP="005B1298">
      <w:pPr>
        <w:rPr>
          <w:rFonts w:cs="Arial"/>
          <w:b/>
          <w:bCs/>
          <w:szCs w:val="22"/>
        </w:rPr>
      </w:pPr>
      <w:r w:rsidRPr="005B1298">
        <w:rPr>
          <w:rFonts w:cs="Arial"/>
          <w:b/>
          <w:bCs/>
          <w:szCs w:val="22"/>
        </w:rPr>
        <w:t>Do the four Achievement Standards as a group credential the most important knowledge and/or skills for this subject as illustrated by the Learning Matrix?</w:t>
      </w:r>
    </w:p>
    <w:tbl>
      <w:tblPr>
        <w:tblStyle w:val="GridTable6Colorful-Accent1"/>
        <w:tblW w:w="5000" w:type="pct"/>
        <w:tblLook w:val="04A0" w:firstRow="1" w:lastRow="0" w:firstColumn="1" w:lastColumn="0" w:noHBand="0" w:noVBand="1"/>
        <w:tblDescription w:val="Filtered Results"/>
      </w:tblPr>
      <w:tblGrid>
        <w:gridCol w:w="7114"/>
        <w:gridCol w:w="1051"/>
        <w:gridCol w:w="1463"/>
      </w:tblGrid>
      <w:tr w:rsidR="005B1298" w:rsidRPr="005B1298" w14:paraId="64A755A8" w14:textId="77777777" w:rsidTr="008A3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4" w:type="pct"/>
            <w:hideMark/>
          </w:tcPr>
          <w:p w14:paraId="2CA1F974" w14:textId="77777777" w:rsidR="005B1298" w:rsidRPr="005B1298" w:rsidRDefault="005B1298" w:rsidP="005B1298">
            <w:pPr>
              <w:rPr>
                <w:rFonts w:cs="Arial"/>
                <w:szCs w:val="22"/>
              </w:rPr>
            </w:pPr>
            <w:r w:rsidRPr="005B1298">
              <w:rPr>
                <w:rFonts w:cs="Arial"/>
                <w:szCs w:val="22"/>
              </w:rPr>
              <w:t>Option</w:t>
            </w:r>
          </w:p>
        </w:tc>
        <w:tc>
          <w:tcPr>
            <w:tcW w:w="546" w:type="pct"/>
            <w:hideMark/>
          </w:tcPr>
          <w:p w14:paraId="5CEBA00B"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Total</w:t>
            </w:r>
          </w:p>
        </w:tc>
        <w:tc>
          <w:tcPr>
            <w:tcW w:w="760" w:type="pct"/>
            <w:hideMark/>
          </w:tcPr>
          <w:p w14:paraId="5667BC15"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Percent</w:t>
            </w:r>
          </w:p>
        </w:tc>
      </w:tr>
      <w:tr w:rsidR="005B1298" w:rsidRPr="005B1298" w14:paraId="0CB8B4DB"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4" w:type="pct"/>
            <w:hideMark/>
          </w:tcPr>
          <w:p w14:paraId="028DFAAE" w14:textId="77777777" w:rsidR="005B1298" w:rsidRPr="005B1298" w:rsidRDefault="005B1298" w:rsidP="005B1298">
            <w:pPr>
              <w:rPr>
                <w:rFonts w:cs="Arial"/>
                <w:szCs w:val="22"/>
              </w:rPr>
            </w:pPr>
            <w:r w:rsidRPr="005B1298">
              <w:rPr>
                <w:rFonts w:cs="Arial"/>
                <w:szCs w:val="22"/>
              </w:rPr>
              <w:t>Yes</w:t>
            </w:r>
          </w:p>
        </w:tc>
        <w:tc>
          <w:tcPr>
            <w:tcW w:w="546" w:type="pct"/>
            <w:hideMark/>
          </w:tcPr>
          <w:p w14:paraId="1BD6A73A"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1</w:t>
            </w:r>
          </w:p>
        </w:tc>
        <w:tc>
          <w:tcPr>
            <w:tcW w:w="760" w:type="pct"/>
            <w:hideMark/>
          </w:tcPr>
          <w:p w14:paraId="14DA1087"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0.11%</w:t>
            </w:r>
          </w:p>
        </w:tc>
      </w:tr>
      <w:tr w:rsidR="005B1298" w:rsidRPr="005B1298" w14:paraId="0BE2D5AF" w14:textId="77777777" w:rsidTr="008A3DF2">
        <w:tc>
          <w:tcPr>
            <w:cnfStyle w:val="001000000000" w:firstRow="0" w:lastRow="0" w:firstColumn="1" w:lastColumn="0" w:oddVBand="0" w:evenVBand="0" w:oddHBand="0" w:evenHBand="0" w:firstRowFirstColumn="0" w:firstRowLastColumn="0" w:lastRowFirstColumn="0" w:lastRowLastColumn="0"/>
            <w:tcW w:w="3694" w:type="pct"/>
            <w:hideMark/>
          </w:tcPr>
          <w:p w14:paraId="24FEF6AC" w14:textId="77777777" w:rsidR="005B1298" w:rsidRPr="005B1298" w:rsidRDefault="005B1298" w:rsidP="005B1298">
            <w:pPr>
              <w:rPr>
                <w:rFonts w:cs="Arial"/>
                <w:szCs w:val="22"/>
              </w:rPr>
            </w:pPr>
            <w:r w:rsidRPr="005B1298">
              <w:rPr>
                <w:rFonts w:cs="Arial"/>
                <w:szCs w:val="22"/>
              </w:rPr>
              <w:t>Some gaps</w:t>
            </w:r>
          </w:p>
        </w:tc>
        <w:tc>
          <w:tcPr>
            <w:tcW w:w="546" w:type="pct"/>
            <w:hideMark/>
          </w:tcPr>
          <w:p w14:paraId="6449F867"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2</w:t>
            </w:r>
          </w:p>
        </w:tc>
        <w:tc>
          <w:tcPr>
            <w:tcW w:w="760" w:type="pct"/>
            <w:hideMark/>
          </w:tcPr>
          <w:p w14:paraId="04CB720B"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0.21%</w:t>
            </w:r>
          </w:p>
        </w:tc>
      </w:tr>
      <w:tr w:rsidR="005B1298" w:rsidRPr="005B1298" w14:paraId="5F680239"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4" w:type="pct"/>
            <w:hideMark/>
          </w:tcPr>
          <w:p w14:paraId="182C4B35" w14:textId="77777777" w:rsidR="005B1298" w:rsidRPr="005B1298" w:rsidRDefault="005B1298" w:rsidP="005B1298">
            <w:pPr>
              <w:rPr>
                <w:rFonts w:cs="Arial"/>
                <w:szCs w:val="22"/>
              </w:rPr>
            </w:pPr>
            <w:r w:rsidRPr="005B1298">
              <w:rPr>
                <w:rFonts w:cs="Arial"/>
                <w:szCs w:val="22"/>
              </w:rPr>
              <w:t>Large gaps</w:t>
            </w:r>
          </w:p>
        </w:tc>
        <w:tc>
          <w:tcPr>
            <w:tcW w:w="546" w:type="pct"/>
            <w:hideMark/>
          </w:tcPr>
          <w:p w14:paraId="764DDF4E"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w:t>
            </w:r>
          </w:p>
        </w:tc>
        <w:tc>
          <w:tcPr>
            <w:tcW w:w="760" w:type="pct"/>
            <w:hideMark/>
          </w:tcPr>
          <w:p w14:paraId="247CB63D"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0.00%</w:t>
            </w:r>
          </w:p>
        </w:tc>
      </w:tr>
      <w:tr w:rsidR="005B1298" w:rsidRPr="005B1298" w14:paraId="7F75C3C2" w14:textId="77777777" w:rsidTr="008A3DF2">
        <w:tc>
          <w:tcPr>
            <w:cnfStyle w:val="001000000000" w:firstRow="0" w:lastRow="0" w:firstColumn="1" w:lastColumn="0" w:oddVBand="0" w:evenVBand="0" w:oddHBand="0" w:evenHBand="0" w:firstRowFirstColumn="0" w:firstRowLastColumn="0" w:lastRowFirstColumn="0" w:lastRowLastColumn="0"/>
            <w:tcW w:w="3694" w:type="pct"/>
            <w:hideMark/>
          </w:tcPr>
          <w:p w14:paraId="342A2A29" w14:textId="77777777" w:rsidR="005B1298" w:rsidRPr="005B1298" w:rsidRDefault="005B1298" w:rsidP="005B1298">
            <w:pPr>
              <w:rPr>
                <w:rFonts w:cs="Arial"/>
                <w:szCs w:val="22"/>
              </w:rPr>
            </w:pPr>
            <w:r w:rsidRPr="005B1298">
              <w:rPr>
                <w:rFonts w:cs="Arial"/>
                <w:szCs w:val="22"/>
              </w:rPr>
              <w:t>They cover the wrong knowledge and/or skills</w:t>
            </w:r>
          </w:p>
        </w:tc>
        <w:tc>
          <w:tcPr>
            <w:tcW w:w="546" w:type="pct"/>
            <w:hideMark/>
          </w:tcPr>
          <w:p w14:paraId="50A03E7C"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w:t>
            </w:r>
          </w:p>
        </w:tc>
        <w:tc>
          <w:tcPr>
            <w:tcW w:w="760" w:type="pct"/>
            <w:hideMark/>
          </w:tcPr>
          <w:p w14:paraId="2E8A01DA"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0.00%</w:t>
            </w:r>
          </w:p>
        </w:tc>
      </w:tr>
      <w:tr w:rsidR="005B1298" w:rsidRPr="005B1298" w14:paraId="21DC69C1"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4" w:type="pct"/>
            <w:hideMark/>
          </w:tcPr>
          <w:p w14:paraId="63E3F930" w14:textId="77777777" w:rsidR="005B1298" w:rsidRPr="005B1298" w:rsidRDefault="005B1298" w:rsidP="005B1298">
            <w:pPr>
              <w:rPr>
                <w:rFonts w:cs="Arial"/>
                <w:szCs w:val="22"/>
              </w:rPr>
            </w:pPr>
            <w:r w:rsidRPr="005B1298">
              <w:rPr>
                <w:rFonts w:cs="Arial"/>
                <w:szCs w:val="22"/>
              </w:rPr>
              <w:t>Not Answered</w:t>
            </w:r>
          </w:p>
        </w:tc>
        <w:tc>
          <w:tcPr>
            <w:tcW w:w="546" w:type="pct"/>
            <w:hideMark/>
          </w:tcPr>
          <w:p w14:paraId="3BDB8F43"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948</w:t>
            </w:r>
          </w:p>
        </w:tc>
        <w:tc>
          <w:tcPr>
            <w:tcW w:w="760" w:type="pct"/>
            <w:hideMark/>
          </w:tcPr>
          <w:p w14:paraId="7113DB99"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99.68%</w:t>
            </w:r>
          </w:p>
        </w:tc>
      </w:tr>
    </w:tbl>
    <w:p w14:paraId="1FD1DD9E" w14:textId="77777777" w:rsidR="005B1298" w:rsidRPr="005B1298" w:rsidRDefault="005B1298" w:rsidP="005B1298">
      <w:pPr>
        <w:rPr>
          <w:rFonts w:cs="Arial"/>
          <w:b/>
          <w:bCs/>
          <w:szCs w:val="22"/>
        </w:rPr>
      </w:pPr>
    </w:p>
    <w:p w14:paraId="512FBB55" w14:textId="77777777" w:rsidR="005B1298" w:rsidRPr="005B1298" w:rsidRDefault="005B1298" w:rsidP="005B1298">
      <w:pPr>
        <w:rPr>
          <w:rFonts w:cs="Arial"/>
          <w:b/>
          <w:bCs/>
          <w:szCs w:val="22"/>
        </w:rPr>
      </w:pPr>
      <w:r w:rsidRPr="005B1298">
        <w:rPr>
          <w:rFonts w:cs="Arial"/>
          <w:b/>
          <w:bCs/>
          <w:szCs w:val="22"/>
        </w:rPr>
        <w:t>Do the Achievement Standards support ākonga Māori to succeed as Māori? (select all that apply) (Do the Standards value mātauranga Māori? Do they place the learner at the centre?)</w:t>
      </w:r>
    </w:p>
    <w:tbl>
      <w:tblPr>
        <w:tblStyle w:val="GridTable6Colorful-Accent1"/>
        <w:tblW w:w="5000" w:type="pct"/>
        <w:tblLook w:val="04A0" w:firstRow="1" w:lastRow="0" w:firstColumn="1" w:lastColumn="0" w:noHBand="0" w:noVBand="1"/>
        <w:tblDescription w:val="Filtered Results"/>
      </w:tblPr>
      <w:tblGrid>
        <w:gridCol w:w="6271"/>
        <w:gridCol w:w="1404"/>
        <w:gridCol w:w="1953"/>
      </w:tblGrid>
      <w:tr w:rsidR="005B1298" w:rsidRPr="005B1298" w14:paraId="49FB238C" w14:textId="77777777" w:rsidTr="008A3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7" w:type="pct"/>
            <w:hideMark/>
          </w:tcPr>
          <w:p w14:paraId="2F3289EA" w14:textId="77777777" w:rsidR="005B1298" w:rsidRPr="005B1298" w:rsidRDefault="005B1298" w:rsidP="005B1298">
            <w:pPr>
              <w:rPr>
                <w:rFonts w:cs="Arial"/>
                <w:szCs w:val="22"/>
              </w:rPr>
            </w:pPr>
            <w:r w:rsidRPr="005B1298">
              <w:rPr>
                <w:rFonts w:cs="Arial"/>
                <w:szCs w:val="22"/>
              </w:rPr>
              <w:t>Option</w:t>
            </w:r>
          </w:p>
        </w:tc>
        <w:tc>
          <w:tcPr>
            <w:tcW w:w="729" w:type="pct"/>
            <w:hideMark/>
          </w:tcPr>
          <w:p w14:paraId="40E1AE46"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Total</w:t>
            </w:r>
          </w:p>
        </w:tc>
        <w:tc>
          <w:tcPr>
            <w:tcW w:w="1014" w:type="pct"/>
            <w:hideMark/>
          </w:tcPr>
          <w:p w14:paraId="2CE78C39"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Percent</w:t>
            </w:r>
          </w:p>
        </w:tc>
      </w:tr>
      <w:tr w:rsidR="005B1298" w:rsidRPr="005B1298" w14:paraId="0FC6C132"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7" w:type="pct"/>
            <w:hideMark/>
          </w:tcPr>
          <w:p w14:paraId="428F9E95" w14:textId="77777777" w:rsidR="005B1298" w:rsidRPr="005B1298" w:rsidRDefault="005B1298" w:rsidP="005B1298">
            <w:pPr>
              <w:rPr>
                <w:rFonts w:cs="Arial"/>
                <w:szCs w:val="22"/>
              </w:rPr>
            </w:pPr>
            <w:r w:rsidRPr="005B1298">
              <w:rPr>
                <w:rFonts w:cs="Arial"/>
                <w:szCs w:val="22"/>
              </w:rPr>
              <w:t>All standards do this</w:t>
            </w:r>
          </w:p>
        </w:tc>
        <w:tc>
          <w:tcPr>
            <w:tcW w:w="729" w:type="pct"/>
            <w:hideMark/>
          </w:tcPr>
          <w:p w14:paraId="1AC3831D"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2</w:t>
            </w:r>
          </w:p>
        </w:tc>
        <w:tc>
          <w:tcPr>
            <w:tcW w:w="1014" w:type="pct"/>
            <w:hideMark/>
          </w:tcPr>
          <w:p w14:paraId="59899FDD"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0.21%</w:t>
            </w:r>
          </w:p>
        </w:tc>
      </w:tr>
      <w:tr w:rsidR="005B1298" w:rsidRPr="005B1298" w14:paraId="03C118B7" w14:textId="77777777" w:rsidTr="008A3DF2">
        <w:tc>
          <w:tcPr>
            <w:cnfStyle w:val="001000000000" w:firstRow="0" w:lastRow="0" w:firstColumn="1" w:lastColumn="0" w:oddVBand="0" w:evenVBand="0" w:oddHBand="0" w:evenHBand="0" w:firstRowFirstColumn="0" w:firstRowLastColumn="0" w:lastRowFirstColumn="0" w:lastRowLastColumn="0"/>
            <w:tcW w:w="3257" w:type="pct"/>
            <w:hideMark/>
          </w:tcPr>
          <w:p w14:paraId="56EE61D2" w14:textId="77777777" w:rsidR="005B1298" w:rsidRPr="005B1298" w:rsidRDefault="005B1298" w:rsidP="005B1298">
            <w:pPr>
              <w:rPr>
                <w:rFonts w:cs="Arial"/>
                <w:szCs w:val="22"/>
              </w:rPr>
            </w:pPr>
            <w:r w:rsidRPr="005B1298">
              <w:rPr>
                <w:rFonts w:cs="Arial"/>
                <w:szCs w:val="22"/>
              </w:rPr>
              <w:t>1.1 does this</w:t>
            </w:r>
          </w:p>
        </w:tc>
        <w:tc>
          <w:tcPr>
            <w:tcW w:w="729" w:type="pct"/>
            <w:hideMark/>
          </w:tcPr>
          <w:p w14:paraId="122B9A25"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w:t>
            </w:r>
          </w:p>
        </w:tc>
        <w:tc>
          <w:tcPr>
            <w:tcW w:w="1014" w:type="pct"/>
            <w:hideMark/>
          </w:tcPr>
          <w:p w14:paraId="2DC543A7"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0.00%</w:t>
            </w:r>
          </w:p>
        </w:tc>
      </w:tr>
      <w:tr w:rsidR="005B1298" w:rsidRPr="005B1298" w14:paraId="2B6E292D"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7" w:type="pct"/>
            <w:hideMark/>
          </w:tcPr>
          <w:p w14:paraId="21DDDD0E" w14:textId="77777777" w:rsidR="005B1298" w:rsidRPr="005B1298" w:rsidRDefault="005B1298" w:rsidP="005B1298">
            <w:pPr>
              <w:rPr>
                <w:rFonts w:cs="Arial"/>
                <w:szCs w:val="22"/>
              </w:rPr>
            </w:pPr>
            <w:r w:rsidRPr="005B1298">
              <w:rPr>
                <w:rFonts w:cs="Arial"/>
                <w:szCs w:val="22"/>
              </w:rPr>
              <w:t>1.2 does this</w:t>
            </w:r>
          </w:p>
        </w:tc>
        <w:tc>
          <w:tcPr>
            <w:tcW w:w="729" w:type="pct"/>
            <w:hideMark/>
          </w:tcPr>
          <w:p w14:paraId="57761AE1"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w:t>
            </w:r>
          </w:p>
        </w:tc>
        <w:tc>
          <w:tcPr>
            <w:tcW w:w="1014" w:type="pct"/>
            <w:hideMark/>
          </w:tcPr>
          <w:p w14:paraId="68F21DCD"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0.00%</w:t>
            </w:r>
          </w:p>
        </w:tc>
      </w:tr>
      <w:tr w:rsidR="005B1298" w:rsidRPr="005B1298" w14:paraId="3E716E46" w14:textId="77777777" w:rsidTr="008A3DF2">
        <w:tc>
          <w:tcPr>
            <w:cnfStyle w:val="001000000000" w:firstRow="0" w:lastRow="0" w:firstColumn="1" w:lastColumn="0" w:oddVBand="0" w:evenVBand="0" w:oddHBand="0" w:evenHBand="0" w:firstRowFirstColumn="0" w:firstRowLastColumn="0" w:lastRowFirstColumn="0" w:lastRowLastColumn="0"/>
            <w:tcW w:w="3257" w:type="pct"/>
            <w:hideMark/>
          </w:tcPr>
          <w:p w14:paraId="3C2E65CF" w14:textId="77777777" w:rsidR="005B1298" w:rsidRPr="005B1298" w:rsidRDefault="005B1298" w:rsidP="005B1298">
            <w:pPr>
              <w:rPr>
                <w:rFonts w:cs="Arial"/>
                <w:szCs w:val="22"/>
              </w:rPr>
            </w:pPr>
            <w:r w:rsidRPr="005B1298">
              <w:rPr>
                <w:rFonts w:cs="Arial"/>
                <w:szCs w:val="22"/>
              </w:rPr>
              <w:t>1.3 does this</w:t>
            </w:r>
          </w:p>
        </w:tc>
        <w:tc>
          <w:tcPr>
            <w:tcW w:w="729" w:type="pct"/>
            <w:hideMark/>
          </w:tcPr>
          <w:p w14:paraId="5B049475"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w:t>
            </w:r>
          </w:p>
        </w:tc>
        <w:tc>
          <w:tcPr>
            <w:tcW w:w="1014" w:type="pct"/>
            <w:hideMark/>
          </w:tcPr>
          <w:p w14:paraId="59C039AC"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0.00%</w:t>
            </w:r>
          </w:p>
        </w:tc>
      </w:tr>
      <w:tr w:rsidR="005B1298" w:rsidRPr="005B1298" w14:paraId="6F478255"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7" w:type="pct"/>
            <w:hideMark/>
          </w:tcPr>
          <w:p w14:paraId="20A057C3" w14:textId="77777777" w:rsidR="005B1298" w:rsidRPr="005B1298" w:rsidRDefault="005B1298" w:rsidP="005B1298">
            <w:pPr>
              <w:rPr>
                <w:rFonts w:cs="Arial"/>
                <w:szCs w:val="22"/>
              </w:rPr>
            </w:pPr>
            <w:r w:rsidRPr="005B1298">
              <w:rPr>
                <w:rFonts w:cs="Arial"/>
                <w:szCs w:val="22"/>
              </w:rPr>
              <w:t>1.4 does this</w:t>
            </w:r>
          </w:p>
        </w:tc>
        <w:tc>
          <w:tcPr>
            <w:tcW w:w="729" w:type="pct"/>
            <w:hideMark/>
          </w:tcPr>
          <w:p w14:paraId="42538FA2"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w:t>
            </w:r>
          </w:p>
        </w:tc>
        <w:tc>
          <w:tcPr>
            <w:tcW w:w="1014" w:type="pct"/>
            <w:hideMark/>
          </w:tcPr>
          <w:p w14:paraId="1ABA11BF"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0.00%</w:t>
            </w:r>
          </w:p>
        </w:tc>
      </w:tr>
      <w:tr w:rsidR="005B1298" w:rsidRPr="005B1298" w14:paraId="2947CA58" w14:textId="77777777" w:rsidTr="008A3DF2">
        <w:tc>
          <w:tcPr>
            <w:cnfStyle w:val="001000000000" w:firstRow="0" w:lastRow="0" w:firstColumn="1" w:lastColumn="0" w:oddVBand="0" w:evenVBand="0" w:oddHBand="0" w:evenHBand="0" w:firstRowFirstColumn="0" w:firstRowLastColumn="0" w:lastRowFirstColumn="0" w:lastRowLastColumn="0"/>
            <w:tcW w:w="3257" w:type="pct"/>
            <w:hideMark/>
          </w:tcPr>
          <w:p w14:paraId="255FEEB1" w14:textId="77777777" w:rsidR="005B1298" w:rsidRPr="005B1298" w:rsidRDefault="005B1298" w:rsidP="005B1298">
            <w:pPr>
              <w:rPr>
                <w:rFonts w:cs="Arial"/>
                <w:szCs w:val="22"/>
              </w:rPr>
            </w:pPr>
            <w:r w:rsidRPr="005B1298">
              <w:rPr>
                <w:rFonts w:cs="Arial"/>
                <w:szCs w:val="22"/>
              </w:rPr>
              <w:t>None of the standards do this</w:t>
            </w:r>
          </w:p>
        </w:tc>
        <w:tc>
          <w:tcPr>
            <w:tcW w:w="729" w:type="pct"/>
            <w:hideMark/>
          </w:tcPr>
          <w:p w14:paraId="6C54C0DC"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1</w:t>
            </w:r>
          </w:p>
        </w:tc>
        <w:tc>
          <w:tcPr>
            <w:tcW w:w="1014" w:type="pct"/>
            <w:hideMark/>
          </w:tcPr>
          <w:p w14:paraId="0A77997B"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0.11%</w:t>
            </w:r>
          </w:p>
        </w:tc>
      </w:tr>
      <w:tr w:rsidR="005B1298" w:rsidRPr="005B1298" w14:paraId="2109B4A3"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7" w:type="pct"/>
            <w:hideMark/>
          </w:tcPr>
          <w:p w14:paraId="422A5076" w14:textId="77777777" w:rsidR="005B1298" w:rsidRPr="005B1298" w:rsidRDefault="005B1298" w:rsidP="005B1298">
            <w:pPr>
              <w:rPr>
                <w:rFonts w:cs="Arial"/>
                <w:szCs w:val="22"/>
              </w:rPr>
            </w:pPr>
            <w:r w:rsidRPr="005B1298">
              <w:rPr>
                <w:rFonts w:cs="Arial"/>
                <w:szCs w:val="22"/>
              </w:rPr>
              <w:t>Not Answered</w:t>
            </w:r>
          </w:p>
        </w:tc>
        <w:tc>
          <w:tcPr>
            <w:tcW w:w="729" w:type="pct"/>
            <w:hideMark/>
          </w:tcPr>
          <w:p w14:paraId="6C5D8513"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948</w:t>
            </w:r>
          </w:p>
        </w:tc>
        <w:tc>
          <w:tcPr>
            <w:tcW w:w="1014" w:type="pct"/>
            <w:hideMark/>
          </w:tcPr>
          <w:p w14:paraId="5AC70B4F"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99.68%</w:t>
            </w:r>
          </w:p>
        </w:tc>
      </w:tr>
    </w:tbl>
    <w:p w14:paraId="0C638A04" w14:textId="77777777" w:rsidR="005B1298" w:rsidRPr="005B1298" w:rsidRDefault="005B1298" w:rsidP="005B1298">
      <w:pPr>
        <w:rPr>
          <w:rFonts w:cs="Arial"/>
          <w:b/>
          <w:bCs/>
          <w:szCs w:val="22"/>
        </w:rPr>
      </w:pPr>
    </w:p>
    <w:p w14:paraId="61B262CA" w14:textId="77777777" w:rsidR="005B1298" w:rsidRPr="005B1298" w:rsidRDefault="005B1298" w:rsidP="005B1298">
      <w:pPr>
        <w:rPr>
          <w:rFonts w:cs="Arial"/>
          <w:b/>
          <w:bCs/>
          <w:szCs w:val="22"/>
        </w:rPr>
      </w:pPr>
      <w:r w:rsidRPr="005B1298">
        <w:rPr>
          <w:rFonts w:cs="Arial"/>
          <w:b/>
          <w:bCs/>
          <w:szCs w:val="22"/>
        </w:rPr>
        <w:br w:type="column"/>
      </w:r>
      <w:r w:rsidRPr="005B1298">
        <w:rPr>
          <w:rFonts w:cs="Arial"/>
          <w:b/>
          <w:bCs/>
          <w:szCs w:val="22"/>
        </w:rPr>
        <w:lastRenderedPageBreak/>
        <w:t>Are the Achievement Standards appropriate to Level 6 of the curriculum? (Approximately Year 11)</w:t>
      </w:r>
    </w:p>
    <w:tbl>
      <w:tblPr>
        <w:tblStyle w:val="GridTable6Colorful-Accent1"/>
        <w:tblW w:w="5000" w:type="pct"/>
        <w:tblLook w:val="04A0" w:firstRow="1" w:lastRow="0" w:firstColumn="1" w:lastColumn="0" w:noHBand="0" w:noVBand="1"/>
        <w:tblDescription w:val="Filtered Results"/>
      </w:tblPr>
      <w:tblGrid>
        <w:gridCol w:w="7156"/>
        <w:gridCol w:w="1034"/>
        <w:gridCol w:w="1438"/>
      </w:tblGrid>
      <w:tr w:rsidR="005B1298" w:rsidRPr="005B1298" w14:paraId="209A573A" w14:textId="77777777" w:rsidTr="008A3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6" w:type="pct"/>
            <w:hideMark/>
          </w:tcPr>
          <w:p w14:paraId="1384C716" w14:textId="77777777" w:rsidR="005B1298" w:rsidRPr="005B1298" w:rsidRDefault="005B1298" w:rsidP="005B1298">
            <w:pPr>
              <w:rPr>
                <w:rFonts w:cs="Arial"/>
                <w:szCs w:val="22"/>
              </w:rPr>
            </w:pPr>
            <w:r w:rsidRPr="005B1298">
              <w:rPr>
                <w:rFonts w:cs="Arial"/>
                <w:szCs w:val="22"/>
              </w:rPr>
              <w:t>Option</w:t>
            </w:r>
          </w:p>
        </w:tc>
        <w:tc>
          <w:tcPr>
            <w:tcW w:w="537" w:type="pct"/>
            <w:hideMark/>
          </w:tcPr>
          <w:p w14:paraId="67D65974"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Total</w:t>
            </w:r>
          </w:p>
        </w:tc>
        <w:tc>
          <w:tcPr>
            <w:tcW w:w="747" w:type="pct"/>
            <w:hideMark/>
          </w:tcPr>
          <w:p w14:paraId="25329567" w14:textId="77777777" w:rsidR="005B1298" w:rsidRPr="005B1298" w:rsidRDefault="005B1298" w:rsidP="005B1298">
            <w:pPr>
              <w:cnfStyle w:val="100000000000" w:firstRow="1" w:lastRow="0" w:firstColumn="0" w:lastColumn="0" w:oddVBand="0" w:evenVBand="0" w:oddHBand="0" w:evenHBand="0" w:firstRowFirstColumn="0" w:firstRowLastColumn="0" w:lastRowFirstColumn="0" w:lastRowLastColumn="0"/>
              <w:rPr>
                <w:rFonts w:cs="Arial"/>
                <w:szCs w:val="22"/>
              </w:rPr>
            </w:pPr>
            <w:r w:rsidRPr="005B1298">
              <w:rPr>
                <w:rFonts w:cs="Arial"/>
                <w:szCs w:val="22"/>
              </w:rPr>
              <w:t>Percent</w:t>
            </w:r>
          </w:p>
        </w:tc>
      </w:tr>
      <w:tr w:rsidR="005B1298" w:rsidRPr="005B1298" w14:paraId="64CFECDB"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6" w:type="pct"/>
            <w:hideMark/>
          </w:tcPr>
          <w:p w14:paraId="5C11187F" w14:textId="77777777" w:rsidR="005B1298" w:rsidRPr="005B1298" w:rsidRDefault="005B1298" w:rsidP="005B1298">
            <w:pPr>
              <w:rPr>
                <w:rFonts w:cs="Arial"/>
                <w:szCs w:val="22"/>
              </w:rPr>
            </w:pPr>
            <w:r w:rsidRPr="005B1298">
              <w:rPr>
                <w:rFonts w:cs="Arial"/>
                <w:szCs w:val="22"/>
              </w:rPr>
              <w:t>Yes</w:t>
            </w:r>
          </w:p>
        </w:tc>
        <w:tc>
          <w:tcPr>
            <w:tcW w:w="537" w:type="pct"/>
            <w:hideMark/>
          </w:tcPr>
          <w:p w14:paraId="16E5A478"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3</w:t>
            </w:r>
          </w:p>
        </w:tc>
        <w:tc>
          <w:tcPr>
            <w:tcW w:w="747" w:type="pct"/>
            <w:hideMark/>
          </w:tcPr>
          <w:p w14:paraId="02E34B64"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0.32%</w:t>
            </w:r>
          </w:p>
        </w:tc>
      </w:tr>
      <w:tr w:rsidR="005B1298" w:rsidRPr="005B1298" w14:paraId="3A0643CB" w14:textId="77777777" w:rsidTr="008A3DF2">
        <w:tc>
          <w:tcPr>
            <w:cnfStyle w:val="001000000000" w:firstRow="0" w:lastRow="0" w:firstColumn="1" w:lastColumn="0" w:oddVBand="0" w:evenVBand="0" w:oddHBand="0" w:evenHBand="0" w:firstRowFirstColumn="0" w:firstRowLastColumn="0" w:lastRowFirstColumn="0" w:lastRowLastColumn="0"/>
            <w:tcW w:w="3716" w:type="pct"/>
            <w:hideMark/>
          </w:tcPr>
          <w:p w14:paraId="17BE69E0" w14:textId="77777777" w:rsidR="005B1298" w:rsidRPr="005B1298" w:rsidRDefault="005B1298" w:rsidP="005B1298">
            <w:pPr>
              <w:rPr>
                <w:rFonts w:cs="Arial"/>
                <w:szCs w:val="22"/>
              </w:rPr>
            </w:pPr>
            <w:r w:rsidRPr="005B1298">
              <w:rPr>
                <w:rFonts w:cs="Arial"/>
                <w:szCs w:val="22"/>
              </w:rPr>
              <w:t>They are too challenging</w:t>
            </w:r>
          </w:p>
        </w:tc>
        <w:tc>
          <w:tcPr>
            <w:tcW w:w="537" w:type="pct"/>
            <w:hideMark/>
          </w:tcPr>
          <w:p w14:paraId="7EF07875"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w:t>
            </w:r>
          </w:p>
        </w:tc>
        <w:tc>
          <w:tcPr>
            <w:tcW w:w="747" w:type="pct"/>
            <w:hideMark/>
          </w:tcPr>
          <w:p w14:paraId="6A4A28A5"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0.00%</w:t>
            </w:r>
          </w:p>
        </w:tc>
      </w:tr>
      <w:tr w:rsidR="005B1298" w:rsidRPr="005B1298" w14:paraId="64FFB405"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6" w:type="pct"/>
            <w:hideMark/>
          </w:tcPr>
          <w:p w14:paraId="1D639445" w14:textId="77777777" w:rsidR="005B1298" w:rsidRPr="005B1298" w:rsidRDefault="005B1298" w:rsidP="005B1298">
            <w:pPr>
              <w:rPr>
                <w:rFonts w:cs="Arial"/>
                <w:szCs w:val="22"/>
              </w:rPr>
            </w:pPr>
            <w:r w:rsidRPr="005B1298">
              <w:rPr>
                <w:rFonts w:cs="Arial"/>
                <w:szCs w:val="22"/>
              </w:rPr>
              <w:t>They are not challenging enough</w:t>
            </w:r>
          </w:p>
        </w:tc>
        <w:tc>
          <w:tcPr>
            <w:tcW w:w="537" w:type="pct"/>
            <w:hideMark/>
          </w:tcPr>
          <w:p w14:paraId="103BE686"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w:t>
            </w:r>
          </w:p>
        </w:tc>
        <w:tc>
          <w:tcPr>
            <w:tcW w:w="747" w:type="pct"/>
            <w:hideMark/>
          </w:tcPr>
          <w:p w14:paraId="650752C8"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0.00%</w:t>
            </w:r>
          </w:p>
        </w:tc>
      </w:tr>
      <w:tr w:rsidR="005B1298" w:rsidRPr="005B1298" w14:paraId="45A2553F" w14:textId="77777777" w:rsidTr="008A3DF2">
        <w:tc>
          <w:tcPr>
            <w:cnfStyle w:val="001000000000" w:firstRow="0" w:lastRow="0" w:firstColumn="1" w:lastColumn="0" w:oddVBand="0" w:evenVBand="0" w:oddHBand="0" w:evenHBand="0" w:firstRowFirstColumn="0" w:firstRowLastColumn="0" w:lastRowFirstColumn="0" w:lastRowLastColumn="0"/>
            <w:tcW w:w="3716" w:type="pct"/>
            <w:hideMark/>
          </w:tcPr>
          <w:p w14:paraId="40AA1D33" w14:textId="77777777" w:rsidR="005B1298" w:rsidRPr="005B1298" w:rsidRDefault="005B1298" w:rsidP="005B1298">
            <w:pPr>
              <w:rPr>
                <w:rFonts w:cs="Arial"/>
                <w:szCs w:val="22"/>
              </w:rPr>
            </w:pPr>
            <w:r w:rsidRPr="005B1298">
              <w:rPr>
                <w:rFonts w:cs="Arial"/>
                <w:szCs w:val="22"/>
              </w:rPr>
              <w:t>They are a mix of too challenging and too easy</w:t>
            </w:r>
          </w:p>
        </w:tc>
        <w:tc>
          <w:tcPr>
            <w:tcW w:w="537" w:type="pct"/>
            <w:hideMark/>
          </w:tcPr>
          <w:p w14:paraId="592F1141"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w:t>
            </w:r>
          </w:p>
        </w:tc>
        <w:tc>
          <w:tcPr>
            <w:tcW w:w="747" w:type="pct"/>
            <w:hideMark/>
          </w:tcPr>
          <w:p w14:paraId="7DB5E1BF" w14:textId="77777777" w:rsidR="005B1298" w:rsidRPr="005B1298" w:rsidRDefault="005B1298" w:rsidP="005B1298">
            <w:pPr>
              <w:cnfStyle w:val="000000000000" w:firstRow="0" w:lastRow="0" w:firstColumn="0" w:lastColumn="0" w:oddVBand="0" w:evenVBand="0" w:oddHBand="0" w:evenHBand="0" w:firstRowFirstColumn="0" w:firstRowLastColumn="0" w:lastRowFirstColumn="0" w:lastRowLastColumn="0"/>
              <w:rPr>
                <w:rFonts w:cs="Arial"/>
                <w:b/>
                <w:bCs/>
                <w:szCs w:val="22"/>
              </w:rPr>
            </w:pPr>
            <w:r w:rsidRPr="005B1298">
              <w:rPr>
                <w:rFonts w:cs="Arial"/>
                <w:b/>
                <w:bCs/>
                <w:szCs w:val="22"/>
              </w:rPr>
              <w:t>0.00%</w:t>
            </w:r>
          </w:p>
        </w:tc>
      </w:tr>
      <w:tr w:rsidR="005B1298" w:rsidRPr="005B1298" w14:paraId="4D3C8504" w14:textId="77777777" w:rsidTr="008A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6" w:type="pct"/>
            <w:hideMark/>
          </w:tcPr>
          <w:p w14:paraId="7FAD2B46" w14:textId="77777777" w:rsidR="005B1298" w:rsidRPr="005B1298" w:rsidRDefault="005B1298" w:rsidP="005B1298">
            <w:pPr>
              <w:rPr>
                <w:rFonts w:cs="Arial"/>
                <w:szCs w:val="22"/>
              </w:rPr>
            </w:pPr>
            <w:r w:rsidRPr="005B1298">
              <w:rPr>
                <w:rFonts w:cs="Arial"/>
                <w:szCs w:val="22"/>
              </w:rPr>
              <w:t>Not Answered</w:t>
            </w:r>
          </w:p>
        </w:tc>
        <w:tc>
          <w:tcPr>
            <w:tcW w:w="537" w:type="pct"/>
            <w:hideMark/>
          </w:tcPr>
          <w:p w14:paraId="31621105"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948</w:t>
            </w:r>
          </w:p>
        </w:tc>
        <w:tc>
          <w:tcPr>
            <w:tcW w:w="747" w:type="pct"/>
            <w:hideMark/>
          </w:tcPr>
          <w:p w14:paraId="1A33B892" w14:textId="77777777" w:rsidR="005B1298" w:rsidRPr="005B1298" w:rsidRDefault="005B1298" w:rsidP="005B1298">
            <w:pPr>
              <w:cnfStyle w:val="000000100000" w:firstRow="0" w:lastRow="0" w:firstColumn="0" w:lastColumn="0" w:oddVBand="0" w:evenVBand="0" w:oddHBand="1" w:evenHBand="0" w:firstRowFirstColumn="0" w:firstRowLastColumn="0" w:lastRowFirstColumn="0" w:lastRowLastColumn="0"/>
              <w:rPr>
                <w:rFonts w:cs="Arial"/>
                <w:b/>
                <w:bCs/>
                <w:szCs w:val="22"/>
              </w:rPr>
            </w:pPr>
            <w:r w:rsidRPr="005B1298">
              <w:rPr>
                <w:rFonts w:cs="Arial"/>
                <w:b/>
                <w:bCs/>
                <w:szCs w:val="22"/>
              </w:rPr>
              <w:t>99.68%</w:t>
            </w:r>
          </w:p>
        </w:tc>
      </w:tr>
    </w:tbl>
    <w:p w14:paraId="25C7CB56" w14:textId="77777777" w:rsidR="005B1298" w:rsidRPr="005B1298" w:rsidRDefault="005B1298" w:rsidP="005B1298">
      <w:pPr>
        <w:rPr>
          <w:rFonts w:cs="Arial"/>
          <w:szCs w:val="22"/>
        </w:rPr>
      </w:pPr>
    </w:p>
    <w:p w14:paraId="7CD076C2" w14:textId="77777777" w:rsidR="005B1298" w:rsidRPr="005B1298" w:rsidRDefault="005B1298" w:rsidP="005B1298">
      <w:pPr>
        <w:rPr>
          <w:rFonts w:cs="Arial"/>
          <w:b/>
          <w:bCs/>
          <w:szCs w:val="22"/>
        </w:rPr>
      </w:pPr>
      <w:r w:rsidRPr="005B1298">
        <w:rPr>
          <w:rFonts w:cs="Arial"/>
          <w:b/>
          <w:bCs/>
          <w:szCs w:val="22"/>
        </w:rPr>
        <w:t>Do you have any further feedback on the Achievement Standards? If you noted that there is important knowledge and/or skills missing, please detail that here.</w:t>
      </w: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Description w:val="Filtered Results"/>
      </w:tblPr>
      <w:tblGrid>
        <w:gridCol w:w="1091"/>
        <w:gridCol w:w="8531"/>
      </w:tblGrid>
      <w:tr w:rsidR="005B1298" w:rsidRPr="005B1298" w14:paraId="7E57B17B" w14:textId="77777777" w:rsidTr="008A3DF2">
        <w:tc>
          <w:tcPr>
            <w:tcW w:w="567" w:type="pct"/>
            <w:shd w:val="clear" w:color="auto" w:fill="FFFFFF"/>
            <w:tcMar>
              <w:top w:w="96" w:type="dxa"/>
              <w:left w:w="120" w:type="dxa"/>
              <w:bottom w:w="96" w:type="dxa"/>
              <w:right w:w="120" w:type="dxa"/>
            </w:tcMar>
            <w:vAlign w:val="center"/>
            <w:hideMark/>
          </w:tcPr>
          <w:p w14:paraId="6468EC7B" w14:textId="77777777" w:rsidR="005B1298" w:rsidRPr="005B1298" w:rsidRDefault="005B1298" w:rsidP="005B1298">
            <w:pPr>
              <w:rPr>
                <w:rFonts w:cs="Arial"/>
                <w:szCs w:val="22"/>
              </w:rPr>
            </w:pPr>
            <w:r w:rsidRPr="005B1298">
              <w:rPr>
                <w:rFonts w:cs="Arial"/>
                <w:szCs w:val="22"/>
              </w:rPr>
              <w:t>ANON-767U-4EYK-P</w:t>
            </w:r>
          </w:p>
        </w:tc>
        <w:tc>
          <w:tcPr>
            <w:tcW w:w="4433" w:type="pct"/>
            <w:shd w:val="clear" w:color="auto" w:fill="FFFFFF"/>
            <w:tcMar>
              <w:top w:w="96" w:type="dxa"/>
              <w:left w:w="120" w:type="dxa"/>
              <w:bottom w:w="96" w:type="dxa"/>
              <w:right w:w="120" w:type="dxa"/>
            </w:tcMar>
            <w:vAlign w:val="center"/>
            <w:hideMark/>
          </w:tcPr>
          <w:p w14:paraId="28451C34" w14:textId="77777777" w:rsidR="005B1298" w:rsidRPr="005B1298" w:rsidRDefault="005B1298" w:rsidP="005B1298">
            <w:pPr>
              <w:rPr>
                <w:rFonts w:cs="Arial"/>
                <w:szCs w:val="22"/>
              </w:rPr>
            </w:pPr>
            <w:r w:rsidRPr="005B1298">
              <w:rPr>
                <w:rFonts w:cs="Arial"/>
                <w:szCs w:val="22"/>
              </w:rPr>
              <w:t>To support ākonga Māori to succeed as Māori, more unpacking needs to be done. Simply giving tasks a Maori title isn't enough.</w:t>
            </w:r>
          </w:p>
        </w:tc>
      </w:tr>
      <w:tr w:rsidR="005B1298" w:rsidRPr="005B1298" w14:paraId="57CBA292" w14:textId="77777777" w:rsidTr="008A3DF2">
        <w:tc>
          <w:tcPr>
            <w:tcW w:w="567" w:type="pct"/>
            <w:shd w:val="clear" w:color="auto" w:fill="FFFFFF"/>
            <w:tcMar>
              <w:top w:w="96" w:type="dxa"/>
              <w:left w:w="120" w:type="dxa"/>
              <w:bottom w:w="96" w:type="dxa"/>
              <w:right w:w="120" w:type="dxa"/>
            </w:tcMar>
            <w:vAlign w:val="center"/>
            <w:hideMark/>
          </w:tcPr>
          <w:p w14:paraId="0540BD8A" w14:textId="77777777" w:rsidR="005B1298" w:rsidRPr="005B1298" w:rsidRDefault="005B1298" w:rsidP="005B1298">
            <w:pPr>
              <w:rPr>
                <w:rFonts w:cs="Arial"/>
                <w:szCs w:val="22"/>
              </w:rPr>
            </w:pPr>
            <w:r w:rsidRPr="005B1298">
              <w:rPr>
                <w:rFonts w:cs="Arial"/>
                <w:szCs w:val="22"/>
              </w:rPr>
              <w:t>ANON-767U-417B-Q</w:t>
            </w:r>
          </w:p>
        </w:tc>
        <w:tc>
          <w:tcPr>
            <w:tcW w:w="4433" w:type="pct"/>
            <w:shd w:val="clear" w:color="auto" w:fill="FFFFFF"/>
            <w:tcMar>
              <w:top w:w="96" w:type="dxa"/>
              <w:left w:w="120" w:type="dxa"/>
              <w:bottom w:w="96" w:type="dxa"/>
              <w:right w:w="120" w:type="dxa"/>
            </w:tcMar>
            <w:vAlign w:val="center"/>
            <w:hideMark/>
          </w:tcPr>
          <w:p w14:paraId="1FB4025E" w14:textId="77777777" w:rsidR="005B1298" w:rsidRPr="005B1298" w:rsidRDefault="005B1298" w:rsidP="005B1298">
            <w:pPr>
              <w:rPr>
                <w:rFonts w:cs="Arial"/>
                <w:szCs w:val="22"/>
              </w:rPr>
            </w:pPr>
            <w:r w:rsidRPr="005B1298">
              <w:rPr>
                <w:rFonts w:cs="Arial"/>
                <w:szCs w:val="22"/>
              </w:rPr>
              <w:t>It would be possible for a student to gain Level 1 without having to show they can write appropriate German, ie. if they do the presentation spoken. Yes they do have to write it first but there is no requirement to demonstrate that they can write appropriate German.</w:t>
            </w:r>
          </w:p>
        </w:tc>
      </w:tr>
      <w:tr w:rsidR="005B1298" w:rsidRPr="005B1298" w14:paraId="5AF93177" w14:textId="77777777" w:rsidTr="008A3DF2">
        <w:tc>
          <w:tcPr>
            <w:tcW w:w="567" w:type="pct"/>
            <w:shd w:val="clear" w:color="auto" w:fill="FFFFFF"/>
            <w:tcMar>
              <w:top w:w="96" w:type="dxa"/>
              <w:left w:w="120" w:type="dxa"/>
              <w:bottom w:w="96" w:type="dxa"/>
              <w:right w:w="120" w:type="dxa"/>
            </w:tcMar>
            <w:vAlign w:val="center"/>
            <w:hideMark/>
          </w:tcPr>
          <w:p w14:paraId="3A288D63" w14:textId="77777777" w:rsidR="005B1298" w:rsidRPr="005B1298" w:rsidRDefault="005B1298" w:rsidP="005B1298">
            <w:pPr>
              <w:rPr>
                <w:rFonts w:cs="Arial"/>
                <w:szCs w:val="22"/>
              </w:rPr>
            </w:pPr>
            <w:r w:rsidRPr="005B1298">
              <w:rPr>
                <w:rFonts w:cs="Arial"/>
                <w:szCs w:val="22"/>
              </w:rPr>
              <w:t>ANON-767U-4S18-9</w:t>
            </w:r>
          </w:p>
        </w:tc>
        <w:tc>
          <w:tcPr>
            <w:tcW w:w="4433" w:type="pct"/>
            <w:shd w:val="clear" w:color="auto" w:fill="FFFFFF"/>
            <w:tcMar>
              <w:top w:w="96" w:type="dxa"/>
              <w:left w:w="120" w:type="dxa"/>
              <w:bottom w:w="96" w:type="dxa"/>
              <w:right w:w="120" w:type="dxa"/>
            </w:tcMar>
            <w:vAlign w:val="center"/>
            <w:hideMark/>
          </w:tcPr>
          <w:p w14:paraId="40C4DA58" w14:textId="77777777" w:rsidR="005B1298" w:rsidRPr="005B1298" w:rsidRDefault="005B1298" w:rsidP="005B1298">
            <w:pPr>
              <w:rPr>
                <w:rFonts w:cs="Arial"/>
                <w:szCs w:val="22"/>
              </w:rPr>
            </w:pPr>
            <w:r w:rsidRPr="005B1298">
              <w:rPr>
                <w:rFonts w:cs="Arial"/>
                <w:szCs w:val="22"/>
              </w:rPr>
              <w:t>Care should be taken in the course outline of Food and Gesundheit to make sure it doesn't overlap with Level 2. You added Role-play for ordering fast-food but role-play is not allowed in 1.1 - could this confuse teachers?</w:t>
            </w:r>
            <w:r w:rsidRPr="005B1298">
              <w:rPr>
                <w:rFonts w:cs="Arial"/>
                <w:szCs w:val="22"/>
              </w:rPr>
              <w:br/>
              <w:t>Compared to the Asian language assessments, matauranga Maori could have been more integrated into the European languages.</w:t>
            </w:r>
          </w:p>
        </w:tc>
      </w:tr>
    </w:tbl>
    <w:p w14:paraId="24EB97B8" w14:textId="77777777" w:rsidR="005B1298" w:rsidRPr="005B1298" w:rsidRDefault="005B1298" w:rsidP="005B1298">
      <w:pPr>
        <w:rPr>
          <w:rFonts w:cs="Arial"/>
          <w:szCs w:val="22"/>
        </w:rPr>
      </w:pPr>
    </w:p>
    <w:p w14:paraId="7D28407C" w14:textId="77777777" w:rsidR="005B1298" w:rsidRPr="005B1298" w:rsidRDefault="005B1298" w:rsidP="005B1298">
      <w:pPr>
        <w:rPr>
          <w:rFonts w:cs="Arial"/>
          <w:szCs w:val="22"/>
        </w:rPr>
      </w:pPr>
    </w:p>
    <w:p w14:paraId="1028158F" w14:textId="77777777" w:rsidR="007141D0" w:rsidRPr="00830001" w:rsidRDefault="007141D0" w:rsidP="00830001">
      <w:pPr>
        <w:rPr>
          <w:rFonts w:cs="Arial"/>
          <w:szCs w:val="22"/>
        </w:rPr>
      </w:pPr>
    </w:p>
    <w:p w14:paraId="224A50BD" w14:textId="77777777" w:rsidR="007141D0" w:rsidRPr="00830001" w:rsidRDefault="007141D0" w:rsidP="00830001">
      <w:pPr>
        <w:rPr>
          <w:rFonts w:cs="Arial"/>
          <w:szCs w:val="22"/>
        </w:rPr>
      </w:pPr>
    </w:p>
    <w:p w14:paraId="05999FAC" w14:textId="77777777" w:rsidR="007141D0" w:rsidRPr="00830001" w:rsidRDefault="007141D0" w:rsidP="00830001">
      <w:pPr>
        <w:rPr>
          <w:rFonts w:cs="Arial"/>
          <w:szCs w:val="22"/>
        </w:rPr>
      </w:pPr>
    </w:p>
    <w:p w14:paraId="40299100" w14:textId="6718084B" w:rsidR="007141D0" w:rsidRPr="00830001" w:rsidRDefault="007141D0" w:rsidP="00830001">
      <w:pPr>
        <w:rPr>
          <w:rFonts w:cs="Arial"/>
          <w:szCs w:val="22"/>
        </w:rPr>
        <w:sectPr w:rsidR="007141D0" w:rsidRPr="00830001" w:rsidSect="0039329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440" w:left="1134" w:header="1020" w:footer="397" w:gutter="0"/>
          <w:cols w:space="708"/>
          <w:titlePg/>
          <w:docGrid w:linePitch="360"/>
        </w:sectPr>
      </w:pPr>
    </w:p>
    <w:p w14:paraId="15AC9288" w14:textId="77777777" w:rsidR="00581CF4" w:rsidRPr="00830001" w:rsidRDefault="00581CF4" w:rsidP="00830001">
      <w:pPr>
        <w:rPr>
          <w:rFonts w:cs="Arial"/>
          <w:szCs w:val="22"/>
        </w:rPr>
      </w:pPr>
    </w:p>
    <w:sectPr w:rsidR="00581CF4" w:rsidRPr="00830001" w:rsidSect="00FA2FC6">
      <w:headerReference w:type="even" r:id="rId14"/>
      <w:headerReference w:type="default" r:id="rId15"/>
      <w:footerReference w:type="default" r:id="rId16"/>
      <w:headerReference w:type="first" r:id="rId17"/>
      <w:footerReference w:type="first" r:id="rId18"/>
      <w:type w:val="continuous"/>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D7373" w14:textId="77777777" w:rsidR="007141D0" w:rsidRDefault="007141D0" w:rsidP="00D8748E">
      <w:r>
        <w:separator/>
      </w:r>
    </w:p>
  </w:endnote>
  <w:endnote w:type="continuationSeparator" w:id="0">
    <w:p w14:paraId="76C0F61E" w14:textId="77777777" w:rsidR="007141D0" w:rsidRDefault="007141D0"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1D99D" w14:textId="77777777" w:rsidR="00B03BEF" w:rsidRDefault="00B03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540637833"/>
      <w:docPartObj>
        <w:docPartGallery w:val="Page Numbers (Bottom of Page)"/>
        <w:docPartUnique/>
      </w:docPartObj>
    </w:sdtPr>
    <w:sdtEndPr>
      <w:rPr>
        <w:noProof/>
      </w:rPr>
    </w:sdtEndPr>
    <w:sdtContent>
      <w:p w14:paraId="69021157" w14:textId="75B3DC71" w:rsidR="007141D0" w:rsidRDefault="007141D0">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58B3138E" w14:textId="64102897" w:rsidR="007141D0" w:rsidRDefault="00683901">
    <w:pPr>
      <w:pStyle w:val="Footer"/>
    </w:pPr>
    <w:bookmarkStart w:id="0" w:name="_Hlk84404594"/>
    <w:bookmarkStart w:id="1" w:name="_Hlk84404595"/>
    <w:bookmarkStart w:id="2" w:name="_Hlk84404597"/>
    <w:bookmarkStart w:id="3" w:name="_Hlk84404598"/>
    <w:bookmarkStart w:id="4" w:name="_Hlk84404654"/>
    <w:bookmarkStart w:id="5" w:name="_Hlk84404655"/>
    <w:bookmarkStart w:id="6" w:name="_Hlk84404705"/>
    <w:bookmarkStart w:id="7" w:name="_Hlk84404706"/>
    <w:bookmarkStart w:id="8" w:name="_Hlk84405383"/>
    <w:bookmarkStart w:id="9" w:name="_Hlk84405384"/>
    <w:bookmarkStart w:id="10" w:name="_Hlk84405387"/>
    <w:bookmarkStart w:id="11" w:name="_Hlk84405388"/>
    <w:bookmarkStart w:id="12" w:name="_Hlk84405391"/>
    <w:bookmarkStart w:id="13" w:name="_Hlk84405392"/>
    <w:bookmarkStart w:id="14" w:name="_Hlk84405452"/>
    <w:bookmarkStart w:id="15" w:name="_Hlk84405453"/>
    <w:bookmarkStart w:id="16" w:name="_Hlk84405457"/>
    <w:bookmarkStart w:id="17" w:name="_Hlk84405458"/>
    <w:bookmarkStart w:id="18" w:name="_Hlk84405464"/>
    <w:bookmarkStart w:id="19" w:name="_Hlk84405465"/>
    <w:bookmarkStart w:id="20" w:name="_Hlk84405489"/>
    <w:bookmarkStart w:id="21" w:name="_Hlk84405490"/>
    <w:bookmarkStart w:id="22" w:name="_Hlk84405493"/>
    <w:bookmarkStart w:id="23" w:name="_Hlk84405494"/>
    <w:bookmarkStart w:id="24" w:name="_Hlk84405579"/>
    <w:bookmarkStart w:id="25" w:name="_Hlk84405580"/>
    <w:bookmarkStart w:id="26" w:name="_Hlk84405586"/>
    <w:bookmarkStart w:id="27" w:name="_Hlk84405587"/>
    <w:r>
      <w:t>20 April 2021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428780325"/>
      <w:docPartObj>
        <w:docPartGallery w:val="Page Numbers (Bottom of Page)"/>
        <w:docPartUnique/>
      </w:docPartObj>
    </w:sdtPr>
    <w:sdtEndPr>
      <w:rPr>
        <w:noProof/>
      </w:rPr>
    </w:sdtEndPr>
    <w:sdtContent>
      <w:p w14:paraId="10314C10" w14:textId="7CEF8B7E" w:rsidR="007141D0" w:rsidRDefault="007141D0">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437E3E8A" w14:textId="0B53C7CF" w:rsidR="006933DC" w:rsidRPr="004F29D5" w:rsidRDefault="00B03BEF" w:rsidP="004F29D5">
    <w:pPr>
      <w:pStyle w:val="Footer"/>
      <w:rPr>
        <w:szCs w:val="16"/>
      </w:rPr>
    </w:pPr>
    <w:r>
      <w:rPr>
        <w:szCs w:val="16"/>
      </w:rPr>
      <w:t>24 August</w:t>
    </w:r>
    <w:r w:rsidR="00683901">
      <w:rPr>
        <w:szCs w:val="16"/>
      </w:rPr>
      <w:t xml:space="preserv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4A545" w14:textId="77777777" w:rsidR="006933DC" w:rsidRPr="00F15727" w:rsidRDefault="00EF68E1" w:rsidP="00F15727">
    <w:pPr>
      <w:pStyle w:val="Footer"/>
    </w:pPr>
    <w:r>
      <w:rPr>
        <w:lang w:eastAsia="en-NZ"/>
      </w:rPr>
      <mc:AlternateContent>
        <mc:Choice Requires="wps">
          <w:drawing>
            <wp:anchor distT="0" distB="0" distL="114300" distR="114300" simplePos="0" relativeHeight="251753472" behindDoc="0" locked="0" layoutInCell="1" allowOverlap="1" wp14:anchorId="2821DD00" wp14:editId="36280E9C">
              <wp:simplePos x="0" y="0"/>
              <wp:positionH relativeFrom="column">
                <wp:posOffset>-306705</wp:posOffset>
              </wp:positionH>
              <wp:positionV relativeFrom="paragraph">
                <wp:posOffset>-150495</wp:posOffset>
              </wp:positionV>
              <wp:extent cx="1036955" cy="238125"/>
              <wp:effectExtent l="7620" t="11430" r="12700" b="7620"/>
              <wp:wrapNone/>
              <wp:docPr id="4" name="URL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238125"/>
                      </a:xfrm>
                      <a:prstGeom prst="rect">
                        <a:avLst/>
                      </a:prstGeom>
                      <a:solidFill>
                        <a:srgbClr val="FFFFFF"/>
                      </a:solidFill>
                      <a:ln w="9525">
                        <a:solidFill>
                          <a:schemeClr val="bg1">
                            <a:lumMod val="100000"/>
                            <a:lumOff val="0"/>
                          </a:schemeClr>
                        </a:solidFill>
                        <a:miter lim="800000"/>
                        <a:headEnd/>
                        <a:tailEnd/>
                      </a:ln>
                    </wps:spPr>
                    <wps:txbx>
                      <w:txbxContent>
                        <w:p w14:paraId="7D6067B9" w14:textId="77777777" w:rsidR="006933DC" w:rsidRPr="001F482D" w:rsidRDefault="006933DC">
                          <w:pPr>
                            <w:rPr>
                              <w:color w:val="2A6EBB"/>
                            </w:rPr>
                          </w:pPr>
                          <w:r w:rsidRPr="001F482D">
                            <w:rPr>
                              <w:b/>
                              <w:color w:val="2A6EBB"/>
                              <w:sz w:val="16"/>
                              <w:szCs w:val="16"/>
                            </w:rPr>
                            <w:t>Memo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21DD00" id="_x0000_t202" coordsize="21600,21600" o:spt="202" path="m,l,21600r21600,l21600,xe">
              <v:stroke joinstyle="miter"/>
              <v:path gradientshapeok="t" o:connecttype="rect"/>
            </v:shapetype>
            <v:shape id="URL_Ftr" o:spid="_x0000_s1026" type="#_x0000_t202" style="position:absolute;margin-left:-24.15pt;margin-top:-11.85pt;width:81.6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" strokecolor="white [3212]">
              <v:textbox>
                <w:txbxContent>
                  <w:p w14:paraId="7D6067B9" w14:textId="77777777" w:rsidR="006933DC" w:rsidRPr="001F482D" w:rsidRDefault="006933DC">
                    <w:pPr>
                      <w:rPr>
                        <w:color w:val="2A6EBB"/>
                      </w:rPr>
                    </w:pPr>
                    <w:r w:rsidRPr="001F482D">
                      <w:rPr>
                        <w:b/>
                        <w:color w:val="2A6EBB"/>
                        <w:sz w:val="16"/>
                        <w:szCs w:val="16"/>
                      </w:rPr>
                      <w:t>Memo</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5EBB6" w14:textId="77777777" w:rsidR="006933DC" w:rsidRPr="004F29D5" w:rsidRDefault="006933DC" w:rsidP="004F29D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E239B" w14:textId="77777777" w:rsidR="007141D0" w:rsidRDefault="007141D0" w:rsidP="00D8748E">
      <w:r>
        <w:separator/>
      </w:r>
    </w:p>
  </w:footnote>
  <w:footnote w:type="continuationSeparator" w:id="0">
    <w:p w14:paraId="4599B56E" w14:textId="77777777" w:rsidR="007141D0" w:rsidRDefault="007141D0" w:rsidP="00D87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13606" w14:textId="6F83CC4E" w:rsidR="00A1244F" w:rsidRDefault="005B1298">
    <w:pPr>
      <w:pStyle w:val="Header"/>
    </w:pPr>
    <w:r>
      <w:rPr>
        <w:noProof/>
      </w:rPr>
      <w:pict w14:anchorId="3E521F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19" o:spid="_x0000_s8200" type="#_x0000_t136" style="position:absolute;margin-left:0;margin-top:0;width:607.9pt;height:71.5pt;rotation:315;z-index:-25155891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DB157" w14:textId="3BBA9EE5" w:rsidR="00A1244F" w:rsidRDefault="005B1298">
    <w:pPr>
      <w:pStyle w:val="Header"/>
    </w:pPr>
    <w:r>
      <w:rPr>
        <w:noProof/>
      </w:rPr>
      <w:pict w14:anchorId="345BAA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0" o:spid="_x0000_s8201" type="#_x0000_t136" style="position:absolute;margin-left:0;margin-top:0;width:607.9pt;height:71.5pt;rotation:315;z-index:-25155686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F5E9" w14:textId="4DCB943C" w:rsidR="006933DC" w:rsidRPr="00197BE7" w:rsidRDefault="005B1298" w:rsidP="000547E5">
    <w:pPr>
      <w:pStyle w:val="Header"/>
      <w:spacing w:before="1920"/>
      <w:rPr>
        <w:b/>
        <w:color w:val="2A6EBB"/>
        <w:sz w:val="48"/>
        <w:szCs w:val="48"/>
      </w:rPr>
    </w:pPr>
    <w:r>
      <w:rPr>
        <w:noProof/>
      </w:rPr>
      <w:pict w14:anchorId="20148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18" o:spid="_x0000_s8199" type="#_x0000_t136" style="position:absolute;margin-left:0;margin-top:0;width:607.9pt;height:71.5pt;rotation:315;z-index:-2515609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235744">
      <w:rPr>
        <w:noProof/>
        <w:lang w:eastAsia="en-NZ"/>
      </w:rPr>
      <w:drawing>
        <wp:anchor distT="0" distB="0" distL="114300" distR="114300" simplePos="0" relativeHeight="251734016" behindDoc="0" locked="0" layoutInCell="1" allowOverlap="1" wp14:anchorId="4CAC74B2" wp14:editId="0F05A184">
          <wp:simplePos x="0" y="0"/>
          <wp:positionH relativeFrom="page">
            <wp:posOffset>13970</wp:posOffset>
          </wp:positionH>
          <wp:positionV relativeFrom="page">
            <wp:posOffset>31115</wp:posOffset>
          </wp:positionV>
          <wp:extent cx="7560000" cy="1983719"/>
          <wp:effectExtent l="0" t="0" r="3175" b="0"/>
          <wp:wrapNone/>
          <wp:docPr id="5" name="MoEYello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983719"/>
                  </a:xfrm>
                  <a:prstGeom prst="rect">
                    <a:avLst/>
                  </a:prstGeom>
                </pic:spPr>
              </pic:pic>
            </a:graphicData>
          </a:graphic>
          <wp14:sizeRelH relativeFrom="margin">
            <wp14:pctWidth>0</wp14:pctWidth>
          </wp14:sizeRelH>
          <wp14:sizeRelV relativeFrom="margin">
            <wp14:pctHeight>0</wp14:pctHeight>
          </wp14:sizeRelV>
        </wp:anchor>
      </w:drawing>
    </w:r>
    <w:r w:rsidR="00235744" w:rsidRPr="00197BE7">
      <w:rPr>
        <w:b/>
        <w:noProof/>
        <w:color w:val="2A6EBB"/>
        <w:sz w:val="48"/>
        <w:szCs w:val="48"/>
        <w:lang w:eastAsia="en-NZ"/>
      </w:rPr>
      <w:drawing>
        <wp:anchor distT="0" distB="0" distL="114300" distR="114300" simplePos="0" relativeHeight="251742208" behindDoc="0" locked="0" layoutInCell="1" allowOverlap="1" wp14:anchorId="6611F80D" wp14:editId="5A660647">
          <wp:simplePos x="0" y="0"/>
          <wp:positionH relativeFrom="page">
            <wp:posOffset>13817</wp:posOffset>
          </wp:positionH>
          <wp:positionV relativeFrom="page">
            <wp:posOffset>15744</wp:posOffset>
          </wp:positionV>
          <wp:extent cx="7560000" cy="1983417"/>
          <wp:effectExtent l="0" t="0" r="3175" b="0"/>
          <wp:wrapNone/>
          <wp:docPr id="2" name="MoEGree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983417"/>
                  </a:xfrm>
                  <a:prstGeom prst="rect">
                    <a:avLst/>
                  </a:prstGeom>
                </pic:spPr>
              </pic:pic>
            </a:graphicData>
          </a:graphic>
          <wp14:sizeRelH relativeFrom="margin">
            <wp14:pctWidth>0</wp14:pctWidth>
          </wp14:sizeRelH>
          <wp14:sizeRelV relativeFrom="margin">
            <wp14:pctHeight>0</wp14:pctHeight>
          </wp14:sizeRelV>
        </wp:anchor>
      </w:drawing>
    </w:r>
    <w:r w:rsidR="0039329E" w:rsidRPr="00197BE7">
      <w:rPr>
        <w:b/>
        <w:noProof/>
        <w:color w:val="2A6EBB"/>
        <w:sz w:val="48"/>
        <w:szCs w:val="48"/>
        <w:lang w:eastAsia="en-NZ"/>
      </w:rPr>
      <w:drawing>
        <wp:anchor distT="0" distB="0" distL="114300" distR="114300" simplePos="0" relativeHeight="251743232" behindDoc="0" locked="0" layoutInCell="1" allowOverlap="1" wp14:anchorId="170BBFCA" wp14:editId="38C974BC">
          <wp:simplePos x="0" y="0"/>
          <wp:positionH relativeFrom="page">
            <wp:posOffset>13817</wp:posOffset>
          </wp:positionH>
          <wp:positionV relativeFrom="page">
            <wp:posOffset>-22</wp:posOffset>
          </wp:positionV>
          <wp:extent cx="7560000" cy="1983417"/>
          <wp:effectExtent l="0" t="0" r="3175" b="0"/>
          <wp:wrapNone/>
          <wp:docPr id="3" name="MoER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0000" cy="1983417"/>
                  </a:xfrm>
                  <a:prstGeom prst="rect">
                    <a:avLst/>
                  </a:prstGeom>
                </pic:spPr>
              </pic:pic>
            </a:graphicData>
          </a:graphic>
          <wp14:sizeRelH relativeFrom="margin">
            <wp14:pctWidth>0</wp14:pctWidth>
          </wp14:sizeRelH>
          <wp14:sizeRelV relativeFrom="margin">
            <wp14:pctHeight>0</wp14:pctHeight>
          </wp14:sizeRelV>
        </wp:anchor>
      </w:drawing>
    </w:r>
    <w:r w:rsidR="0039329E" w:rsidRPr="00197BE7">
      <w:rPr>
        <w:b/>
        <w:noProof/>
        <w:color w:val="2A6EBB"/>
        <w:sz w:val="48"/>
        <w:szCs w:val="48"/>
        <w:lang w:eastAsia="en-NZ"/>
      </w:rPr>
      <w:drawing>
        <wp:anchor distT="0" distB="0" distL="114300" distR="114300" simplePos="0" relativeHeight="251741184" behindDoc="0" locked="0" layoutInCell="1" allowOverlap="1" wp14:anchorId="23902DA9" wp14:editId="6D346C4E">
          <wp:simplePos x="0" y="0"/>
          <wp:positionH relativeFrom="page">
            <wp:posOffset>13970</wp:posOffset>
          </wp:positionH>
          <wp:positionV relativeFrom="page">
            <wp:posOffset>15240</wp:posOffset>
          </wp:positionV>
          <wp:extent cx="7546975" cy="1980000"/>
          <wp:effectExtent l="0" t="0" r="0" b="1270"/>
          <wp:wrapNone/>
          <wp:docPr id="1" name="Mo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6975" cy="1980000"/>
                  </a:xfrm>
                  <a:prstGeom prst="rect">
                    <a:avLst/>
                  </a:prstGeom>
                </pic:spPr>
              </pic:pic>
            </a:graphicData>
          </a:graphic>
          <wp14:sizeRelH relativeFrom="margin">
            <wp14:pctWidth>0</wp14:pctWidth>
          </wp14:sizeRelH>
          <wp14:sizeRelV relativeFrom="margin">
            <wp14:pctHeight>0</wp14:pctHeight>
          </wp14:sizeRelV>
        </wp:anchor>
      </w:drawing>
    </w:r>
    <w:r w:rsidR="006933DC">
      <w:rPr>
        <w:b/>
        <w:color w:val="2A6EBB"/>
        <w:sz w:val="48"/>
        <w:szCs w:val="48"/>
      </w:rPr>
      <w:t xml:space="preserve"> </w:t>
    </w:r>
  </w:p>
  <w:p w14:paraId="5440BAFE" w14:textId="77777777" w:rsidR="006933DC" w:rsidRDefault="006933DC" w:rsidP="003448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D23E" w14:textId="6C3184C0" w:rsidR="00A1244F" w:rsidRDefault="005B1298">
    <w:pPr>
      <w:pStyle w:val="Header"/>
    </w:pPr>
    <w:r>
      <w:rPr>
        <w:noProof/>
      </w:rPr>
      <w:pict w14:anchorId="58BD2B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2" o:spid="_x0000_s8203" type="#_x0000_t136" style="position:absolute;margin-left:0;margin-top:0;width:607.9pt;height:71.5pt;rotation:315;z-index:-25155276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36E19" w14:textId="678EAE43" w:rsidR="00A1244F" w:rsidRDefault="005B1298">
    <w:pPr>
      <w:pStyle w:val="Header"/>
    </w:pPr>
    <w:r>
      <w:rPr>
        <w:noProof/>
      </w:rPr>
      <w:pict w14:anchorId="672A9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3" o:spid="_x0000_s8204" type="#_x0000_t136" style="position:absolute;margin-left:0;margin-top:0;width:607.9pt;height:71.5pt;rotation:315;z-index:-25155072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FBBC" w14:textId="3AFB5E35" w:rsidR="006933DC" w:rsidRDefault="005B1298" w:rsidP="003448E3">
    <w:pPr>
      <w:pStyle w:val="Header"/>
    </w:pPr>
    <w:r>
      <w:rPr>
        <w:noProof/>
      </w:rPr>
      <w:pict w14:anchorId="193255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912721" o:spid="_x0000_s8202" type="#_x0000_t136" style="position:absolute;margin-left:0;margin-top:0;width:607.9pt;height:71.5pt;rotation:315;z-index:-25155481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6933DC">
      <w:rPr>
        <w:b/>
        <w:noProof/>
        <w:lang w:eastAsia="en-NZ"/>
      </w:rPr>
      <w:drawing>
        <wp:anchor distT="0" distB="0" distL="114300" distR="114300" simplePos="0" relativeHeight="251749376" behindDoc="0" locked="0" layoutInCell="1" allowOverlap="1" wp14:anchorId="39C546B2" wp14:editId="6035F434">
          <wp:simplePos x="0" y="0"/>
          <wp:positionH relativeFrom="page">
            <wp:posOffset>719455</wp:posOffset>
          </wp:positionH>
          <wp:positionV relativeFrom="page">
            <wp:posOffset>359410</wp:posOffset>
          </wp:positionV>
          <wp:extent cx="6122442" cy="887104"/>
          <wp:effectExtent l="19050" t="0" r="0" b="0"/>
          <wp:wrapNone/>
          <wp:docPr id="10"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sidR="006933DC">
      <w:rPr>
        <w:b/>
        <w:noProof/>
        <w:lang w:eastAsia="en-NZ"/>
      </w:rPr>
      <w:drawing>
        <wp:anchor distT="0" distB="0" distL="114300" distR="114300" simplePos="0" relativeHeight="251750400" behindDoc="0" locked="0" layoutInCell="1" allowOverlap="1" wp14:anchorId="10E64B0E" wp14:editId="6DDA1B98">
          <wp:simplePos x="0" y="0"/>
          <wp:positionH relativeFrom="page">
            <wp:posOffset>719455</wp:posOffset>
          </wp:positionH>
          <wp:positionV relativeFrom="page">
            <wp:posOffset>359410</wp:posOffset>
          </wp:positionV>
          <wp:extent cx="6122442" cy="887104"/>
          <wp:effectExtent l="19050" t="0" r="0" b="0"/>
          <wp:wrapNone/>
          <wp:docPr id="11" name="MoEGreen" descr="Logo &amp; Triangle Banner (A4 Portrait) -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sidR="006933DC">
      <w:rPr>
        <w:b/>
        <w:noProof/>
        <w:lang w:eastAsia="en-NZ"/>
      </w:rPr>
      <w:drawing>
        <wp:anchor distT="0" distB="0" distL="114300" distR="114300" simplePos="0" relativeHeight="251751424" behindDoc="0" locked="0" layoutInCell="1" allowOverlap="1" wp14:anchorId="6361894F" wp14:editId="2FDD758A">
          <wp:simplePos x="0" y="0"/>
          <wp:positionH relativeFrom="page">
            <wp:posOffset>719455</wp:posOffset>
          </wp:positionH>
          <wp:positionV relativeFrom="page">
            <wp:posOffset>359410</wp:posOffset>
          </wp:positionV>
          <wp:extent cx="6122442" cy="887104"/>
          <wp:effectExtent l="19050" t="0" r="0" b="0"/>
          <wp:wrapNone/>
          <wp:docPr id="16" name="MoERed" descr="Logo &amp; Triangle Banner (A4 Portrait) -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sidR="006933DC">
      <w:rPr>
        <w:noProof/>
        <w:lang w:eastAsia="en-NZ"/>
      </w:rPr>
      <w:drawing>
        <wp:anchor distT="0" distB="0" distL="114300" distR="114300" simplePos="0" relativeHeight="251748352" behindDoc="0" locked="0" layoutInCell="1" allowOverlap="1" wp14:anchorId="5DF300CE" wp14:editId="4E72B83A">
          <wp:simplePos x="0" y="0"/>
          <wp:positionH relativeFrom="page">
            <wp:posOffset>719455</wp:posOffset>
          </wp:positionH>
          <wp:positionV relativeFrom="page">
            <wp:posOffset>359410</wp:posOffset>
          </wp:positionV>
          <wp:extent cx="6122442" cy="887104"/>
          <wp:effectExtent l="19050" t="0" r="0" b="0"/>
          <wp:wrapNone/>
          <wp:docPr id="17"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628CC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E392081"/>
    <w:multiLevelType w:val="multilevel"/>
    <w:tmpl w:val="3EF476C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efaultTabStop w:val="720"/>
  <w:characterSpacingControl w:val="doNotCompress"/>
  <w:hdrShapeDefaults>
    <o:shapedefaults v:ext="edit" spidmax="8205"/>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7141D0"/>
    <w:rsid w:val="00002184"/>
    <w:rsid w:val="000102C9"/>
    <w:rsid w:val="000128DD"/>
    <w:rsid w:val="0001446B"/>
    <w:rsid w:val="000158E1"/>
    <w:rsid w:val="00017C00"/>
    <w:rsid w:val="0002040D"/>
    <w:rsid w:val="00021620"/>
    <w:rsid w:val="00024793"/>
    <w:rsid w:val="00026CE8"/>
    <w:rsid w:val="00027B0D"/>
    <w:rsid w:val="00030815"/>
    <w:rsid w:val="000316C8"/>
    <w:rsid w:val="0003308C"/>
    <w:rsid w:val="00042A7E"/>
    <w:rsid w:val="000472BC"/>
    <w:rsid w:val="00051147"/>
    <w:rsid w:val="000547E5"/>
    <w:rsid w:val="0005497E"/>
    <w:rsid w:val="00057A6C"/>
    <w:rsid w:val="00063875"/>
    <w:rsid w:val="00065E88"/>
    <w:rsid w:val="000701C9"/>
    <w:rsid w:val="00077A0C"/>
    <w:rsid w:val="000813E8"/>
    <w:rsid w:val="00095BC4"/>
    <w:rsid w:val="00096E70"/>
    <w:rsid w:val="000A361D"/>
    <w:rsid w:val="000B3008"/>
    <w:rsid w:val="000C4077"/>
    <w:rsid w:val="000D1EFB"/>
    <w:rsid w:val="000E0B23"/>
    <w:rsid w:val="000E11F6"/>
    <w:rsid w:val="000E32DF"/>
    <w:rsid w:val="000E4F2D"/>
    <w:rsid w:val="000F2F54"/>
    <w:rsid w:val="00100A16"/>
    <w:rsid w:val="001042BE"/>
    <w:rsid w:val="00111E24"/>
    <w:rsid w:val="00113219"/>
    <w:rsid w:val="0012634F"/>
    <w:rsid w:val="001265CB"/>
    <w:rsid w:val="00126BDC"/>
    <w:rsid w:val="00130397"/>
    <w:rsid w:val="00144B67"/>
    <w:rsid w:val="00146C47"/>
    <w:rsid w:val="00154286"/>
    <w:rsid w:val="00154DE4"/>
    <w:rsid w:val="00154F05"/>
    <w:rsid w:val="0015783B"/>
    <w:rsid w:val="00164712"/>
    <w:rsid w:val="00164E21"/>
    <w:rsid w:val="00166384"/>
    <w:rsid w:val="0017084A"/>
    <w:rsid w:val="001956EA"/>
    <w:rsid w:val="00195767"/>
    <w:rsid w:val="001A205A"/>
    <w:rsid w:val="001B4B43"/>
    <w:rsid w:val="001B4CED"/>
    <w:rsid w:val="001C090E"/>
    <w:rsid w:val="001D3C02"/>
    <w:rsid w:val="001D404B"/>
    <w:rsid w:val="001D5641"/>
    <w:rsid w:val="001E5921"/>
    <w:rsid w:val="001F1594"/>
    <w:rsid w:val="001F442E"/>
    <w:rsid w:val="001F482D"/>
    <w:rsid w:val="001F7AB2"/>
    <w:rsid w:val="0021026D"/>
    <w:rsid w:val="00235744"/>
    <w:rsid w:val="00256E2C"/>
    <w:rsid w:val="00297ADF"/>
    <w:rsid w:val="002A7211"/>
    <w:rsid w:val="002B3600"/>
    <w:rsid w:val="002C548C"/>
    <w:rsid w:val="002D1869"/>
    <w:rsid w:val="002D5C34"/>
    <w:rsid w:val="0030280C"/>
    <w:rsid w:val="00302E2F"/>
    <w:rsid w:val="0030353A"/>
    <w:rsid w:val="00310129"/>
    <w:rsid w:val="00311C36"/>
    <w:rsid w:val="00312209"/>
    <w:rsid w:val="003155E3"/>
    <w:rsid w:val="00315AD0"/>
    <w:rsid w:val="00317D3A"/>
    <w:rsid w:val="0032197F"/>
    <w:rsid w:val="00326BC8"/>
    <w:rsid w:val="003305BF"/>
    <w:rsid w:val="0033585C"/>
    <w:rsid w:val="0034028A"/>
    <w:rsid w:val="003448E3"/>
    <w:rsid w:val="003459D5"/>
    <w:rsid w:val="00346214"/>
    <w:rsid w:val="00365ED9"/>
    <w:rsid w:val="0037107B"/>
    <w:rsid w:val="0037448E"/>
    <w:rsid w:val="00376A69"/>
    <w:rsid w:val="00387E8D"/>
    <w:rsid w:val="003917E7"/>
    <w:rsid w:val="0039329E"/>
    <w:rsid w:val="003A169E"/>
    <w:rsid w:val="003C0669"/>
    <w:rsid w:val="003C2319"/>
    <w:rsid w:val="003C4F7B"/>
    <w:rsid w:val="003D579C"/>
    <w:rsid w:val="003D6240"/>
    <w:rsid w:val="003D6E35"/>
    <w:rsid w:val="003E1058"/>
    <w:rsid w:val="003E6790"/>
    <w:rsid w:val="003E7565"/>
    <w:rsid w:val="0040026C"/>
    <w:rsid w:val="00403FDD"/>
    <w:rsid w:val="004040B5"/>
    <w:rsid w:val="004372FE"/>
    <w:rsid w:val="004569E5"/>
    <w:rsid w:val="00457CDB"/>
    <w:rsid w:val="00476938"/>
    <w:rsid w:val="00476C02"/>
    <w:rsid w:val="004817D2"/>
    <w:rsid w:val="0049156F"/>
    <w:rsid w:val="004976EA"/>
    <w:rsid w:val="004B0A64"/>
    <w:rsid w:val="004B1073"/>
    <w:rsid w:val="004C11B3"/>
    <w:rsid w:val="004C3FF8"/>
    <w:rsid w:val="004D4D78"/>
    <w:rsid w:val="004D64D9"/>
    <w:rsid w:val="004F29D5"/>
    <w:rsid w:val="00504244"/>
    <w:rsid w:val="0050786E"/>
    <w:rsid w:val="00516AE2"/>
    <w:rsid w:val="00516C18"/>
    <w:rsid w:val="00533410"/>
    <w:rsid w:val="00540FEF"/>
    <w:rsid w:val="005423B8"/>
    <w:rsid w:val="00543D35"/>
    <w:rsid w:val="005466C1"/>
    <w:rsid w:val="00547FA4"/>
    <w:rsid w:val="005532DB"/>
    <w:rsid w:val="00554E3D"/>
    <w:rsid w:val="00555CC3"/>
    <w:rsid w:val="00555EF7"/>
    <w:rsid w:val="00557175"/>
    <w:rsid w:val="00560013"/>
    <w:rsid w:val="00560461"/>
    <w:rsid w:val="00561F78"/>
    <w:rsid w:val="005649D1"/>
    <w:rsid w:val="00566322"/>
    <w:rsid w:val="00572C00"/>
    <w:rsid w:val="00577158"/>
    <w:rsid w:val="00577E75"/>
    <w:rsid w:val="00581CF4"/>
    <w:rsid w:val="00585AF2"/>
    <w:rsid w:val="005958D7"/>
    <w:rsid w:val="005A196A"/>
    <w:rsid w:val="005A7261"/>
    <w:rsid w:val="005B1298"/>
    <w:rsid w:val="005B7642"/>
    <w:rsid w:val="005C1A6C"/>
    <w:rsid w:val="005C5CEB"/>
    <w:rsid w:val="005D1039"/>
    <w:rsid w:val="005D2FD6"/>
    <w:rsid w:val="005D4A66"/>
    <w:rsid w:val="005E3394"/>
    <w:rsid w:val="005E49B2"/>
    <w:rsid w:val="005E6CD2"/>
    <w:rsid w:val="005E7D2B"/>
    <w:rsid w:val="005F39C6"/>
    <w:rsid w:val="005F53A6"/>
    <w:rsid w:val="005F68B1"/>
    <w:rsid w:val="005F7224"/>
    <w:rsid w:val="005F73FB"/>
    <w:rsid w:val="00603703"/>
    <w:rsid w:val="006040D3"/>
    <w:rsid w:val="00605C52"/>
    <w:rsid w:val="00612C71"/>
    <w:rsid w:val="00613D45"/>
    <w:rsid w:val="00626D8D"/>
    <w:rsid w:val="00631EF1"/>
    <w:rsid w:val="00632FFF"/>
    <w:rsid w:val="00647A07"/>
    <w:rsid w:val="00647B39"/>
    <w:rsid w:val="00651EBA"/>
    <w:rsid w:val="0065280A"/>
    <w:rsid w:val="00655AFF"/>
    <w:rsid w:val="00656F18"/>
    <w:rsid w:val="006716EE"/>
    <w:rsid w:val="0068288F"/>
    <w:rsid w:val="00683901"/>
    <w:rsid w:val="006933DC"/>
    <w:rsid w:val="006E16B1"/>
    <w:rsid w:val="006E1CFA"/>
    <w:rsid w:val="006E4233"/>
    <w:rsid w:val="006F09A4"/>
    <w:rsid w:val="006F3283"/>
    <w:rsid w:val="006F32AA"/>
    <w:rsid w:val="00705219"/>
    <w:rsid w:val="0071045B"/>
    <w:rsid w:val="007141D0"/>
    <w:rsid w:val="00721A14"/>
    <w:rsid w:val="00722F4F"/>
    <w:rsid w:val="00724792"/>
    <w:rsid w:val="00731287"/>
    <w:rsid w:val="00735126"/>
    <w:rsid w:val="007467A7"/>
    <w:rsid w:val="00750259"/>
    <w:rsid w:val="00750ECF"/>
    <w:rsid w:val="00753F58"/>
    <w:rsid w:val="00755209"/>
    <w:rsid w:val="0075659C"/>
    <w:rsid w:val="00757557"/>
    <w:rsid w:val="00764627"/>
    <w:rsid w:val="00767CE0"/>
    <w:rsid w:val="00772F43"/>
    <w:rsid w:val="00790BC0"/>
    <w:rsid w:val="007950D1"/>
    <w:rsid w:val="007969CC"/>
    <w:rsid w:val="007B7DC5"/>
    <w:rsid w:val="007D1351"/>
    <w:rsid w:val="007D3897"/>
    <w:rsid w:val="007D3D9A"/>
    <w:rsid w:val="007D3EAD"/>
    <w:rsid w:val="007D57E3"/>
    <w:rsid w:val="007E628A"/>
    <w:rsid w:val="007F6D84"/>
    <w:rsid w:val="00801276"/>
    <w:rsid w:val="00821EBF"/>
    <w:rsid w:val="00830001"/>
    <w:rsid w:val="00844527"/>
    <w:rsid w:val="00852F94"/>
    <w:rsid w:val="00853499"/>
    <w:rsid w:val="00862486"/>
    <w:rsid w:val="00863380"/>
    <w:rsid w:val="008830B0"/>
    <w:rsid w:val="008853E2"/>
    <w:rsid w:val="0089527F"/>
    <w:rsid w:val="00896E03"/>
    <w:rsid w:val="008A2794"/>
    <w:rsid w:val="008A66A1"/>
    <w:rsid w:val="008B207F"/>
    <w:rsid w:val="008B5267"/>
    <w:rsid w:val="008B6424"/>
    <w:rsid w:val="008C18A5"/>
    <w:rsid w:val="008C4CBC"/>
    <w:rsid w:val="008D31C9"/>
    <w:rsid w:val="008D76FC"/>
    <w:rsid w:val="008E4352"/>
    <w:rsid w:val="008F0D70"/>
    <w:rsid w:val="008F32BE"/>
    <w:rsid w:val="00907673"/>
    <w:rsid w:val="00917732"/>
    <w:rsid w:val="00923495"/>
    <w:rsid w:val="0092688B"/>
    <w:rsid w:val="00934BB1"/>
    <w:rsid w:val="00937688"/>
    <w:rsid w:val="00956E6C"/>
    <w:rsid w:val="00975A44"/>
    <w:rsid w:val="00981459"/>
    <w:rsid w:val="00997F46"/>
    <w:rsid w:val="009A0B7A"/>
    <w:rsid w:val="009A3AFE"/>
    <w:rsid w:val="009A5B4C"/>
    <w:rsid w:val="009B0245"/>
    <w:rsid w:val="009B35B5"/>
    <w:rsid w:val="009C1AAA"/>
    <w:rsid w:val="009E7403"/>
    <w:rsid w:val="009F3614"/>
    <w:rsid w:val="00A02B2E"/>
    <w:rsid w:val="00A067AB"/>
    <w:rsid w:val="00A1244F"/>
    <w:rsid w:val="00A15D1E"/>
    <w:rsid w:val="00A200D4"/>
    <w:rsid w:val="00A271EB"/>
    <w:rsid w:val="00A365F4"/>
    <w:rsid w:val="00A429DC"/>
    <w:rsid w:val="00A548CF"/>
    <w:rsid w:val="00A60C05"/>
    <w:rsid w:val="00A7247B"/>
    <w:rsid w:val="00A85515"/>
    <w:rsid w:val="00A86013"/>
    <w:rsid w:val="00A93659"/>
    <w:rsid w:val="00A948B4"/>
    <w:rsid w:val="00A95722"/>
    <w:rsid w:val="00AA4ED0"/>
    <w:rsid w:val="00AD0FCE"/>
    <w:rsid w:val="00AD6490"/>
    <w:rsid w:val="00AE057C"/>
    <w:rsid w:val="00AF1215"/>
    <w:rsid w:val="00AF2244"/>
    <w:rsid w:val="00AF54FB"/>
    <w:rsid w:val="00B03BEF"/>
    <w:rsid w:val="00B23CFD"/>
    <w:rsid w:val="00B23F54"/>
    <w:rsid w:val="00B463FF"/>
    <w:rsid w:val="00B51CC3"/>
    <w:rsid w:val="00B63750"/>
    <w:rsid w:val="00B77B89"/>
    <w:rsid w:val="00BB4C38"/>
    <w:rsid w:val="00BB5D87"/>
    <w:rsid w:val="00BC29DB"/>
    <w:rsid w:val="00BC6C11"/>
    <w:rsid w:val="00BD43A3"/>
    <w:rsid w:val="00C202AA"/>
    <w:rsid w:val="00C26C14"/>
    <w:rsid w:val="00C328A2"/>
    <w:rsid w:val="00C33F66"/>
    <w:rsid w:val="00C3751D"/>
    <w:rsid w:val="00C50452"/>
    <w:rsid w:val="00C524C4"/>
    <w:rsid w:val="00C54FFC"/>
    <w:rsid w:val="00C624CF"/>
    <w:rsid w:val="00C70C13"/>
    <w:rsid w:val="00C70C99"/>
    <w:rsid w:val="00C72EA5"/>
    <w:rsid w:val="00C73798"/>
    <w:rsid w:val="00C741DA"/>
    <w:rsid w:val="00CA1AF3"/>
    <w:rsid w:val="00CA6181"/>
    <w:rsid w:val="00CA7552"/>
    <w:rsid w:val="00CB4A98"/>
    <w:rsid w:val="00CB76A7"/>
    <w:rsid w:val="00CC17B4"/>
    <w:rsid w:val="00CD3083"/>
    <w:rsid w:val="00CD42CA"/>
    <w:rsid w:val="00CE322A"/>
    <w:rsid w:val="00D009F5"/>
    <w:rsid w:val="00D01ED2"/>
    <w:rsid w:val="00D03AE0"/>
    <w:rsid w:val="00D06593"/>
    <w:rsid w:val="00D21073"/>
    <w:rsid w:val="00D263F3"/>
    <w:rsid w:val="00D2729D"/>
    <w:rsid w:val="00D311C6"/>
    <w:rsid w:val="00D337AC"/>
    <w:rsid w:val="00D40A18"/>
    <w:rsid w:val="00D53158"/>
    <w:rsid w:val="00D67CF0"/>
    <w:rsid w:val="00D744AF"/>
    <w:rsid w:val="00D82B9D"/>
    <w:rsid w:val="00D836B7"/>
    <w:rsid w:val="00D8748E"/>
    <w:rsid w:val="00D92F8A"/>
    <w:rsid w:val="00DA34B3"/>
    <w:rsid w:val="00DB40FE"/>
    <w:rsid w:val="00DB76EA"/>
    <w:rsid w:val="00DC23DF"/>
    <w:rsid w:val="00DC3AD5"/>
    <w:rsid w:val="00DC44F7"/>
    <w:rsid w:val="00DD59BE"/>
    <w:rsid w:val="00DF1D05"/>
    <w:rsid w:val="00DF6C8D"/>
    <w:rsid w:val="00E03F88"/>
    <w:rsid w:val="00E30941"/>
    <w:rsid w:val="00E337B6"/>
    <w:rsid w:val="00E40994"/>
    <w:rsid w:val="00E47E54"/>
    <w:rsid w:val="00E56212"/>
    <w:rsid w:val="00E6070E"/>
    <w:rsid w:val="00E70684"/>
    <w:rsid w:val="00E707F2"/>
    <w:rsid w:val="00E71FC2"/>
    <w:rsid w:val="00E731CE"/>
    <w:rsid w:val="00E8084B"/>
    <w:rsid w:val="00EA3541"/>
    <w:rsid w:val="00EB5F3A"/>
    <w:rsid w:val="00EC6923"/>
    <w:rsid w:val="00EE1E0F"/>
    <w:rsid w:val="00EE419C"/>
    <w:rsid w:val="00EF3231"/>
    <w:rsid w:val="00EF3C68"/>
    <w:rsid w:val="00EF68E1"/>
    <w:rsid w:val="00F01AEE"/>
    <w:rsid w:val="00F02D91"/>
    <w:rsid w:val="00F033BA"/>
    <w:rsid w:val="00F077E8"/>
    <w:rsid w:val="00F15727"/>
    <w:rsid w:val="00F17BD3"/>
    <w:rsid w:val="00F24653"/>
    <w:rsid w:val="00F347C5"/>
    <w:rsid w:val="00F37656"/>
    <w:rsid w:val="00F41257"/>
    <w:rsid w:val="00F455B7"/>
    <w:rsid w:val="00F466B5"/>
    <w:rsid w:val="00F62CD2"/>
    <w:rsid w:val="00F65C10"/>
    <w:rsid w:val="00F84340"/>
    <w:rsid w:val="00F87B85"/>
    <w:rsid w:val="00FA2FC6"/>
    <w:rsid w:val="00FB00B3"/>
    <w:rsid w:val="00FB7CD7"/>
    <w:rsid w:val="00FC049A"/>
    <w:rsid w:val="00FD3CE0"/>
    <w:rsid w:val="00FE1B6C"/>
    <w:rsid w:val="00FE7CB8"/>
    <w:rsid w:val="00FF2902"/>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05"/>
    <o:shapelayout v:ext="edit">
      <o:idmap v:ext="edit" data="1"/>
    </o:shapelayout>
  </w:shapeDefaults>
  <w:decimalSymbol w:val="."/>
  <w:listSeparator w:val=","/>
  <w14:docId w14:val="271AB822"/>
  <w15:docId w15:val="{356222D0-D1E0-4BC1-B8EC-F54D13A9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B2C"/>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2"/>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szCs w:val="24"/>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uiPriority w:val="99"/>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character" w:styleId="CommentReference">
    <w:name w:val="annotation reference"/>
    <w:basedOn w:val="DefaultParagraphFont"/>
    <w:uiPriority w:val="99"/>
    <w:semiHidden/>
    <w:unhideWhenUsed/>
    <w:rsid w:val="007141D0"/>
    <w:rPr>
      <w:sz w:val="16"/>
      <w:szCs w:val="16"/>
    </w:rPr>
  </w:style>
  <w:style w:type="paragraph" w:styleId="CommentText">
    <w:name w:val="annotation text"/>
    <w:basedOn w:val="Normal"/>
    <w:link w:val="CommentTextChar"/>
    <w:uiPriority w:val="99"/>
    <w:semiHidden/>
    <w:unhideWhenUsed/>
    <w:rsid w:val="007141D0"/>
    <w:pPr>
      <w:spacing w:after="16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7141D0"/>
    <w:rPr>
      <w:rFonts w:asciiTheme="minorHAnsi" w:hAnsiTheme="minorHAnsi" w:cstheme="minorBidi"/>
    </w:rPr>
  </w:style>
  <w:style w:type="table" w:styleId="GridTable6Colorful-Accent1">
    <w:name w:val="Grid Table 6 Colorful Accent 1"/>
    <w:basedOn w:val="TableNormal"/>
    <w:uiPriority w:val="51"/>
    <w:rsid w:val="005B1298"/>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Memo%20Tuhinga%20Poto\Memo%20-%20MOE%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7F7E7-9946-4319-B2B5-26DA257F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MOE Blue.dotx</Template>
  <TotalTime>0</TotalTime>
  <Pages>10</Pages>
  <Words>2885</Words>
  <Characters>16446</Characters>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2015-11-18T02:22:00Z</cp:lastPrinted>
  <dcterms:created xsi:type="dcterms:W3CDTF">2021-10-22T00:40:00Z</dcterms:created>
  <dcterms:modified xsi:type="dcterms:W3CDTF">2021-10-22T00:41:00Z</dcterms:modified>
</cp:coreProperties>
</file>