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4775" w14:textId="77777777" w:rsidR="00914551" w:rsidRPr="00277517" w:rsidRDefault="00914551" w:rsidP="00914551">
      <w:pPr>
        <w:pStyle w:val="CoverHeading"/>
      </w:pPr>
      <w:r w:rsidRPr="00277517">
        <w:t xml:space="preserve">Review of Achievement Standards Level 1, Phase </w:t>
      </w:r>
      <w:r>
        <w:t>2</w:t>
      </w:r>
    </w:p>
    <w:p w14:paraId="39004DA3" w14:textId="77777777" w:rsidR="00914551" w:rsidRPr="00277517" w:rsidRDefault="00914551" w:rsidP="00914551">
      <w:pPr>
        <w:pStyle w:val="CoverHeading"/>
      </w:pPr>
      <w:r>
        <w:t>Public Engagement Survey</w:t>
      </w:r>
      <w:r w:rsidRPr="00277517">
        <w:t xml:space="preserve"> Report: </w:t>
      </w:r>
      <w:r>
        <w:t>Japanese</w:t>
      </w:r>
    </w:p>
    <w:p w14:paraId="5BAF430D" w14:textId="77777777" w:rsidR="00914551" w:rsidRPr="00277517" w:rsidRDefault="00914551" w:rsidP="00914551">
      <w:pPr>
        <w:pStyle w:val="CoverSubheading"/>
        <w:rPr>
          <w:b/>
        </w:rPr>
      </w:pPr>
      <w:r w:rsidRPr="00277517">
        <w:t xml:space="preserve">Feedback provided on draft, Phase </w:t>
      </w:r>
      <w:r>
        <w:t>2</w:t>
      </w:r>
      <w:r w:rsidRPr="00277517">
        <w:t xml:space="preserve"> </w:t>
      </w:r>
      <w:r>
        <w:t>subject content</w:t>
      </w:r>
      <w:r w:rsidRPr="00277517">
        <w:t xml:space="preserve"> </w:t>
      </w:r>
      <w:r>
        <w:t>24 August 2021</w:t>
      </w:r>
    </w:p>
    <w:p w14:paraId="6DAC2595" w14:textId="77777777" w:rsidR="00914551" w:rsidRPr="00277517" w:rsidRDefault="00914551" w:rsidP="00914551"/>
    <w:p w14:paraId="002AB97F" w14:textId="77777777" w:rsidR="00914551" w:rsidRPr="00277517" w:rsidRDefault="00914551" w:rsidP="00914551">
      <w:pPr>
        <w:sectPr w:rsidR="00914551"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021AF410" w14:textId="77777777" w:rsidR="00914551" w:rsidRPr="00277517" w:rsidRDefault="00914551" w:rsidP="00914551">
      <w:pPr>
        <w:pStyle w:val="ContentsHeading"/>
      </w:pPr>
      <w:r w:rsidRPr="00277517">
        <w:lastRenderedPageBreak/>
        <w:t>Contents</w:t>
      </w:r>
    </w:p>
    <w:p w14:paraId="5F11C2C2" w14:textId="77777777" w:rsidR="00914551" w:rsidRDefault="00914551" w:rsidP="00914551">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2617" w:history="1">
        <w:r w:rsidRPr="005C2C7A">
          <w:rPr>
            <w:rStyle w:val="Hyperlink"/>
            <w:noProof/>
          </w:rPr>
          <w:t>Purpose</w:t>
        </w:r>
        <w:r>
          <w:rPr>
            <w:noProof/>
            <w:webHidden/>
          </w:rPr>
          <w:tab/>
        </w:r>
        <w:r>
          <w:rPr>
            <w:noProof/>
            <w:webHidden/>
          </w:rPr>
          <w:fldChar w:fldCharType="begin"/>
        </w:r>
        <w:r>
          <w:rPr>
            <w:noProof/>
            <w:webHidden/>
          </w:rPr>
          <w:instrText xml:space="preserve"> PAGEREF _Toc86132617 \h </w:instrText>
        </w:r>
        <w:r>
          <w:rPr>
            <w:noProof/>
            <w:webHidden/>
          </w:rPr>
        </w:r>
        <w:r>
          <w:rPr>
            <w:noProof/>
            <w:webHidden/>
          </w:rPr>
          <w:fldChar w:fldCharType="separate"/>
        </w:r>
        <w:r>
          <w:rPr>
            <w:noProof/>
            <w:webHidden/>
          </w:rPr>
          <w:t>1</w:t>
        </w:r>
        <w:r>
          <w:rPr>
            <w:noProof/>
            <w:webHidden/>
          </w:rPr>
          <w:fldChar w:fldCharType="end"/>
        </w:r>
      </w:hyperlink>
    </w:p>
    <w:p w14:paraId="4769767D" w14:textId="77777777" w:rsidR="00914551" w:rsidRDefault="008F6141" w:rsidP="00914551">
      <w:pPr>
        <w:pStyle w:val="TOC2"/>
        <w:rPr>
          <w:rFonts w:asciiTheme="minorHAnsi" w:eastAsiaTheme="minorEastAsia" w:hAnsiTheme="minorHAnsi" w:cstheme="minorBidi"/>
          <w:noProof/>
          <w:color w:val="auto"/>
          <w:szCs w:val="22"/>
          <w:lang w:eastAsia="en-NZ"/>
        </w:rPr>
      </w:pPr>
      <w:hyperlink w:anchor="_Toc86132618" w:history="1">
        <w:r w:rsidR="00914551" w:rsidRPr="005C2C7A">
          <w:rPr>
            <w:rStyle w:val="Hyperlink"/>
            <w:noProof/>
          </w:rPr>
          <w:t>Background</w:t>
        </w:r>
        <w:r w:rsidR="00914551">
          <w:rPr>
            <w:noProof/>
            <w:webHidden/>
          </w:rPr>
          <w:tab/>
        </w:r>
        <w:r w:rsidR="00914551">
          <w:rPr>
            <w:noProof/>
            <w:webHidden/>
          </w:rPr>
          <w:fldChar w:fldCharType="begin"/>
        </w:r>
        <w:r w:rsidR="00914551">
          <w:rPr>
            <w:noProof/>
            <w:webHidden/>
          </w:rPr>
          <w:instrText xml:space="preserve"> PAGEREF _Toc86132618 \h </w:instrText>
        </w:r>
        <w:r w:rsidR="00914551">
          <w:rPr>
            <w:noProof/>
            <w:webHidden/>
          </w:rPr>
        </w:r>
        <w:r w:rsidR="00914551">
          <w:rPr>
            <w:noProof/>
            <w:webHidden/>
          </w:rPr>
          <w:fldChar w:fldCharType="separate"/>
        </w:r>
        <w:r w:rsidR="00914551">
          <w:rPr>
            <w:noProof/>
            <w:webHidden/>
          </w:rPr>
          <w:t>1</w:t>
        </w:r>
        <w:r w:rsidR="00914551">
          <w:rPr>
            <w:noProof/>
            <w:webHidden/>
          </w:rPr>
          <w:fldChar w:fldCharType="end"/>
        </w:r>
      </w:hyperlink>
    </w:p>
    <w:p w14:paraId="33F37426" w14:textId="77777777" w:rsidR="00914551" w:rsidRPr="00277517" w:rsidRDefault="00914551" w:rsidP="00914551">
      <w:pPr>
        <w:pStyle w:val="BodyText"/>
      </w:pPr>
      <w:r w:rsidRPr="00277517">
        <w:fldChar w:fldCharType="end"/>
      </w:r>
    </w:p>
    <w:p w14:paraId="1DBBAE5F" w14:textId="77777777" w:rsidR="00914551" w:rsidRPr="00277517" w:rsidRDefault="00914551" w:rsidP="00914551">
      <w:pPr>
        <w:pStyle w:val="BodyText"/>
      </w:pPr>
    </w:p>
    <w:p w14:paraId="441D40D0" w14:textId="77777777" w:rsidR="00914551" w:rsidRPr="00277517" w:rsidRDefault="00914551" w:rsidP="00914551">
      <w:pPr>
        <w:pStyle w:val="Heading2"/>
        <w:spacing w:before="40" w:after="200" w:line="276" w:lineRule="auto"/>
        <w:jc w:val="both"/>
      </w:pPr>
      <w:bookmarkStart w:id="0" w:name="_Toc47110533"/>
      <w:bookmarkStart w:id="1" w:name="_Toc86132617"/>
      <w:r w:rsidRPr="00277517">
        <w:t>Purpose</w:t>
      </w:r>
      <w:bookmarkEnd w:id="0"/>
      <w:bookmarkEnd w:id="1"/>
      <w:r w:rsidRPr="00277517">
        <w:t xml:space="preserve"> </w:t>
      </w:r>
    </w:p>
    <w:p w14:paraId="314C3E49" w14:textId="77777777" w:rsidR="00914551" w:rsidRPr="00277517" w:rsidRDefault="00914551" w:rsidP="00914551">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Japanese</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54FE3E60" w14:textId="77777777" w:rsidR="00914551" w:rsidRPr="00277517" w:rsidRDefault="00914551" w:rsidP="00914551">
      <w:pPr>
        <w:pStyle w:val="Heading2"/>
        <w:jc w:val="both"/>
      </w:pPr>
      <w:bookmarkStart w:id="3" w:name="_Toc86132618"/>
      <w:r w:rsidRPr="00277517">
        <w:t>Background</w:t>
      </w:r>
      <w:bookmarkEnd w:id="2"/>
      <w:bookmarkEnd w:id="3"/>
    </w:p>
    <w:p w14:paraId="38ABCA22" w14:textId="77777777" w:rsidR="00914551" w:rsidRPr="00277517" w:rsidRDefault="00914551" w:rsidP="00914551">
      <w:pPr>
        <w:numPr>
          <w:ilvl w:val="0"/>
          <w:numId w:val="1"/>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t>34</w:t>
      </w:r>
      <w:r w:rsidRPr="00277517">
        <w:t xml:space="preserve"> responses to the Ministry’s online </w:t>
      </w:r>
      <w:r>
        <w:t>survey</w:t>
      </w:r>
      <w:r w:rsidRPr="00277517">
        <w:t xml:space="preserve"> about the </w:t>
      </w:r>
      <w:r>
        <w:t>subject content</w:t>
      </w:r>
      <w:r w:rsidRPr="00277517">
        <w:t xml:space="preserve"> developed so far for </w:t>
      </w:r>
      <w:r>
        <w:t>Japanese</w:t>
      </w:r>
      <w:r w:rsidRPr="00277517">
        <w:t>. These included both multiple choice answer questions and long form, written response questions.</w:t>
      </w:r>
    </w:p>
    <w:p w14:paraId="31764B5A" w14:textId="77777777" w:rsidR="00914551" w:rsidRPr="00277517" w:rsidRDefault="00914551" w:rsidP="00914551">
      <w:pPr>
        <w:numPr>
          <w:ilvl w:val="0"/>
          <w:numId w:val="1"/>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 Each section was optional so not every respondent answered every section. The sections are</w:t>
      </w:r>
      <w:r w:rsidRPr="00277517">
        <w:rPr>
          <w:rFonts w:cs="Arial"/>
        </w:rPr>
        <w:t>:</w:t>
      </w:r>
    </w:p>
    <w:p w14:paraId="22357CBC" w14:textId="77777777" w:rsidR="00914551" w:rsidRPr="00F0392B" w:rsidRDefault="00914551" w:rsidP="00914551">
      <w:pPr>
        <w:numPr>
          <w:ilvl w:val="1"/>
          <w:numId w:val="1"/>
        </w:numPr>
        <w:spacing w:before="40" w:after="200" w:line="276" w:lineRule="auto"/>
        <w:jc w:val="both"/>
        <w:rPr>
          <w:rFonts w:cs="Arial"/>
        </w:rPr>
      </w:pPr>
      <w:r>
        <w:rPr>
          <w:rFonts w:cs="Arial"/>
        </w:rPr>
        <w:t>Summary of feedback as a whole</w:t>
      </w:r>
    </w:p>
    <w:p w14:paraId="78FF053F" w14:textId="77777777" w:rsidR="00914551" w:rsidRPr="00277517" w:rsidRDefault="00914551" w:rsidP="00914551">
      <w:pPr>
        <w:numPr>
          <w:ilvl w:val="1"/>
          <w:numId w:val="1"/>
        </w:numPr>
        <w:spacing w:before="40" w:after="200" w:line="276" w:lineRule="auto"/>
        <w:jc w:val="both"/>
        <w:rPr>
          <w:rFonts w:cs="Arial"/>
        </w:rPr>
      </w:pPr>
      <w:r w:rsidRPr="00277517">
        <w:rPr>
          <w:rFonts w:cs="Arial"/>
        </w:rPr>
        <w:t xml:space="preserve">General </w:t>
      </w:r>
      <w:r>
        <w:rPr>
          <w:rFonts w:cs="Arial"/>
        </w:rPr>
        <w:t>impressions of the subject content</w:t>
      </w:r>
    </w:p>
    <w:p w14:paraId="6A7930A1" w14:textId="77777777" w:rsidR="00914551" w:rsidRDefault="00914551" w:rsidP="00914551">
      <w:pPr>
        <w:numPr>
          <w:ilvl w:val="1"/>
          <w:numId w:val="1"/>
        </w:numPr>
        <w:spacing w:before="40" w:after="200" w:line="276" w:lineRule="auto"/>
        <w:jc w:val="both"/>
        <w:rPr>
          <w:rFonts w:cs="Arial"/>
        </w:rPr>
      </w:pPr>
      <w:r>
        <w:rPr>
          <w:rFonts w:cs="Arial"/>
        </w:rPr>
        <w:t>Course Outlines</w:t>
      </w:r>
    </w:p>
    <w:p w14:paraId="464B7C4F" w14:textId="77777777" w:rsidR="00914551" w:rsidRPr="00277517" w:rsidRDefault="00914551" w:rsidP="00914551">
      <w:pPr>
        <w:numPr>
          <w:ilvl w:val="1"/>
          <w:numId w:val="1"/>
        </w:numPr>
        <w:spacing w:before="40" w:after="200" w:line="276" w:lineRule="auto"/>
        <w:jc w:val="both"/>
        <w:rPr>
          <w:rFonts w:cs="Arial"/>
        </w:rPr>
      </w:pPr>
      <w:bookmarkStart w:id="4" w:name="_Hlk79486299"/>
      <w:r>
        <w:rPr>
          <w:rFonts w:cs="Arial"/>
        </w:rPr>
        <w:t>Individual Achievement Standards</w:t>
      </w:r>
    </w:p>
    <w:p w14:paraId="58ECCB26" w14:textId="77777777" w:rsidR="00914551" w:rsidRPr="00277517" w:rsidRDefault="00914551" w:rsidP="00914551">
      <w:pPr>
        <w:numPr>
          <w:ilvl w:val="2"/>
          <w:numId w:val="1"/>
        </w:numPr>
        <w:spacing w:before="40" w:after="200" w:line="276" w:lineRule="auto"/>
        <w:jc w:val="both"/>
        <w:rPr>
          <w:rFonts w:cs="Arial"/>
        </w:rPr>
      </w:pPr>
      <w:bookmarkStart w:id="5" w:name="_Hlk79486342"/>
      <w:bookmarkEnd w:id="4"/>
      <w:r>
        <w:rPr>
          <w:rFonts w:cs="Arial"/>
        </w:rPr>
        <w:t>AS 1.1 and Assessment Activities</w:t>
      </w:r>
    </w:p>
    <w:p w14:paraId="0F3A5297" w14:textId="77777777" w:rsidR="00914551" w:rsidRPr="00277517" w:rsidRDefault="00914551" w:rsidP="00914551">
      <w:pPr>
        <w:numPr>
          <w:ilvl w:val="2"/>
          <w:numId w:val="1"/>
        </w:numPr>
        <w:spacing w:before="40" w:after="200" w:line="276" w:lineRule="auto"/>
        <w:jc w:val="both"/>
        <w:rPr>
          <w:rFonts w:cs="Arial"/>
        </w:rPr>
      </w:pPr>
      <w:r>
        <w:rPr>
          <w:rFonts w:cs="Arial"/>
        </w:rPr>
        <w:t>AS 1.2 and Assessment Activities</w:t>
      </w:r>
    </w:p>
    <w:p w14:paraId="4B7F1FE8" w14:textId="77777777" w:rsidR="00914551" w:rsidRPr="00277517" w:rsidRDefault="00914551" w:rsidP="00914551">
      <w:pPr>
        <w:numPr>
          <w:ilvl w:val="2"/>
          <w:numId w:val="1"/>
        </w:numPr>
        <w:spacing w:before="40" w:after="200" w:line="276" w:lineRule="auto"/>
        <w:jc w:val="both"/>
        <w:rPr>
          <w:rFonts w:cs="Arial"/>
        </w:rPr>
      </w:pPr>
      <w:r>
        <w:rPr>
          <w:rFonts w:cs="Arial"/>
        </w:rPr>
        <w:t>AS 1.3</w:t>
      </w:r>
    </w:p>
    <w:p w14:paraId="66F7D1D5" w14:textId="77777777" w:rsidR="00914551" w:rsidRPr="00277517" w:rsidRDefault="00914551" w:rsidP="00914551">
      <w:pPr>
        <w:numPr>
          <w:ilvl w:val="2"/>
          <w:numId w:val="1"/>
        </w:numPr>
        <w:spacing w:before="40" w:after="200" w:line="276" w:lineRule="auto"/>
        <w:jc w:val="both"/>
        <w:rPr>
          <w:rFonts w:cs="Arial"/>
        </w:rPr>
      </w:pPr>
      <w:r>
        <w:rPr>
          <w:rFonts w:cs="Arial"/>
        </w:rPr>
        <w:t>AS 1.4</w:t>
      </w:r>
    </w:p>
    <w:p w14:paraId="4C39CE51" w14:textId="77777777" w:rsidR="00914551" w:rsidRDefault="00914551" w:rsidP="00914551">
      <w:pPr>
        <w:numPr>
          <w:ilvl w:val="1"/>
          <w:numId w:val="1"/>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60A1EFD7" w14:textId="77777777" w:rsidR="00914551" w:rsidRPr="00277517" w:rsidRDefault="00914551" w:rsidP="00914551">
      <w:pPr>
        <w:numPr>
          <w:ilvl w:val="0"/>
          <w:numId w:val="1"/>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3F7AF2BB" w14:textId="77777777" w:rsidR="00914551" w:rsidRPr="00277517" w:rsidRDefault="00914551" w:rsidP="00914551">
      <w:pPr>
        <w:numPr>
          <w:ilvl w:val="0"/>
          <w:numId w:val="1"/>
        </w:numPr>
        <w:spacing w:before="40" w:after="200" w:line="276" w:lineRule="auto"/>
        <w:ind w:left="567" w:hanging="567"/>
        <w:jc w:val="both"/>
      </w:pPr>
      <w:r>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6ABED1CA" w14:textId="77777777" w:rsidR="00914551" w:rsidRDefault="00914551" w:rsidP="00914551">
      <w:pPr>
        <w:spacing w:before="40" w:after="200" w:line="276" w:lineRule="auto"/>
        <w:jc w:val="both"/>
        <w:rPr>
          <w:rFonts w:eastAsia="Calibri"/>
          <w:szCs w:val="22"/>
        </w:rPr>
      </w:pPr>
      <w:r>
        <w:rPr>
          <w:rFonts w:eastAsia="Calibri"/>
          <w:szCs w:val="22"/>
        </w:rPr>
        <w:t xml:space="preserve"> </w:t>
      </w:r>
    </w:p>
    <w:p w14:paraId="358314C4" w14:textId="77777777" w:rsidR="00914551" w:rsidRDefault="00914551" w:rsidP="00914551">
      <w:pPr>
        <w:spacing w:before="40" w:after="200" w:line="276" w:lineRule="auto"/>
        <w:jc w:val="both"/>
        <w:rPr>
          <w:rFonts w:eastAsia="Calibri"/>
          <w:szCs w:val="22"/>
        </w:rPr>
      </w:pPr>
    </w:p>
    <w:p w14:paraId="00C069A4" w14:textId="77777777" w:rsidR="00914551" w:rsidRDefault="00914551" w:rsidP="00914551">
      <w:pPr>
        <w:pStyle w:val="BodyText"/>
        <w:numPr>
          <w:ilvl w:val="0"/>
          <w:numId w:val="2"/>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Japanese</w:t>
      </w:r>
    </w:p>
    <w:p w14:paraId="70A16229" w14:textId="77777777" w:rsidR="00914551" w:rsidRDefault="00914551" w:rsidP="00914551">
      <w:pPr>
        <w:spacing w:line="257" w:lineRule="auto"/>
        <w:rPr>
          <w:rFonts w:eastAsiaTheme="minorEastAsia" w:cs="Arial"/>
          <w:b/>
          <w:bCs/>
          <w:szCs w:val="22"/>
        </w:rPr>
      </w:pPr>
      <w:r w:rsidRPr="5007C3F0">
        <w:rPr>
          <w:rFonts w:eastAsiaTheme="minorEastAsia" w:cs="Arial"/>
          <w:szCs w:val="22"/>
        </w:rPr>
        <w:t xml:space="preserve">There were </w:t>
      </w:r>
      <w:r w:rsidRPr="00152431">
        <w:rPr>
          <w:rFonts w:eastAsiaTheme="minorEastAsia" w:cs="Arial"/>
          <w:szCs w:val="22"/>
        </w:rPr>
        <w:t>34</w:t>
      </w:r>
      <w:r w:rsidRPr="5007C3F0">
        <w:rPr>
          <w:rFonts w:eastAsiaTheme="minorEastAsia" w:cs="Arial"/>
          <w:b/>
          <w:bCs/>
          <w:szCs w:val="22"/>
        </w:rPr>
        <w:t xml:space="preserve"> </w:t>
      </w:r>
      <w:r w:rsidRPr="5007C3F0">
        <w:rPr>
          <w:rFonts w:eastAsiaTheme="minorEastAsia" w:cs="Arial"/>
          <w:szCs w:val="22"/>
        </w:rPr>
        <w:t xml:space="preserve">responses to </w:t>
      </w:r>
      <w:r>
        <w:rPr>
          <w:rFonts w:eastAsiaTheme="minorEastAsia" w:cs="Arial"/>
          <w:szCs w:val="22"/>
        </w:rPr>
        <w:t xml:space="preserve">Japanese </w:t>
      </w:r>
      <w:r w:rsidRPr="5007C3F0">
        <w:rPr>
          <w:rFonts w:eastAsiaTheme="minorEastAsia" w:cs="Arial"/>
          <w:szCs w:val="22"/>
        </w:rPr>
        <w:t xml:space="preserve">products. Responses about </w:t>
      </w:r>
      <w:r w:rsidRPr="00152431">
        <w:rPr>
          <w:rFonts w:eastAsiaTheme="minorEastAsia" w:cs="Arial"/>
          <w:szCs w:val="22"/>
        </w:rPr>
        <w:t>the Course Outlines and Standards were generally critical.</w:t>
      </w:r>
      <w:r>
        <w:rPr>
          <w:rFonts w:eastAsiaTheme="minorEastAsia" w:cs="Arial"/>
          <w:b/>
          <w:bCs/>
          <w:szCs w:val="22"/>
        </w:rPr>
        <w:t xml:space="preserve"> </w:t>
      </w:r>
    </w:p>
    <w:p w14:paraId="7A3FB7D4" w14:textId="77777777" w:rsidR="00914551" w:rsidRDefault="00914551" w:rsidP="00914551">
      <w:pPr>
        <w:spacing w:line="257" w:lineRule="auto"/>
        <w:rPr>
          <w:rFonts w:eastAsia="Calibri"/>
          <w:szCs w:val="22"/>
        </w:rPr>
      </w:pPr>
    </w:p>
    <w:p w14:paraId="797C2BD6" w14:textId="77777777" w:rsidR="00914551" w:rsidRDefault="00914551" w:rsidP="00914551">
      <w:pPr>
        <w:spacing w:line="257" w:lineRule="auto"/>
        <w:rPr>
          <w:rFonts w:eastAsiaTheme="minorEastAsia" w:cs="Arial"/>
          <w:szCs w:val="22"/>
        </w:rPr>
      </w:pPr>
      <w:r>
        <w:rPr>
          <w:rFonts w:eastAsiaTheme="minorEastAsia" w:cs="Arial"/>
          <w:szCs w:val="22"/>
        </w:rPr>
        <w:t>The main themes from feedback about Course Outlines, Standards and Assessment Activities were:</w:t>
      </w:r>
    </w:p>
    <w:p w14:paraId="2BAA9945" w14:textId="77777777" w:rsidR="00914551" w:rsidRPr="00953283" w:rsidRDefault="00914551" w:rsidP="00914551">
      <w:pPr>
        <w:pStyle w:val="ListParagraph"/>
        <w:numPr>
          <w:ilvl w:val="0"/>
          <w:numId w:val="3"/>
        </w:numPr>
        <w:spacing w:line="257" w:lineRule="auto"/>
        <w:rPr>
          <w:rFonts w:ascii="Arial" w:eastAsiaTheme="minorEastAsia" w:hAnsi="Arial" w:cs="Arial"/>
          <w:sz w:val="22"/>
          <w:szCs w:val="22"/>
        </w:rPr>
      </w:pPr>
      <w:r w:rsidRPr="00953283">
        <w:rPr>
          <w:rFonts w:ascii="Arial" w:eastAsiaTheme="minorEastAsia" w:hAnsi="Arial" w:cs="Arial"/>
          <w:sz w:val="22"/>
          <w:szCs w:val="22"/>
        </w:rPr>
        <w:t>More guidance and clarity needed for all materials</w:t>
      </w:r>
    </w:p>
    <w:p w14:paraId="4AC6AE87"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sidRPr="00953283">
        <w:rPr>
          <w:rFonts w:ascii="Arial" w:eastAsiaTheme="minorEastAsia" w:hAnsi="Arial" w:cs="Arial"/>
          <w:sz w:val="22"/>
          <w:szCs w:val="22"/>
        </w:rPr>
        <w:t xml:space="preserve">More activities and examples needed to help teachers </w:t>
      </w:r>
      <w:r>
        <w:rPr>
          <w:rFonts w:ascii="Arial" w:eastAsiaTheme="minorEastAsia" w:hAnsi="Arial" w:cs="Arial"/>
          <w:sz w:val="22"/>
          <w:szCs w:val="22"/>
        </w:rPr>
        <w:t>develop a course that will enable students to engage with the Significant Learning and achieve the Standards</w:t>
      </w:r>
    </w:p>
    <w:p w14:paraId="43224F4E"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Pr>
          <w:rFonts w:ascii="Arial" w:eastAsiaTheme="minorEastAsia" w:hAnsi="Arial" w:cs="Arial"/>
          <w:sz w:val="22"/>
          <w:szCs w:val="22"/>
        </w:rPr>
        <w:t>Concern that the Standards and Assessment Activities are too complex and difficult for Curriculum Level 6</w:t>
      </w:r>
    </w:p>
    <w:p w14:paraId="16492A25"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Pr>
          <w:rFonts w:ascii="Arial" w:eastAsiaTheme="minorEastAsia" w:hAnsi="Arial" w:cs="Arial"/>
          <w:sz w:val="22"/>
          <w:szCs w:val="22"/>
        </w:rPr>
        <w:t>Concern that the Standards’ proposed assessment format and timing will result in teacher and student workload issues</w:t>
      </w:r>
    </w:p>
    <w:p w14:paraId="0FE299DF"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Pr>
          <w:rFonts w:ascii="Arial" w:eastAsiaTheme="minorEastAsia" w:hAnsi="Arial" w:cs="Arial"/>
          <w:sz w:val="22"/>
          <w:szCs w:val="22"/>
        </w:rPr>
        <w:t xml:space="preserve">Concern about credit weightings for some Standards, particularly in comparison with similar European Languages Standards </w:t>
      </w:r>
    </w:p>
    <w:p w14:paraId="0335BDFB"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Pr>
          <w:rFonts w:ascii="Arial" w:eastAsiaTheme="minorEastAsia" w:hAnsi="Arial" w:cs="Arial"/>
          <w:sz w:val="22"/>
          <w:szCs w:val="22"/>
        </w:rPr>
        <w:t xml:space="preserve">Concern that mātauranga Māori is not well incorporated in the draft materials. This was coupled with requests for professional development to help teachers understand, and base teaching on, mātauranga Māori in an authentic way </w:t>
      </w:r>
    </w:p>
    <w:p w14:paraId="3FC601FA" w14:textId="77777777" w:rsidR="00914551" w:rsidRDefault="00914551" w:rsidP="00914551">
      <w:pPr>
        <w:pStyle w:val="ListParagraph"/>
        <w:numPr>
          <w:ilvl w:val="0"/>
          <w:numId w:val="3"/>
        </w:numPr>
        <w:spacing w:line="257" w:lineRule="auto"/>
        <w:rPr>
          <w:rFonts w:ascii="Arial" w:eastAsiaTheme="minorEastAsia" w:hAnsi="Arial" w:cs="Arial"/>
          <w:sz w:val="22"/>
          <w:szCs w:val="22"/>
        </w:rPr>
      </w:pPr>
      <w:r>
        <w:rPr>
          <w:rFonts w:ascii="Arial" w:eastAsiaTheme="minorEastAsia" w:hAnsi="Arial" w:cs="Arial"/>
          <w:sz w:val="22"/>
          <w:szCs w:val="22"/>
        </w:rPr>
        <w:t>Concern that too many skills are being assessed in the Standards, particularly those that assess speaking and writing skills within one Standard.</w:t>
      </w:r>
    </w:p>
    <w:p w14:paraId="2A46ABB7" w14:textId="77777777" w:rsidR="00914551" w:rsidRDefault="00914551" w:rsidP="00914551">
      <w:pPr>
        <w:spacing w:line="257" w:lineRule="auto"/>
        <w:rPr>
          <w:rFonts w:eastAsiaTheme="minorEastAsia" w:cs="Arial"/>
          <w:szCs w:val="22"/>
        </w:rPr>
      </w:pPr>
    </w:p>
    <w:p w14:paraId="7436586E" w14:textId="77777777" w:rsidR="00914551" w:rsidRPr="00F504FF" w:rsidRDefault="00914551" w:rsidP="00914551">
      <w:pPr>
        <w:spacing w:line="257" w:lineRule="auto"/>
        <w:rPr>
          <w:rFonts w:eastAsiaTheme="minorEastAsia" w:cs="Arial"/>
          <w:szCs w:val="22"/>
        </w:rPr>
      </w:pPr>
      <w:r>
        <w:rPr>
          <w:rFonts w:eastAsiaTheme="minorEastAsia" w:cs="Arial"/>
          <w:szCs w:val="22"/>
        </w:rPr>
        <w:t>Many responses commented on specific wording issues and suggested detailed changes to Course Outlines, Standards’ criteria and Assessment Activities. These individual responses are detailed within each section below.</w:t>
      </w:r>
    </w:p>
    <w:p w14:paraId="63EB62B4" w14:textId="77777777" w:rsidR="00914551" w:rsidRDefault="00914551" w:rsidP="00914551">
      <w:pPr>
        <w:pStyle w:val="BodyText"/>
        <w:rPr>
          <w:rFonts w:eastAsia="Calibri"/>
          <w:b/>
          <w:bCs/>
          <w:color w:val="2A6EBB"/>
        </w:rPr>
      </w:pPr>
    </w:p>
    <w:p w14:paraId="58367F36" w14:textId="77777777" w:rsidR="00914551" w:rsidRDefault="00914551" w:rsidP="00914551">
      <w:pPr>
        <w:pStyle w:val="BodyText"/>
        <w:rPr>
          <w:rFonts w:cs="Times New Roman"/>
          <w:b/>
          <w:bCs/>
          <w:color w:val="2A6EBB"/>
          <w:sz w:val="24"/>
          <w:szCs w:val="24"/>
        </w:rPr>
      </w:pPr>
    </w:p>
    <w:p w14:paraId="3DBB2311" w14:textId="77777777" w:rsidR="00914551" w:rsidRPr="00277517" w:rsidRDefault="00914551" w:rsidP="00914551">
      <w:pPr>
        <w:pStyle w:val="BodyText"/>
        <w:numPr>
          <w:ilvl w:val="0"/>
          <w:numId w:val="2"/>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4F3D24F5" w14:textId="77777777" w:rsidR="00914551" w:rsidRPr="00DB205F" w:rsidRDefault="00914551" w:rsidP="00914551">
      <w:pPr>
        <w:pStyle w:val="BodyText"/>
        <w:rPr>
          <w:b/>
          <w:bCs/>
          <w:noProof/>
        </w:rPr>
      </w:pPr>
      <w:r w:rsidRPr="00DB205F">
        <w:rPr>
          <w:b/>
          <w:bCs/>
          <w:color w:val="2A6EBB"/>
        </w:rPr>
        <w:t xml:space="preserve">Question: </w:t>
      </w:r>
      <w:r w:rsidRPr="00DB205F">
        <w:rPr>
          <w:b/>
          <w:bCs/>
        </w:rPr>
        <w:t>Do you think the draft materials for this subject are ready for testing with students in pilot schools/kura?</w:t>
      </w:r>
    </w:p>
    <w:p w14:paraId="77BFA66A" w14:textId="77777777" w:rsidR="00914551" w:rsidRDefault="00914551" w:rsidP="00914551">
      <w:pPr>
        <w:pStyle w:val="BodyText"/>
        <w:ind w:firstLine="720"/>
        <w:rPr>
          <w:b/>
          <w:bCs/>
          <w:i/>
          <w:iCs/>
        </w:rPr>
      </w:pPr>
      <w:r>
        <w:rPr>
          <w:noProof/>
        </w:rPr>
        <w:lastRenderedPageBreak/>
        <w:drawing>
          <wp:inline distT="0" distB="0" distL="0" distR="0" wp14:anchorId="5B4A46E2" wp14:editId="4B8E45C9">
            <wp:extent cx="4853518" cy="2341564"/>
            <wp:effectExtent l="0" t="0" r="4445" b="1905"/>
            <wp:docPr id="37" name="Chart 37">
              <a:extLst xmlns:a="http://schemas.openxmlformats.org/drawingml/2006/main">
                <a:ext uri="{FF2B5EF4-FFF2-40B4-BE49-F238E27FC236}">
                  <a16:creationId xmlns:a16="http://schemas.microsoft.com/office/drawing/2014/main" id="{758E63DA-D626-4763-9176-A5BB0DD5E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60216E" w14:textId="77777777" w:rsidR="00914551" w:rsidRPr="0084541F" w:rsidRDefault="00914551" w:rsidP="00914551">
      <w:pPr>
        <w:pStyle w:val="BodyText"/>
        <w:ind w:firstLine="720"/>
        <w:rPr>
          <w:b/>
          <w:bCs/>
          <w:i/>
          <w:iCs/>
          <w:noProof/>
        </w:rPr>
      </w:pPr>
      <w:r>
        <w:rPr>
          <w:b/>
          <w:bCs/>
          <w:i/>
          <w:iCs/>
          <w:color w:val="2A6EBB"/>
        </w:rPr>
        <w:t xml:space="preserve">                 </w:t>
      </w:r>
      <w:r w:rsidRPr="0084541F">
        <w:rPr>
          <w:b/>
          <w:bCs/>
          <w:i/>
          <w:iCs/>
          <w:color w:val="2A6EBB"/>
        </w:rPr>
        <w:t xml:space="preserve">Chart B: </w:t>
      </w:r>
      <w:r>
        <w:rPr>
          <w:i/>
          <w:iCs/>
        </w:rPr>
        <w:t xml:space="preserve">Are the </w:t>
      </w:r>
      <w:r w:rsidRPr="0084541F">
        <w:rPr>
          <w:i/>
          <w:iCs/>
        </w:rPr>
        <w:t xml:space="preserve">draft </w:t>
      </w:r>
      <w:r>
        <w:rPr>
          <w:i/>
          <w:iCs/>
        </w:rPr>
        <w:t xml:space="preserve">Japanese </w:t>
      </w:r>
      <w:r w:rsidRPr="0084541F">
        <w:rPr>
          <w:i/>
          <w:iCs/>
        </w:rPr>
        <w:t>materials ready pilot</w:t>
      </w:r>
      <w:r w:rsidRPr="0084541F">
        <w:rPr>
          <w:b/>
          <w:bCs/>
          <w:i/>
          <w:iCs/>
        </w:rPr>
        <w:t>?</w:t>
      </w:r>
    </w:p>
    <w:p w14:paraId="18EF2240" w14:textId="77777777" w:rsidR="00914551" w:rsidRDefault="00914551" w:rsidP="00914551">
      <w:pPr>
        <w:pStyle w:val="BodyText"/>
        <w:spacing w:after="0"/>
      </w:pPr>
    </w:p>
    <w:p w14:paraId="2901A7F3" w14:textId="77777777" w:rsidR="00914551" w:rsidRPr="00DB205F" w:rsidRDefault="00914551" w:rsidP="00914551">
      <w:pPr>
        <w:spacing w:before="240" w:after="60"/>
        <w:rPr>
          <w:b/>
          <w:bCs/>
          <w:sz w:val="20"/>
        </w:rPr>
      </w:pPr>
      <w:r w:rsidRPr="00DB205F">
        <w:rPr>
          <w:b/>
          <w:bCs/>
          <w:color w:val="44546A" w:themeColor="text2"/>
          <w:sz w:val="20"/>
        </w:rPr>
        <w:t>Question:</w:t>
      </w:r>
      <w:r w:rsidRPr="00DB205F">
        <w:rPr>
          <w:b/>
          <w:bCs/>
          <w:sz w:val="20"/>
        </w:rPr>
        <w:t xml:space="preserve"> Do you have any further feedback on the draft materials? If there was one thing you think would help make these materials easier to test in the pilot, what would it be?</w:t>
      </w:r>
    </w:p>
    <w:p w14:paraId="3F94DFAE" w14:textId="77777777" w:rsidR="00914551" w:rsidRDefault="00914551" w:rsidP="00914551">
      <w:pPr>
        <w:spacing w:before="240" w:after="60"/>
        <w:rPr>
          <w:sz w:val="20"/>
        </w:rPr>
      </w:pPr>
      <w:r>
        <w:rPr>
          <w:sz w:val="20"/>
        </w:rPr>
        <w:t>There were 21 responses to this question.</w:t>
      </w:r>
    </w:p>
    <w:p w14:paraId="4D55FE36" w14:textId="77777777" w:rsidR="00914551" w:rsidRPr="006B18E4" w:rsidRDefault="00914551" w:rsidP="00914551">
      <w:pPr>
        <w:pStyle w:val="ListParagraph"/>
        <w:numPr>
          <w:ilvl w:val="0"/>
          <w:numId w:val="3"/>
        </w:numPr>
        <w:spacing w:before="240" w:after="60"/>
        <w:ind w:left="426" w:hanging="426"/>
        <w:rPr>
          <w:rFonts w:ascii="Arial" w:hAnsi="Arial" w:cs="Arial"/>
          <w:sz w:val="20"/>
        </w:rPr>
      </w:pPr>
      <w:r w:rsidRPr="006B18E4">
        <w:rPr>
          <w:rFonts w:ascii="Arial" w:hAnsi="Arial" w:cs="Arial"/>
          <w:sz w:val="20"/>
        </w:rPr>
        <w:t xml:space="preserve">Several responses said that </w:t>
      </w:r>
      <w:r w:rsidRPr="00E12B56">
        <w:rPr>
          <w:rFonts w:ascii="Arial" w:hAnsi="Arial" w:cs="Arial"/>
          <w:b/>
          <w:bCs/>
          <w:sz w:val="20"/>
        </w:rPr>
        <w:t>more guidance and clarity</w:t>
      </w:r>
      <w:r w:rsidRPr="006B18E4">
        <w:rPr>
          <w:rFonts w:ascii="Arial" w:hAnsi="Arial" w:cs="Arial"/>
          <w:sz w:val="20"/>
        </w:rPr>
        <w:t xml:space="preserve"> is needed. These responses included a request for more definition of the term ‘non-native English speaker’, and more detail in the Assessment Activities. There </w:t>
      </w:r>
      <w:r>
        <w:rPr>
          <w:rFonts w:ascii="Arial" w:hAnsi="Arial" w:cs="Arial"/>
          <w:sz w:val="20"/>
        </w:rPr>
        <w:t>were</w:t>
      </w:r>
      <w:r w:rsidRPr="006B18E4">
        <w:rPr>
          <w:rFonts w:ascii="Arial" w:hAnsi="Arial" w:cs="Arial"/>
          <w:sz w:val="20"/>
        </w:rPr>
        <w:t xml:space="preserve"> also requests for clarity on how each Standard was being assessed, particularly the standards that are assessing a range of skills, such as AS 1.2.</w:t>
      </w:r>
    </w:p>
    <w:p w14:paraId="77063BF3" w14:textId="77777777" w:rsidR="00914551" w:rsidRPr="006B18E4" w:rsidRDefault="00914551" w:rsidP="00914551">
      <w:pPr>
        <w:pStyle w:val="ListParagraph"/>
        <w:spacing w:before="240" w:after="60"/>
        <w:ind w:left="426" w:hanging="426"/>
        <w:rPr>
          <w:rFonts w:ascii="Arial" w:hAnsi="Arial" w:cs="Arial"/>
          <w:sz w:val="20"/>
        </w:rPr>
      </w:pPr>
    </w:p>
    <w:p w14:paraId="4536CD6B" w14:textId="77777777" w:rsidR="00914551" w:rsidRPr="003B3A6A" w:rsidRDefault="00914551" w:rsidP="00914551">
      <w:pPr>
        <w:pStyle w:val="ListParagraph"/>
        <w:numPr>
          <w:ilvl w:val="0"/>
          <w:numId w:val="3"/>
        </w:numPr>
        <w:spacing w:before="240" w:after="60"/>
        <w:ind w:left="426" w:hanging="426"/>
        <w:rPr>
          <w:rFonts w:ascii="Arial" w:hAnsi="Arial" w:cs="Arial"/>
          <w:sz w:val="20"/>
        </w:rPr>
      </w:pPr>
      <w:r w:rsidRPr="006B18E4">
        <w:rPr>
          <w:rFonts w:ascii="Arial" w:hAnsi="Arial" w:cs="Arial"/>
          <w:sz w:val="20"/>
        </w:rPr>
        <w:t xml:space="preserve">Several responses said that the proposed </w:t>
      </w:r>
      <w:r w:rsidRPr="00E12B56">
        <w:rPr>
          <w:rFonts w:ascii="Arial" w:hAnsi="Arial" w:cs="Arial"/>
          <w:b/>
          <w:bCs/>
          <w:sz w:val="20"/>
        </w:rPr>
        <w:t>learning and assessment is too difficult</w:t>
      </w:r>
      <w:r w:rsidRPr="003B3A6A">
        <w:rPr>
          <w:rFonts w:ascii="Arial" w:hAnsi="Arial" w:cs="Arial"/>
          <w:sz w:val="20"/>
        </w:rPr>
        <w:t xml:space="preserve"> for Curriculum Level 6, particularly for ‘genuine second language learners’.</w:t>
      </w:r>
    </w:p>
    <w:p w14:paraId="62734A53" w14:textId="77777777" w:rsidR="00914551" w:rsidRPr="003B3A6A" w:rsidRDefault="00914551" w:rsidP="00914551">
      <w:pPr>
        <w:pStyle w:val="ListParagraph"/>
        <w:rPr>
          <w:rFonts w:ascii="Arial" w:hAnsi="Arial" w:cs="Arial"/>
          <w:sz w:val="20"/>
        </w:rPr>
      </w:pPr>
    </w:p>
    <w:p w14:paraId="7BF744CA" w14:textId="77777777" w:rsidR="00914551" w:rsidRPr="003B3A6A" w:rsidRDefault="00914551" w:rsidP="00914551">
      <w:pPr>
        <w:pStyle w:val="ListParagraph"/>
        <w:spacing w:before="240" w:after="60"/>
        <w:ind w:right="566"/>
        <w:rPr>
          <w:rFonts w:ascii="Arial" w:hAnsi="Arial" w:cs="Arial"/>
          <w:i/>
          <w:iCs/>
          <w:sz w:val="20"/>
        </w:rPr>
      </w:pPr>
      <w:r w:rsidRPr="003B3A6A">
        <w:rPr>
          <w:rFonts w:ascii="Arial" w:hAnsi="Arial" w:cs="Arial"/>
          <w:i/>
          <w:iCs/>
          <w:sz w:val="20"/>
        </w:rPr>
        <w:t>“The contents [sic] to be taught is too high for Level 1. They need to compare cultures and understand unfamiliar topics, which what we teach in Level 2 in the current system. As we have to learn three different types of characters, it is too difficult to get to the level this new course outline is expecting.”</w:t>
      </w:r>
    </w:p>
    <w:p w14:paraId="5816F623" w14:textId="77777777" w:rsidR="00914551" w:rsidRPr="003B3A6A" w:rsidRDefault="00914551" w:rsidP="00914551">
      <w:pPr>
        <w:pStyle w:val="ListParagraph"/>
        <w:spacing w:before="240" w:after="60"/>
        <w:ind w:left="426"/>
        <w:rPr>
          <w:rFonts w:ascii="Arial" w:hAnsi="Arial" w:cs="Arial"/>
          <w:sz w:val="20"/>
        </w:rPr>
      </w:pPr>
    </w:p>
    <w:p w14:paraId="03ED8731" w14:textId="77777777" w:rsidR="00914551" w:rsidRPr="003B3A6A" w:rsidRDefault="00914551" w:rsidP="00914551">
      <w:pPr>
        <w:pStyle w:val="ListParagraph"/>
        <w:numPr>
          <w:ilvl w:val="0"/>
          <w:numId w:val="3"/>
        </w:numPr>
        <w:spacing w:before="240" w:after="60"/>
        <w:ind w:left="426" w:right="566" w:hanging="426"/>
        <w:rPr>
          <w:rFonts w:ascii="Arial" w:hAnsi="Arial" w:cs="Arial"/>
          <w:i/>
          <w:iCs/>
          <w:sz w:val="20"/>
        </w:rPr>
      </w:pPr>
      <w:r w:rsidRPr="003B3A6A">
        <w:rPr>
          <w:rFonts w:ascii="Arial" w:hAnsi="Arial" w:cs="Arial"/>
          <w:sz w:val="20"/>
        </w:rPr>
        <w:t xml:space="preserve">Several responses said that </w:t>
      </w:r>
      <w:r w:rsidRPr="00E12B56">
        <w:rPr>
          <w:rFonts w:ascii="Arial" w:hAnsi="Arial" w:cs="Arial"/>
          <w:b/>
          <w:bCs/>
          <w:sz w:val="20"/>
        </w:rPr>
        <w:t>more examples and resources</w:t>
      </w:r>
      <w:r w:rsidRPr="003B3A6A">
        <w:rPr>
          <w:rFonts w:ascii="Arial" w:hAnsi="Arial" w:cs="Arial"/>
          <w:sz w:val="20"/>
        </w:rPr>
        <w:t xml:space="preserve"> are needed, such as vocabulary lists, kanji</w:t>
      </w:r>
      <w:r>
        <w:rPr>
          <w:rFonts w:ascii="Arial" w:hAnsi="Arial" w:cs="Arial"/>
          <w:sz w:val="20"/>
        </w:rPr>
        <w:t>,</w:t>
      </w:r>
      <w:r w:rsidRPr="003B3A6A">
        <w:rPr>
          <w:rFonts w:ascii="Arial" w:hAnsi="Arial" w:cs="Arial"/>
          <w:sz w:val="20"/>
        </w:rPr>
        <w:t xml:space="preserve"> and grammar.</w:t>
      </w:r>
    </w:p>
    <w:p w14:paraId="4A681A8C" w14:textId="77777777" w:rsidR="00914551" w:rsidRPr="003B3A6A" w:rsidRDefault="00914551" w:rsidP="00914551">
      <w:pPr>
        <w:pStyle w:val="ListParagraph"/>
        <w:spacing w:before="240" w:after="60"/>
        <w:ind w:left="426" w:right="566"/>
        <w:rPr>
          <w:rFonts w:ascii="Arial" w:hAnsi="Arial" w:cs="Arial"/>
          <w:i/>
          <w:iCs/>
          <w:sz w:val="20"/>
        </w:rPr>
      </w:pPr>
      <w:r w:rsidRPr="003B3A6A">
        <w:rPr>
          <w:rFonts w:ascii="Arial" w:hAnsi="Arial" w:cs="Arial"/>
          <w:sz w:val="20"/>
        </w:rPr>
        <w:br/>
      </w:r>
      <w:r w:rsidRPr="003B3A6A">
        <w:rPr>
          <w:rFonts w:ascii="Arial" w:hAnsi="Arial" w:cs="Arial"/>
          <w:i/>
          <w:iCs/>
          <w:sz w:val="20"/>
        </w:rPr>
        <w:t>“Japanese authentic materials (including Youtube videos, books, articles online etc) can't be used in class without significantly adjusting them due to a huge difference between polite vs colloquial languages and complex writing system of Japanese. Who will provide these resources that are suitable for Level 1 students to use?”</w:t>
      </w:r>
    </w:p>
    <w:p w14:paraId="16CF4C19" w14:textId="77777777" w:rsidR="00914551" w:rsidRPr="003B3A6A" w:rsidRDefault="00914551" w:rsidP="00914551">
      <w:pPr>
        <w:pStyle w:val="ListParagraph"/>
        <w:spacing w:before="240" w:after="60"/>
        <w:ind w:left="426"/>
        <w:rPr>
          <w:rFonts w:ascii="Arial" w:hAnsi="Arial" w:cs="Arial"/>
          <w:sz w:val="20"/>
        </w:rPr>
      </w:pPr>
    </w:p>
    <w:p w14:paraId="29A70964" w14:textId="77777777" w:rsidR="00914551" w:rsidRPr="003B3A6A" w:rsidRDefault="00914551" w:rsidP="00914551">
      <w:pPr>
        <w:pStyle w:val="ListParagraph"/>
        <w:numPr>
          <w:ilvl w:val="0"/>
          <w:numId w:val="3"/>
        </w:numPr>
        <w:spacing w:before="240" w:after="60"/>
        <w:ind w:left="426"/>
        <w:rPr>
          <w:rFonts w:ascii="Arial" w:hAnsi="Arial" w:cs="Arial"/>
          <w:sz w:val="20"/>
        </w:rPr>
      </w:pPr>
      <w:r w:rsidRPr="003B3A6A">
        <w:rPr>
          <w:rFonts w:ascii="Arial" w:hAnsi="Arial" w:cs="Arial"/>
          <w:sz w:val="20"/>
        </w:rPr>
        <w:t xml:space="preserve">Some responses said that </w:t>
      </w:r>
      <w:r w:rsidRPr="00E12B56">
        <w:rPr>
          <w:rFonts w:ascii="Arial" w:hAnsi="Arial" w:cs="Arial"/>
          <w:b/>
          <w:bCs/>
          <w:sz w:val="20"/>
        </w:rPr>
        <w:t>professional development is n</w:t>
      </w:r>
      <w:r w:rsidRPr="0047072D">
        <w:rPr>
          <w:rFonts w:ascii="Arial" w:hAnsi="Arial" w:cs="Arial"/>
          <w:b/>
          <w:bCs/>
          <w:sz w:val="20"/>
        </w:rPr>
        <w:t>eeded</w:t>
      </w:r>
      <w:r w:rsidRPr="003B3A6A">
        <w:rPr>
          <w:rFonts w:ascii="Arial" w:hAnsi="Arial" w:cs="Arial"/>
          <w:sz w:val="20"/>
        </w:rPr>
        <w:t xml:space="preserve"> for teachers to understand how Japanese language content can be grounded in mātauranga Māori and can be taught in an authentic way.</w:t>
      </w:r>
    </w:p>
    <w:p w14:paraId="081FFE8C" w14:textId="77777777" w:rsidR="00914551" w:rsidRPr="003B3A6A" w:rsidRDefault="00914551" w:rsidP="00914551">
      <w:pPr>
        <w:spacing w:before="240" w:after="60"/>
        <w:rPr>
          <w:rFonts w:cs="Arial"/>
          <w:sz w:val="20"/>
        </w:rPr>
      </w:pPr>
      <w:r w:rsidRPr="003B3A6A">
        <w:rPr>
          <w:rFonts w:cs="Arial"/>
          <w:sz w:val="20"/>
        </w:rPr>
        <w:t>Individual responses included:</w:t>
      </w:r>
    </w:p>
    <w:p w14:paraId="4E7503B2" w14:textId="77777777" w:rsidR="00914551" w:rsidRPr="003B3A6A" w:rsidRDefault="00914551" w:rsidP="00914551">
      <w:pPr>
        <w:pStyle w:val="ListParagraph"/>
        <w:numPr>
          <w:ilvl w:val="0"/>
          <w:numId w:val="3"/>
        </w:numPr>
        <w:spacing w:before="240" w:after="60"/>
        <w:rPr>
          <w:rFonts w:ascii="Arial" w:hAnsi="Arial" w:cs="Arial"/>
          <w:sz w:val="20"/>
        </w:rPr>
      </w:pPr>
      <w:r>
        <w:rPr>
          <w:rFonts w:ascii="Arial" w:hAnsi="Arial" w:cs="Arial"/>
          <w:sz w:val="20"/>
        </w:rPr>
        <w:t>c</w:t>
      </w:r>
      <w:r w:rsidRPr="003B3A6A">
        <w:rPr>
          <w:rFonts w:ascii="Arial" w:hAnsi="Arial" w:cs="Arial"/>
          <w:sz w:val="20"/>
        </w:rPr>
        <w:t xml:space="preserve">oncern that the </w:t>
      </w:r>
      <w:r w:rsidRPr="00E12B56">
        <w:rPr>
          <w:rFonts w:ascii="Arial" w:hAnsi="Arial" w:cs="Arial"/>
          <w:b/>
          <w:bCs/>
          <w:sz w:val="20"/>
        </w:rPr>
        <w:t>credit weightings</w:t>
      </w:r>
      <w:r w:rsidRPr="003B3A6A">
        <w:rPr>
          <w:rFonts w:ascii="Arial" w:hAnsi="Arial" w:cs="Arial"/>
          <w:sz w:val="20"/>
        </w:rPr>
        <w:t xml:space="preserve"> aren’t balanced well in terms of the different language skills being assessed by the Standards</w:t>
      </w:r>
    </w:p>
    <w:p w14:paraId="7A1B9E66" w14:textId="77777777" w:rsidR="00914551" w:rsidRPr="003B3A6A" w:rsidRDefault="00914551" w:rsidP="00914551">
      <w:pPr>
        <w:pStyle w:val="ListParagraph"/>
        <w:numPr>
          <w:ilvl w:val="0"/>
          <w:numId w:val="3"/>
        </w:numPr>
        <w:spacing w:before="240" w:after="60"/>
        <w:rPr>
          <w:rFonts w:ascii="Arial" w:hAnsi="Arial" w:cs="Arial"/>
          <w:sz w:val="20"/>
        </w:rPr>
      </w:pPr>
      <w:r>
        <w:rPr>
          <w:rFonts w:ascii="Arial" w:hAnsi="Arial" w:cs="Arial"/>
          <w:sz w:val="20"/>
        </w:rPr>
        <w:lastRenderedPageBreak/>
        <w:t>c</w:t>
      </w:r>
      <w:r w:rsidRPr="003B3A6A">
        <w:rPr>
          <w:rFonts w:ascii="Arial" w:hAnsi="Arial" w:cs="Arial"/>
          <w:sz w:val="20"/>
        </w:rPr>
        <w:t>oncern that assess</w:t>
      </w:r>
      <w:r>
        <w:rPr>
          <w:rFonts w:ascii="Arial" w:hAnsi="Arial" w:cs="Arial"/>
          <w:sz w:val="20"/>
        </w:rPr>
        <w:t>ing</w:t>
      </w:r>
      <w:r w:rsidRPr="003B3A6A">
        <w:rPr>
          <w:rFonts w:ascii="Arial" w:hAnsi="Arial" w:cs="Arial"/>
          <w:sz w:val="20"/>
        </w:rPr>
        <w:t xml:space="preserve"> AS 1.4 in Term 3 will create a </w:t>
      </w:r>
      <w:r w:rsidRPr="00E12B56">
        <w:rPr>
          <w:rFonts w:ascii="Arial" w:hAnsi="Arial" w:cs="Arial"/>
          <w:b/>
          <w:bCs/>
          <w:sz w:val="20"/>
        </w:rPr>
        <w:t>student workload issue</w:t>
      </w:r>
      <w:r w:rsidRPr="003B3A6A">
        <w:rPr>
          <w:rFonts w:ascii="Arial" w:hAnsi="Arial" w:cs="Arial"/>
          <w:sz w:val="20"/>
        </w:rPr>
        <w:t xml:space="preserve">, considering Term 3 will likely be </w:t>
      </w:r>
      <w:r>
        <w:rPr>
          <w:rFonts w:ascii="Arial" w:hAnsi="Arial" w:cs="Arial"/>
          <w:sz w:val="20"/>
        </w:rPr>
        <w:t xml:space="preserve">a </w:t>
      </w:r>
      <w:r w:rsidRPr="003B3A6A">
        <w:rPr>
          <w:rFonts w:ascii="Arial" w:hAnsi="Arial" w:cs="Arial"/>
          <w:sz w:val="20"/>
        </w:rPr>
        <w:t xml:space="preserve">very assessment-heavy time period. </w:t>
      </w:r>
    </w:p>
    <w:p w14:paraId="1098ADFD" w14:textId="77777777" w:rsidR="00914551" w:rsidRPr="00277517" w:rsidRDefault="00914551" w:rsidP="00914551">
      <w:pPr>
        <w:pStyle w:val="BodyText"/>
        <w:spacing w:after="0"/>
        <w:rPr>
          <w:i/>
          <w:iCs/>
        </w:rPr>
      </w:pPr>
    </w:p>
    <w:p w14:paraId="4C576AFF" w14:textId="77777777" w:rsidR="00914551" w:rsidRDefault="00914551" w:rsidP="00914551">
      <w:pPr>
        <w:pStyle w:val="BodyText"/>
        <w:numPr>
          <w:ilvl w:val="0"/>
          <w:numId w:val="2"/>
        </w:numPr>
        <w:rPr>
          <w:rFonts w:cs="Times New Roman"/>
          <w:b/>
          <w:color w:val="2A6EBB"/>
          <w:sz w:val="24"/>
          <w:szCs w:val="24"/>
        </w:rPr>
      </w:pPr>
      <w:r w:rsidRPr="00383397">
        <w:rPr>
          <w:rFonts w:cs="Times New Roman"/>
          <w:b/>
          <w:color w:val="2A6EBB"/>
          <w:sz w:val="24"/>
          <w:szCs w:val="24"/>
        </w:rPr>
        <w:t>Course Outlines</w:t>
      </w:r>
    </w:p>
    <w:p w14:paraId="50B0994B" w14:textId="77777777" w:rsidR="00914551" w:rsidRPr="00DB205F" w:rsidRDefault="00914551" w:rsidP="00914551">
      <w:pPr>
        <w:spacing w:before="240" w:after="60"/>
        <w:rPr>
          <w:b/>
          <w:bCs/>
          <w:sz w:val="20"/>
        </w:rPr>
      </w:pPr>
      <w:r w:rsidRPr="00E511AA">
        <w:rPr>
          <w:b/>
          <w:bCs/>
          <w:color w:val="2A6EBB"/>
          <w:sz w:val="20"/>
          <w:szCs w:val="18"/>
        </w:rPr>
        <w:t>Question:</w:t>
      </w:r>
      <w:r w:rsidRPr="00DB205F">
        <w:rPr>
          <w:b/>
          <w:bCs/>
          <w:sz w:val="20"/>
        </w:rPr>
        <w:t xml:space="preserve"> Do the sample Course Outline(s) exemplify how the Significant Learning can form a coherent years’ programme with opportunities to assess the 4 Standards?</w:t>
      </w:r>
    </w:p>
    <w:p w14:paraId="21F5B83A" w14:textId="77777777" w:rsidR="00914551" w:rsidRDefault="00914551" w:rsidP="00914551">
      <w:pPr>
        <w:spacing w:before="240" w:after="60"/>
        <w:ind w:left="720" w:firstLine="720"/>
        <w:rPr>
          <w:b/>
          <w:bCs/>
          <w:i/>
          <w:iCs/>
          <w:sz w:val="20"/>
        </w:rPr>
      </w:pPr>
      <w:r>
        <w:rPr>
          <w:noProof/>
        </w:rPr>
        <w:drawing>
          <wp:inline distT="0" distB="0" distL="0" distR="0" wp14:anchorId="2C180943" wp14:editId="31280FA1">
            <wp:extent cx="4853518" cy="2341564"/>
            <wp:effectExtent l="0" t="0" r="4445" b="1905"/>
            <wp:docPr id="1" name="Chart 1">
              <a:extLst xmlns:a="http://schemas.openxmlformats.org/drawingml/2006/main">
                <a:ext uri="{FF2B5EF4-FFF2-40B4-BE49-F238E27FC236}">
                  <a16:creationId xmlns:a16="http://schemas.microsoft.com/office/drawing/2014/main" id="{1908014F-567A-4784-A421-B5479D5D3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A944B6" w14:textId="77777777" w:rsidR="00914551" w:rsidRDefault="00914551" w:rsidP="00914551">
      <w:pPr>
        <w:pStyle w:val="BodyText"/>
        <w:spacing w:after="0"/>
        <w:jc w:val="center"/>
        <w:rPr>
          <w:b/>
          <w:bCs/>
          <w:color w:val="2A6EBB"/>
          <w:szCs w:val="18"/>
        </w:rPr>
      </w:pPr>
      <w:r>
        <w:rPr>
          <w:b/>
          <w:bCs/>
          <w:color w:val="2A6EBB"/>
          <w:szCs w:val="18"/>
        </w:rPr>
        <w:t xml:space="preserve">                               </w:t>
      </w:r>
    </w:p>
    <w:p w14:paraId="7ABDEA6E" w14:textId="77777777" w:rsidR="00914551" w:rsidRPr="00033B9B" w:rsidRDefault="00914551" w:rsidP="00914551">
      <w:pPr>
        <w:pStyle w:val="BodyText"/>
        <w:spacing w:after="0"/>
        <w:jc w:val="center"/>
        <w:rPr>
          <w:i/>
          <w:iCs/>
        </w:rPr>
      </w:pPr>
      <w:r>
        <w:rPr>
          <w:b/>
          <w:bCs/>
          <w:color w:val="2A6EBB"/>
          <w:szCs w:val="18"/>
        </w:rPr>
        <w:t xml:space="preserve">               </w:t>
      </w:r>
      <w:r w:rsidRPr="0084010A">
        <w:rPr>
          <w:b/>
          <w:bCs/>
          <w:i/>
          <w:iCs/>
          <w:color w:val="2A6EBB"/>
          <w:szCs w:val="18"/>
        </w:rPr>
        <w:t>Chart C1</w:t>
      </w:r>
      <w:r w:rsidRPr="00436AF6">
        <w:rPr>
          <w:b/>
          <w:bCs/>
          <w:color w:val="2A6EBB"/>
          <w:szCs w:val="18"/>
        </w:rPr>
        <w:t>:</w:t>
      </w:r>
      <w:r>
        <w:rPr>
          <w:b/>
          <w:bCs/>
          <w:color w:val="2A6EBB"/>
          <w:szCs w:val="18"/>
        </w:rPr>
        <w:t xml:space="preserve"> </w:t>
      </w:r>
      <w:r w:rsidRPr="007446A9">
        <w:rPr>
          <w:i/>
          <w:iCs/>
        </w:rPr>
        <w:t>Do the Course Outlines form a coherent year’s programme?</w:t>
      </w:r>
      <w:r>
        <w:rPr>
          <w:i/>
          <w:iCs/>
        </w:rPr>
        <w:br/>
      </w:r>
    </w:p>
    <w:p w14:paraId="62D788E0" w14:textId="77777777" w:rsidR="00914551" w:rsidRDefault="00914551" w:rsidP="00914551">
      <w:pPr>
        <w:spacing w:before="240" w:after="60"/>
        <w:rPr>
          <w:b/>
          <w:bCs/>
          <w:i/>
          <w:iCs/>
          <w:sz w:val="20"/>
        </w:rPr>
      </w:pPr>
      <w:r w:rsidRPr="00DB205F">
        <w:rPr>
          <w:b/>
          <w:bCs/>
          <w:color w:val="44546A" w:themeColor="text2"/>
          <w:sz w:val="20"/>
        </w:rPr>
        <w:t>Question:</w:t>
      </w:r>
      <w:r w:rsidRPr="00DB205F">
        <w:rPr>
          <w:b/>
          <w:bCs/>
          <w:sz w:val="20"/>
        </w:rPr>
        <w:t xml:space="preserve"> </w:t>
      </w:r>
      <w:r w:rsidRPr="005930B3">
        <w:rPr>
          <w:b/>
          <w:bCs/>
          <w:i/>
          <w:iCs/>
          <w:sz w:val="20"/>
        </w:rPr>
        <w:t>Do the Course Outline(s) demonstrate how teaching and learning could be grounded in mātauranga Māori?</w:t>
      </w:r>
    </w:p>
    <w:p w14:paraId="01AAF097" w14:textId="77777777" w:rsidR="00914551" w:rsidRDefault="00914551" w:rsidP="00914551">
      <w:pPr>
        <w:spacing w:before="240" w:after="60"/>
        <w:ind w:left="720" w:firstLine="720"/>
        <w:rPr>
          <w:b/>
          <w:bCs/>
          <w:i/>
          <w:iCs/>
          <w:sz w:val="20"/>
        </w:rPr>
      </w:pPr>
      <w:r>
        <w:rPr>
          <w:noProof/>
        </w:rPr>
        <w:drawing>
          <wp:inline distT="0" distB="0" distL="0" distR="0" wp14:anchorId="68EC677B" wp14:editId="504ACB46">
            <wp:extent cx="4853517" cy="2341564"/>
            <wp:effectExtent l="0" t="0" r="4445" b="1905"/>
            <wp:docPr id="6" name="Chart 6">
              <a:extLst xmlns:a="http://schemas.openxmlformats.org/drawingml/2006/main">
                <a:ext uri="{FF2B5EF4-FFF2-40B4-BE49-F238E27FC236}">
                  <a16:creationId xmlns:a16="http://schemas.microsoft.com/office/drawing/2014/main" id="{E24C2AA0-15CD-492A-B39F-2403AEF0DF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DC83F6" w14:textId="77777777" w:rsidR="00914551" w:rsidRDefault="00914551" w:rsidP="00914551">
      <w:pPr>
        <w:spacing w:before="240" w:after="60"/>
        <w:ind w:left="720" w:firstLine="720"/>
        <w:rPr>
          <w:b/>
          <w:bCs/>
          <w:i/>
          <w:iCs/>
          <w:sz w:val="20"/>
        </w:rPr>
      </w:pPr>
    </w:p>
    <w:p w14:paraId="47BF2333" w14:textId="77777777" w:rsidR="00914551" w:rsidRPr="0062368E" w:rsidRDefault="00914551" w:rsidP="00914551">
      <w:pPr>
        <w:pStyle w:val="BodyText"/>
        <w:spacing w:after="0"/>
        <w:ind w:left="1701"/>
        <w:jc w:val="center"/>
        <w:rPr>
          <w:i/>
          <w:iCs/>
        </w:rPr>
      </w:pPr>
      <w:r w:rsidRPr="0084010A">
        <w:rPr>
          <w:b/>
          <w:bCs/>
          <w:i/>
          <w:iCs/>
          <w:color w:val="2A6EBB"/>
          <w:szCs w:val="18"/>
        </w:rPr>
        <w:t>Chart C2:</w:t>
      </w:r>
      <w:r>
        <w:rPr>
          <w:b/>
          <w:bCs/>
          <w:color w:val="2A6EBB"/>
          <w:szCs w:val="18"/>
        </w:rPr>
        <w:t xml:space="preserve"> </w:t>
      </w:r>
      <w:r w:rsidRPr="0062368E">
        <w:rPr>
          <w:i/>
          <w:iCs/>
        </w:rPr>
        <w:t>Do the Course Outlines demonstrate how teaching and learning could</w:t>
      </w:r>
    </w:p>
    <w:p w14:paraId="0AB63A2A" w14:textId="77777777" w:rsidR="00914551" w:rsidRPr="0062368E" w:rsidRDefault="00914551" w:rsidP="00914551">
      <w:pPr>
        <w:pStyle w:val="BodyText"/>
        <w:spacing w:after="0"/>
        <w:ind w:left="1701" w:hanging="1134"/>
        <w:jc w:val="center"/>
        <w:rPr>
          <w:i/>
          <w:iCs/>
        </w:rPr>
      </w:pPr>
      <w:r w:rsidRPr="0062368E">
        <w:rPr>
          <w:i/>
          <w:iCs/>
        </w:rPr>
        <w:t>be grounded in mātauranga Māori?</w:t>
      </w:r>
    </w:p>
    <w:p w14:paraId="0BE2208C"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sz w:val="20"/>
        </w:rPr>
        <w:t xml:space="preserve"> Do you have any further feedback on the Course Outline(s)?</w:t>
      </w:r>
    </w:p>
    <w:p w14:paraId="7D0752AD" w14:textId="77777777" w:rsidR="00914551" w:rsidRDefault="00914551" w:rsidP="00914551">
      <w:pPr>
        <w:pStyle w:val="BodyText"/>
      </w:pPr>
      <w:r>
        <w:rPr>
          <w:rFonts w:cs="Times New Roman"/>
          <w:b/>
          <w:color w:val="2A6EBB"/>
          <w:sz w:val="24"/>
          <w:szCs w:val="24"/>
        </w:rPr>
        <w:br/>
      </w:r>
      <w:r w:rsidRPr="00CE5FAB">
        <w:rPr>
          <w:rFonts w:cs="Times New Roman"/>
          <w:bCs/>
        </w:rPr>
        <w:t xml:space="preserve">There </w:t>
      </w:r>
      <w:r>
        <w:rPr>
          <w:rFonts w:cs="Times New Roman"/>
          <w:bCs/>
        </w:rPr>
        <w:t xml:space="preserve">were </w:t>
      </w:r>
      <w:r>
        <w:t xml:space="preserve">12 responses to this question, with three main themes emerging from the comments: </w:t>
      </w:r>
    </w:p>
    <w:p w14:paraId="1CFBC36A" w14:textId="77777777" w:rsidR="00914551" w:rsidRDefault="00914551" w:rsidP="00914551">
      <w:pPr>
        <w:pStyle w:val="BodyText"/>
        <w:numPr>
          <w:ilvl w:val="0"/>
          <w:numId w:val="3"/>
        </w:numPr>
        <w:ind w:left="426"/>
      </w:pPr>
      <w:r>
        <w:lastRenderedPageBreak/>
        <w:t xml:space="preserve">Concern that it will be </w:t>
      </w:r>
      <w:r w:rsidRPr="006A0F53">
        <w:rPr>
          <w:b/>
          <w:bCs/>
        </w:rPr>
        <w:t>too difficult for teachers to ground</w:t>
      </w:r>
      <w:r w:rsidRPr="003A6F42">
        <w:rPr>
          <w:b/>
          <w:bCs/>
        </w:rPr>
        <w:t xml:space="preserve"> mātauranga Māori into teaching and learning</w:t>
      </w:r>
      <w:r>
        <w:t>. Most of the responses said that teachers need much more guidance, professional development, and resources to incorporate mātauranga Māori into their teaching programme. Some responses said that the suggested activities, such as creating a pepeha, are not suitable for a Japanese language learning course.</w:t>
      </w:r>
    </w:p>
    <w:p w14:paraId="01848A0F" w14:textId="77777777" w:rsidR="00914551" w:rsidRDefault="00914551" w:rsidP="00914551">
      <w:pPr>
        <w:pStyle w:val="BodyText"/>
        <w:tabs>
          <w:tab w:val="left" w:pos="8364"/>
        </w:tabs>
        <w:ind w:left="851" w:right="1274"/>
        <w:rPr>
          <w:i/>
          <w:iCs/>
        </w:rPr>
      </w:pPr>
      <w:r>
        <w:rPr>
          <w:i/>
          <w:iCs/>
        </w:rPr>
        <w:t>“</w:t>
      </w:r>
      <w:r w:rsidRPr="00EE7FEE">
        <w:rPr>
          <w:i/>
          <w:iCs/>
        </w:rPr>
        <w:t>The course outline shows how significant learning and how teaching and learning could be grounded in mātauranga Māori. It needs to be remembered that many students know little about Te Ao Māori. How will teachers get the support they need to teach Te Ao Māori world in an appropriate way?</w:t>
      </w:r>
      <w:r>
        <w:rPr>
          <w:i/>
          <w:iCs/>
        </w:rPr>
        <w:t>”</w:t>
      </w:r>
      <w:r w:rsidRPr="00EE7FEE">
        <w:rPr>
          <w:i/>
          <w:iCs/>
        </w:rPr>
        <w:t xml:space="preserve"> </w:t>
      </w:r>
    </w:p>
    <w:p w14:paraId="54B11F0A" w14:textId="77777777" w:rsidR="00914551" w:rsidRDefault="00914551" w:rsidP="00914551">
      <w:pPr>
        <w:pStyle w:val="BodyText"/>
        <w:tabs>
          <w:tab w:val="left" w:pos="8364"/>
        </w:tabs>
        <w:ind w:left="851" w:right="1274"/>
        <w:rPr>
          <w:i/>
          <w:iCs/>
        </w:rPr>
      </w:pPr>
      <w:r>
        <w:rPr>
          <w:i/>
          <w:iCs/>
        </w:rPr>
        <w:t>“</w:t>
      </w:r>
      <w:r w:rsidRPr="00E87DF3">
        <w:rPr>
          <w:i/>
          <w:iCs/>
        </w:rPr>
        <w:t>So although there is a definite need to be far more culturally responsive than in the past, and to integrate Matauranga Māori wherever we can, we need to be careful about how we approach this, and do this with care and consideration for our Māori students, their whānau and iwi.</w:t>
      </w:r>
      <w:r>
        <w:rPr>
          <w:i/>
          <w:iCs/>
        </w:rPr>
        <w:t>”</w:t>
      </w:r>
    </w:p>
    <w:p w14:paraId="2A00A850" w14:textId="77777777" w:rsidR="00914551" w:rsidRDefault="00914551" w:rsidP="00914551">
      <w:pPr>
        <w:pStyle w:val="BodyText"/>
        <w:numPr>
          <w:ilvl w:val="0"/>
          <w:numId w:val="3"/>
        </w:numPr>
        <w:ind w:left="426" w:right="707" w:hanging="426"/>
      </w:pPr>
      <w:r>
        <w:t xml:space="preserve">Some responses said the </w:t>
      </w:r>
      <w:r w:rsidRPr="0047072D">
        <w:rPr>
          <w:b/>
          <w:bCs/>
        </w:rPr>
        <w:t>examples provided are out of date</w:t>
      </w:r>
      <w:r>
        <w:t xml:space="preserve"> and would not provide students with the language and knowledge they would need in a real context.</w:t>
      </w:r>
    </w:p>
    <w:p w14:paraId="7645D6A8" w14:textId="77777777" w:rsidR="00914551" w:rsidRPr="0037342A" w:rsidRDefault="00914551" w:rsidP="00914551">
      <w:pPr>
        <w:pStyle w:val="BodyText"/>
        <w:ind w:left="851" w:right="1558"/>
        <w:rPr>
          <w:i/>
          <w:iCs/>
        </w:rPr>
      </w:pPr>
      <w:r w:rsidRPr="0037342A">
        <w:rPr>
          <w:i/>
          <w:iCs/>
        </w:rPr>
        <w:t xml:space="preserve">Intercultural learning in general seems obsolete or irrelevant to me. Phrases like </w:t>
      </w:r>
      <w:r>
        <w:rPr>
          <w:i/>
          <w:iCs/>
        </w:rPr>
        <w:t xml:space="preserve"> </w:t>
      </w:r>
      <w:r w:rsidRPr="0037342A">
        <w:rPr>
          <w:i/>
          <w:iCs/>
        </w:rPr>
        <w:t>”</w:t>
      </w:r>
      <w:r w:rsidRPr="0037342A">
        <w:rPr>
          <w:rFonts w:ascii="MS Gothic" w:eastAsia="MS Gothic" w:hAnsi="MS Gothic" w:cs="MS Gothic" w:hint="eastAsia"/>
          <w:i/>
          <w:iCs/>
        </w:rPr>
        <w:t>おげんきですか。</w:t>
      </w:r>
      <w:r w:rsidRPr="0037342A">
        <w:rPr>
          <w:rFonts w:ascii="Calibri" w:hAnsi="Calibri" w:cs="Calibri"/>
          <w:i/>
          <w:iCs/>
        </w:rPr>
        <w:t>”</w:t>
      </w:r>
      <w:r w:rsidRPr="0037342A">
        <w:rPr>
          <w:rFonts w:ascii="MS Gothic" w:eastAsia="MS Gothic" w:hAnsi="MS Gothic" w:cs="MS Gothic" w:hint="eastAsia"/>
          <w:i/>
          <w:iCs/>
        </w:rPr>
        <w:t xml:space="preserve">　</w:t>
      </w:r>
      <w:r w:rsidRPr="0037342A">
        <w:rPr>
          <w:rFonts w:ascii="Calibri" w:hAnsi="Calibri" w:cs="Calibri"/>
          <w:i/>
          <w:iCs/>
        </w:rPr>
        <w:t>”</w:t>
      </w:r>
      <w:r w:rsidRPr="0037342A">
        <w:rPr>
          <w:rFonts w:ascii="MS Gothic" w:eastAsia="MS Gothic" w:hAnsi="MS Gothic" w:cs="MS Gothic" w:hint="eastAsia"/>
          <w:i/>
          <w:iCs/>
        </w:rPr>
        <w:t>おかげさまで</w:t>
      </w:r>
      <w:r w:rsidRPr="0037342A">
        <w:rPr>
          <w:rFonts w:ascii="Calibri" w:hAnsi="Calibri" w:cs="Calibri"/>
          <w:i/>
          <w:iCs/>
        </w:rPr>
        <w:t>”</w:t>
      </w:r>
      <w:r w:rsidRPr="0037342A">
        <w:rPr>
          <w:i/>
          <w:iCs/>
        </w:rPr>
        <w:t xml:space="preserve"> in Hauora does not sound natural for teenagers' conversation. Many Japanese family do not know, do not use </w:t>
      </w:r>
      <w:r w:rsidRPr="0037342A">
        <w:rPr>
          <w:rFonts w:ascii="MS Gothic" w:eastAsia="MS Gothic" w:hAnsi="MS Gothic" w:cs="MS Gothic" w:hint="eastAsia"/>
          <w:i/>
          <w:iCs/>
        </w:rPr>
        <w:t>かもん</w:t>
      </w:r>
      <w:r w:rsidRPr="0037342A">
        <w:rPr>
          <w:i/>
          <w:iCs/>
        </w:rPr>
        <w:t xml:space="preserve"> nowadays. I am no sure these topics are called live. When my students go to Japan and use these out of date phrases, they will face difficulty to merge with native Japanese people.</w:t>
      </w:r>
    </w:p>
    <w:p w14:paraId="7048E3D0" w14:textId="77777777" w:rsidR="00914551" w:rsidRPr="00F1307C" w:rsidRDefault="00914551" w:rsidP="00914551">
      <w:pPr>
        <w:pStyle w:val="BodyText"/>
        <w:numPr>
          <w:ilvl w:val="0"/>
          <w:numId w:val="3"/>
        </w:numPr>
        <w:ind w:left="426" w:right="707" w:hanging="426"/>
      </w:pPr>
      <w:r>
        <w:t xml:space="preserve">Concern that the </w:t>
      </w:r>
      <w:r w:rsidRPr="00DB2C84">
        <w:rPr>
          <w:b/>
          <w:bCs/>
        </w:rPr>
        <w:t>level of learning is</w:t>
      </w:r>
      <w:r>
        <w:t xml:space="preserve"> </w:t>
      </w:r>
      <w:r w:rsidRPr="00E12B56">
        <w:rPr>
          <w:b/>
          <w:bCs/>
        </w:rPr>
        <w:t xml:space="preserve">too difficult for </w:t>
      </w:r>
      <w:r>
        <w:rPr>
          <w:b/>
          <w:bCs/>
        </w:rPr>
        <w:t xml:space="preserve">students </w:t>
      </w:r>
      <w:r w:rsidRPr="00480494">
        <w:t>at Curriculum Level 6</w:t>
      </w:r>
      <w:r>
        <w:t xml:space="preserve">. A few responses added that the level of learning shown in the Course Outlines is also too much for teachers and would lead to </w:t>
      </w:r>
      <w:r w:rsidRPr="00DB2C84">
        <w:rPr>
          <w:b/>
          <w:bCs/>
        </w:rPr>
        <w:t>teacher workload issues</w:t>
      </w:r>
      <w:r>
        <w:t>.</w:t>
      </w:r>
    </w:p>
    <w:p w14:paraId="37589B46" w14:textId="77777777" w:rsidR="00914551" w:rsidRDefault="00914551" w:rsidP="00914551">
      <w:pPr>
        <w:pStyle w:val="BodyText"/>
        <w:rPr>
          <w:rFonts w:cs="Arial"/>
        </w:rPr>
      </w:pPr>
      <w:r>
        <w:rPr>
          <w:rFonts w:cs="Arial"/>
        </w:rPr>
        <w:t>Individual responses said:</w:t>
      </w:r>
    </w:p>
    <w:p w14:paraId="5D4997E2" w14:textId="77777777" w:rsidR="00914551" w:rsidRDefault="00914551" w:rsidP="00914551">
      <w:pPr>
        <w:pStyle w:val="BodyText"/>
        <w:numPr>
          <w:ilvl w:val="1"/>
          <w:numId w:val="3"/>
        </w:numPr>
        <w:spacing w:after="0"/>
        <w:rPr>
          <w:rFonts w:cs="Arial"/>
        </w:rPr>
      </w:pPr>
      <w:r>
        <w:rPr>
          <w:rFonts w:cs="Arial"/>
        </w:rPr>
        <w:t>there is too much content in the Course Outlines</w:t>
      </w:r>
    </w:p>
    <w:p w14:paraId="6B548F91" w14:textId="77777777" w:rsidR="00914551" w:rsidRDefault="00914551" w:rsidP="00914551">
      <w:pPr>
        <w:pStyle w:val="BodyText"/>
        <w:numPr>
          <w:ilvl w:val="1"/>
          <w:numId w:val="3"/>
        </w:numPr>
        <w:rPr>
          <w:rFonts w:cs="Arial"/>
        </w:rPr>
      </w:pPr>
      <w:r>
        <w:rPr>
          <w:rFonts w:cs="Arial"/>
        </w:rPr>
        <w:t>the Asian languages Course Outlines should be more like the European languages ones.</w:t>
      </w:r>
    </w:p>
    <w:p w14:paraId="26149F0B" w14:textId="77777777" w:rsidR="00914551" w:rsidRDefault="00914551" w:rsidP="00914551">
      <w:pPr>
        <w:pStyle w:val="BodyText"/>
        <w:rPr>
          <w:rFonts w:cs="Times New Roman"/>
          <w:b/>
          <w:color w:val="2A6EBB"/>
          <w:sz w:val="24"/>
          <w:szCs w:val="24"/>
        </w:rPr>
      </w:pPr>
    </w:p>
    <w:p w14:paraId="00263C19" w14:textId="77777777" w:rsidR="00914551" w:rsidRDefault="00914551" w:rsidP="00914551">
      <w:pPr>
        <w:pStyle w:val="BodyText"/>
        <w:rPr>
          <w:rFonts w:cs="Times New Roman"/>
          <w:b/>
          <w:color w:val="2A6EBB"/>
          <w:sz w:val="24"/>
          <w:szCs w:val="24"/>
        </w:rPr>
      </w:pPr>
    </w:p>
    <w:p w14:paraId="55DC290D" w14:textId="77777777" w:rsidR="00914551" w:rsidRDefault="00914551" w:rsidP="00914551">
      <w:pPr>
        <w:pStyle w:val="BodyText"/>
        <w:rPr>
          <w:rFonts w:cs="Times New Roman"/>
          <w:b/>
          <w:color w:val="2A6EBB"/>
          <w:sz w:val="24"/>
          <w:szCs w:val="24"/>
        </w:rPr>
      </w:pPr>
    </w:p>
    <w:p w14:paraId="7A1FCABC" w14:textId="77777777" w:rsidR="00914551" w:rsidRDefault="00914551" w:rsidP="00914551">
      <w:pPr>
        <w:pStyle w:val="BodyText"/>
        <w:rPr>
          <w:rFonts w:cs="Times New Roman"/>
          <w:b/>
          <w:color w:val="2A6EBB"/>
          <w:sz w:val="24"/>
          <w:szCs w:val="24"/>
        </w:rPr>
      </w:pPr>
    </w:p>
    <w:p w14:paraId="30B195EB" w14:textId="77777777" w:rsidR="00914551" w:rsidRDefault="00914551" w:rsidP="00914551">
      <w:pPr>
        <w:pStyle w:val="BodyText"/>
        <w:rPr>
          <w:rFonts w:cs="Times New Roman"/>
          <w:b/>
          <w:color w:val="2A6EBB"/>
          <w:sz w:val="24"/>
          <w:szCs w:val="24"/>
        </w:rPr>
      </w:pPr>
    </w:p>
    <w:p w14:paraId="27D12985" w14:textId="77777777" w:rsidR="00914551" w:rsidRDefault="00914551" w:rsidP="00914551">
      <w:pPr>
        <w:pStyle w:val="BodyText"/>
        <w:rPr>
          <w:rFonts w:cs="Times New Roman"/>
          <w:b/>
          <w:color w:val="2A6EBB"/>
          <w:sz w:val="24"/>
          <w:szCs w:val="24"/>
        </w:rPr>
      </w:pPr>
    </w:p>
    <w:p w14:paraId="1E32A24B" w14:textId="77777777" w:rsidR="00914551" w:rsidRDefault="00914551" w:rsidP="00914551">
      <w:pPr>
        <w:pStyle w:val="BodyText"/>
        <w:rPr>
          <w:rFonts w:cs="Times New Roman"/>
          <w:b/>
          <w:color w:val="2A6EBB"/>
          <w:sz w:val="24"/>
          <w:szCs w:val="24"/>
        </w:rPr>
      </w:pPr>
    </w:p>
    <w:p w14:paraId="1788DBF5" w14:textId="77777777" w:rsidR="00914551" w:rsidRDefault="00914551" w:rsidP="00914551">
      <w:pPr>
        <w:pStyle w:val="BodyText"/>
        <w:rPr>
          <w:rFonts w:cs="Times New Roman"/>
          <w:b/>
          <w:color w:val="2A6EBB"/>
          <w:sz w:val="24"/>
          <w:szCs w:val="24"/>
        </w:rPr>
      </w:pPr>
    </w:p>
    <w:p w14:paraId="786B0F21" w14:textId="77777777" w:rsidR="00914551" w:rsidRDefault="00914551" w:rsidP="00914551">
      <w:pPr>
        <w:pStyle w:val="ListParagraph"/>
        <w:numPr>
          <w:ilvl w:val="0"/>
          <w:numId w:val="2"/>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3E306FFB" w14:textId="77777777" w:rsidR="00914551" w:rsidRDefault="00914551" w:rsidP="00914551">
      <w:pPr>
        <w:pStyle w:val="ListParagraph"/>
        <w:rPr>
          <w:rFonts w:ascii="Arial" w:eastAsiaTheme="minorHAnsi" w:hAnsi="Arial"/>
          <w:b/>
          <w:color w:val="2A6EBB"/>
          <w:sz w:val="24"/>
        </w:rPr>
      </w:pPr>
    </w:p>
    <w:p w14:paraId="6344C7EC" w14:textId="77777777" w:rsidR="00914551" w:rsidRDefault="00914551" w:rsidP="00914551">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60B69D79" w14:textId="77777777" w:rsidR="00914551" w:rsidRDefault="00914551" w:rsidP="00914551">
      <w:pPr>
        <w:rPr>
          <w:b/>
          <w:color w:val="2A6EBB"/>
          <w:sz w:val="24"/>
        </w:rPr>
      </w:pPr>
    </w:p>
    <w:p w14:paraId="58C404A5"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sz w:val="20"/>
        </w:rPr>
        <w:t xml:space="preserve"> Is this Achievement Standard ready for piloting?</w:t>
      </w:r>
    </w:p>
    <w:p w14:paraId="72F31809" w14:textId="77777777" w:rsidR="00914551" w:rsidRDefault="00914551" w:rsidP="00914551">
      <w:pPr>
        <w:spacing w:before="240" w:after="60"/>
        <w:ind w:firstLine="720"/>
        <w:rPr>
          <w:b/>
          <w:bCs/>
          <w:i/>
          <w:iCs/>
          <w:sz w:val="20"/>
        </w:rPr>
      </w:pPr>
      <w:r>
        <w:rPr>
          <w:noProof/>
        </w:rPr>
        <w:drawing>
          <wp:inline distT="0" distB="0" distL="0" distR="0" wp14:anchorId="6065245B" wp14:editId="23308E6D">
            <wp:extent cx="4853518" cy="2341564"/>
            <wp:effectExtent l="0" t="0" r="4445" b="1905"/>
            <wp:docPr id="10" name="Chart 10">
              <a:extLst xmlns:a="http://schemas.openxmlformats.org/drawingml/2006/main">
                <a:ext uri="{FF2B5EF4-FFF2-40B4-BE49-F238E27FC236}">
                  <a16:creationId xmlns:a16="http://schemas.microsoft.com/office/drawing/2014/main" id="{869694D8-14BC-432C-9BF5-BF0641891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EE1943" w14:textId="77777777" w:rsidR="00914551" w:rsidRDefault="00914551" w:rsidP="00914551">
      <w:pPr>
        <w:spacing w:before="240" w:after="60"/>
        <w:ind w:left="1440" w:firstLine="720"/>
        <w:rPr>
          <w:b/>
          <w:bCs/>
          <w:i/>
          <w:iCs/>
          <w:sz w:val="20"/>
        </w:rPr>
      </w:pPr>
      <w:r w:rsidRPr="00495D8D">
        <w:rPr>
          <w:rFonts w:eastAsiaTheme="minorEastAsia"/>
          <w:b/>
          <w:i/>
          <w:iCs/>
          <w:color w:val="2A6EBB"/>
          <w:sz w:val="20"/>
        </w:rPr>
        <w:t>Chart D1.1:</w:t>
      </w:r>
      <w:r w:rsidRPr="00C96030">
        <w:rPr>
          <w:i/>
          <w:iCs/>
        </w:rPr>
        <w:t xml:space="preserve"> Is AS1.1 ready for piloting?</w:t>
      </w:r>
    </w:p>
    <w:p w14:paraId="334C1341" w14:textId="77777777" w:rsidR="00914551" w:rsidRDefault="00914551" w:rsidP="00914551">
      <w:pPr>
        <w:spacing w:before="240" w:after="60"/>
        <w:rPr>
          <w:b/>
          <w:bCs/>
          <w:i/>
          <w:iCs/>
          <w:sz w:val="20"/>
        </w:rPr>
      </w:pPr>
    </w:p>
    <w:p w14:paraId="088B7E75" w14:textId="77777777" w:rsidR="00914551" w:rsidRDefault="00914551" w:rsidP="00914551">
      <w:pPr>
        <w:spacing w:before="240" w:after="60"/>
        <w:rPr>
          <w:b/>
          <w:bCs/>
          <w:sz w:val="20"/>
        </w:rPr>
      </w:pPr>
      <w:r w:rsidRPr="00802B76">
        <w:rPr>
          <w:b/>
          <w:bCs/>
          <w:color w:val="2A6EBB"/>
          <w:sz w:val="20"/>
          <w:szCs w:val="18"/>
        </w:rPr>
        <w:t>Question:</w:t>
      </w:r>
      <w:r w:rsidRPr="00802B76">
        <w:rPr>
          <w:b/>
          <w:bCs/>
          <w:sz w:val="20"/>
        </w:rPr>
        <w:t xml:space="preserve"> Are the Achieved, Merit and Excellence criteria clear enough to support consistent assessment judgments?</w:t>
      </w:r>
    </w:p>
    <w:p w14:paraId="6A7EF9CF" w14:textId="77777777" w:rsidR="00914551" w:rsidRPr="00802B76" w:rsidRDefault="00914551" w:rsidP="00914551">
      <w:pPr>
        <w:spacing w:before="240" w:after="60"/>
        <w:rPr>
          <w:b/>
          <w:bCs/>
          <w:sz w:val="20"/>
        </w:rPr>
      </w:pPr>
    </w:p>
    <w:p w14:paraId="244279F4" w14:textId="77777777" w:rsidR="00914551" w:rsidRPr="00FE1380" w:rsidRDefault="00914551" w:rsidP="00914551">
      <w:pPr>
        <w:pStyle w:val="BodyText"/>
        <w:spacing w:after="0"/>
        <w:ind w:firstLine="720"/>
      </w:pPr>
      <w:r>
        <w:rPr>
          <w:noProof/>
        </w:rPr>
        <w:drawing>
          <wp:inline distT="0" distB="0" distL="0" distR="0" wp14:anchorId="18D4BD7F" wp14:editId="34767912">
            <wp:extent cx="4857750" cy="2341564"/>
            <wp:effectExtent l="0" t="0" r="0" b="1905"/>
            <wp:docPr id="11" name="Chart 11">
              <a:extLst xmlns:a="http://schemas.openxmlformats.org/drawingml/2006/main">
                <a:ext uri="{FF2B5EF4-FFF2-40B4-BE49-F238E27FC236}">
                  <a16:creationId xmlns:a16="http://schemas.microsoft.com/office/drawing/2014/main" id="{D05040A2-2282-4866-AA77-8B7C0CC97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4D53DE" w14:textId="77777777" w:rsidR="00914551" w:rsidRDefault="00914551" w:rsidP="00914551">
      <w:pPr>
        <w:spacing w:before="240" w:after="60"/>
        <w:ind w:left="1440" w:firstLine="720"/>
        <w:rPr>
          <w:b/>
          <w:bCs/>
          <w:color w:val="2A6EBB"/>
          <w:sz w:val="20"/>
          <w:szCs w:val="18"/>
        </w:rPr>
      </w:pPr>
      <w:r w:rsidRPr="00495D8D">
        <w:rPr>
          <w:rFonts w:eastAsiaTheme="minorEastAsia"/>
          <w:b/>
          <w:i/>
          <w:iCs/>
          <w:color w:val="2A6EBB"/>
          <w:sz w:val="20"/>
        </w:rPr>
        <w:t>Chart D1.2:</w:t>
      </w:r>
      <w:r w:rsidRPr="00A57A8C">
        <w:rPr>
          <w:i/>
          <w:iCs/>
          <w:sz w:val="20"/>
        </w:rPr>
        <w:t xml:space="preserve"> </w:t>
      </w:r>
      <w:r w:rsidRPr="00496685">
        <w:rPr>
          <w:i/>
          <w:iCs/>
          <w:sz w:val="20"/>
        </w:rPr>
        <w:t>Are the AS1.1 criteria clear?</w:t>
      </w:r>
    </w:p>
    <w:p w14:paraId="22973767" w14:textId="77777777" w:rsidR="00914551" w:rsidRDefault="00914551" w:rsidP="00914551">
      <w:pPr>
        <w:spacing w:before="240" w:after="60"/>
        <w:rPr>
          <w:b/>
          <w:bCs/>
          <w:color w:val="2A6EBB"/>
          <w:sz w:val="20"/>
          <w:szCs w:val="18"/>
        </w:rPr>
      </w:pPr>
    </w:p>
    <w:p w14:paraId="1E353666" w14:textId="77777777" w:rsidR="00914551" w:rsidRDefault="00914551" w:rsidP="00914551">
      <w:pPr>
        <w:spacing w:before="240" w:after="60"/>
        <w:rPr>
          <w:b/>
          <w:bCs/>
          <w:color w:val="2A6EBB"/>
          <w:sz w:val="20"/>
          <w:szCs w:val="18"/>
        </w:rPr>
      </w:pPr>
    </w:p>
    <w:p w14:paraId="7A74A192" w14:textId="77777777" w:rsidR="00914551" w:rsidRDefault="00914551" w:rsidP="00914551">
      <w:pPr>
        <w:spacing w:before="240" w:after="60"/>
        <w:rPr>
          <w:b/>
          <w:bCs/>
          <w:i/>
          <w:iCs/>
          <w:sz w:val="20"/>
        </w:rPr>
      </w:pPr>
      <w:r w:rsidRPr="00802B76">
        <w:rPr>
          <w:b/>
          <w:bCs/>
          <w:color w:val="2A6EBB"/>
          <w:sz w:val="20"/>
          <w:szCs w:val="18"/>
        </w:rPr>
        <w:t>Question</w:t>
      </w:r>
      <w:r>
        <w:rPr>
          <w:b/>
          <w:bCs/>
          <w:color w:val="2A6EBB"/>
          <w:sz w:val="20"/>
          <w:szCs w:val="18"/>
        </w:rPr>
        <w:t>:</w:t>
      </w:r>
      <w:r w:rsidRPr="00802B76">
        <w:rPr>
          <w:b/>
          <w:bCs/>
          <w:sz w:val="20"/>
        </w:rPr>
        <w:t xml:space="preserve"> Does the unpacking of the Standard and the Conditions of Assessment provide sufficient and clear guidance on the use of the Standard?</w:t>
      </w:r>
    </w:p>
    <w:p w14:paraId="676758EB" w14:textId="77777777" w:rsidR="00914551" w:rsidRDefault="00914551" w:rsidP="00914551">
      <w:pPr>
        <w:spacing w:before="240" w:after="60"/>
        <w:ind w:firstLine="720"/>
        <w:rPr>
          <w:b/>
          <w:bCs/>
          <w:i/>
          <w:iCs/>
          <w:sz w:val="20"/>
        </w:rPr>
      </w:pPr>
      <w:r>
        <w:rPr>
          <w:noProof/>
        </w:rPr>
        <w:lastRenderedPageBreak/>
        <w:drawing>
          <wp:inline distT="0" distB="0" distL="0" distR="0" wp14:anchorId="400F6967" wp14:editId="2A4B614C">
            <wp:extent cx="4697046" cy="2341245"/>
            <wp:effectExtent l="0" t="0" r="8890" b="1905"/>
            <wp:docPr id="12" name="Chart 12">
              <a:extLst xmlns:a="http://schemas.openxmlformats.org/drawingml/2006/main">
                <a:ext uri="{FF2B5EF4-FFF2-40B4-BE49-F238E27FC236}">
                  <a16:creationId xmlns:a16="http://schemas.microsoft.com/office/drawing/2014/main" id="{76B3FF37-DD1E-4A33-B8E6-776A83E78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CB2B62" w14:textId="77777777" w:rsidR="00914551" w:rsidRPr="003E4FBE" w:rsidRDefault="00914551" w:rsidP="00914551">
      <w:pPr>
        <w:spacing w:before="240" w:after="60"/>
        <w:ind w:left="1440"/>
        <w:rPr>
          <w:i/>
          <w:iCs/>
          <w:sz w:val="20"/>
        </w:rPr>
      </w:pPr>
      <w:r w:rsidRPr="00495D8D">
        <w:rPr>
          <w:rFonts w:eastAsiaTheme="minorEastAsia"/>
          <w:b/>
          <w:i/>
          <w:iCs/>
          <w:color w:val="2A6EBB"/>
          <w:sz w:val="20"/>
        </w:rPr>
        <w:t>Chart D1.</w:t>
      </w:r>
      <w:r>
        <w:rPr>
          <w:rFonts w:eastAsiaTheme="minorEastAsia"/>
          <w:b/>
          <w:i/>
          <w:iCs/>
          <w:color w:val="2A6EBB"/>
          <w:sz w:val="20"/>
        </w:rPr>
        <w:t xml:space="preserve">3: </w:t>
      </w:r>
      <w:r w:rsidRPr="006D1180">
        <w:rPr>
          <w:i/>
          <w:iCs/>
          <w:sz w:val="20"/>
        </w:rPr>
        <w:t xml:space="preserve">Do the Conditions of Assessment and the unpacking of </w:t>
      </w:r>
      <w:r>
        <w:rPr>
          <w:i/>
          <w:iCs/>
          <w:sz w:val="20"/>
        </w:rPr>
        <w:br/>
        <w:t xml:space="preserve">                    </w:t>
      </w:r>
      <w:r w:rsidRPr="006D1180">
        <w:rPr>
          <w:i/>
          <w:iCs/>
          <w:sz w:val="20"/>
        </w:rPr>
        <w:t>AS 1.1 provide</w:t>
      </w:r>
      <w:r>
        <w:rPr>
          <w:i/>
          <w:iCs/>
          <w:sz w:val="20"/>
        </w:rPr>
        <w:t xml:space="preserve"> </w:t>
      </w:r>
      <w:r w:rsidRPr="006D1180">
        <w:rPr>
          <w:i/>
          <w:iCs/>
          <w:sz w:val="20"/>
        </w:rPr>
        <w:t>sufficient and clear guidance?</w:t>
      </w:r>
    </w:p>
    <w:p w14:paraId="474BF351" w14:textId="77777777" w:rsidR="00914551" w:rsidRDefault="00914551" w:rsidP="00914551">
      <w:pPr>
        <w:spacing w:before="240" w:after="60"/>
        <w:rPr>
          <w:b/>
          <w:bCs/>
          <w:sz w:val="20"/>
        </w:rPr>
      </w:pPr>
    </w:p>
    <w:p w14:paraId="47C2446B" w14:textId="77777777" w:rsidR="00914551" w:rsidRPr="003B3A6A" w:rsidRDefault="00914551" w:rsidP="00914551">
      <w:pPr>
        <w:spacing w:before="240" w:after="60"/>
        <w:rPr>
          <w:b/>
          <w:bCs/>
          <w:sz w:val="20"/>
        </w:rPr>
      </w:pPr>
      <w:r w:rsidRPr="003B3A6A">
        <w:rPr>
          <w:b/>
          <w:bCs/>
          <w:sz w:val="20"/>
        </w:rPr>
        <w:t>INTERNAL ASSESSMENT ACTIVITIES</w:t>
      </w:r>
    </w:p>
    <w:p w14:paraId="02C78D20" w14:textId="77777777" w:rsidR="00914551" w:rsidRDefault="00914551" w:rsidP="00914551">
      <w:pPr>
        <w:spacing w:before="240" w:after="60"/>
        <w:rPr>
          <w:b/>
          <w:bCs/>
          <w:sz w:val="20"/>
        </w:rPr>
      </w:pPr>
      <w:r w:rsidRPr="00802B76">
        <w:rPr>
          <w:b/>
          <w:bCs/>
          <w:color w:val="2A6EBB"/>
          <w:sz w:val="20"/>
          <w:szCs w:val="18"/>
        </w:rPr>
        <w:t>Question:</w:t>
      </w:r>
      <w:r w:rsidRPr="00802B76">
        <w:rPr>
          <w:b/>
          <w:bCs/>
          <w:sz w:val="20"/>
        </w:rPr>
        <w:t xml:space="preserve"> Could the activities for AS1.1 be used or adapted in your local context?</w:t>
      </w:r>
    </w:p>
    <w:p w14:paraId="3C7DA658" w14:textId="77777777" w:rsidR="00914551" w:rsidRPr="00802B76" w:rsidRDefault="00914551" w:rsidP="00914551">
      <w:pPr>
        <w:spacing w:before="240" w:after="60"/>
        <w:rPr>
          <w:b/>
          <w:bCs/>
          <w:sz w:val="20"/>
        </w:rPr>
      </w:pPr>
    </w:p>
    <w:p w14:paraId="3B634DC5" w14:textId="77777777" w:rsidR="00914551" w:rsidRDefault="00914551" w:rsidP="00914551">
      <w:pPr>
        <w:pStyle w:val="BodyText"/>
        <w:spacing w:after="0"/>
        <w:ind w:firstLine="720"/>
      </w:pPr>
      <w:r>
        <w:rPr>
          <w:noProof/>
        </w:rPr>
        <w:drawing>
          <wp:inline distT="0" distB="0" distL="0" distR="0" wp14:anchorId="28E06206" wp14:editId="431D499C">
            <wp:extent cx="4728259" cy="2341245"/>
            <wp:effectExtent l="0" t="0" r="15240" b="1905"/>
            <wp:docPr id="13" name="Chart 13">
              <a:extLst xmlns:a="http://schemas.openxmlformats.org/drawingml/2006/main">
                <a:ext uri="{FF2B5EF4-FFF2-40B4-BE49-F238E27FC236}">
                  <a16:creationId xmlns:a16="http://schemas.microsoft.com/office/drawing/2014/main" id="{FB0321DC-CE98-47E3-BFC3-7BEC82878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AB5A34" w14:textId="77777777" w:rsidR="00914551" w:rsidRDefault="00914551" w:rsidP="00914551">
      <w:pPr>
        <w:spacing w:before="240" w:after="60"/>
        <w:ind w:left="720" w:firstLine="720"/>
        <w:rPr>
          <w:b/>
          <w:bCs/>
          <w:i/>
          <w:iCs/>
          <w:sz w:val="20"/>
        </w:rPr>
      </w:pPr>
      <w:r w:rsidRPr="00495D8D">
        <w:rPr>
          <w:rFonts w:eastAsiaTheme="minorEastAsia"/>
          <w:b/>
          <w:i/>
          <w:iCs/>
          <w:color w:val="2A6EBB"/>
          <w:sz w:val="20"/>
        </w:rPr>
        <w:t>Chart D1.</w:t>
      </w:r>
      <w:r>
        <w:rPr>
          <w:rFonts w:eastAsiaTheme="minorEastAsia"/>
          <w:b/>
          <w:i/>
          <w:iCs/>
          <w:color w:val="2A6EBB"/>
          <w:sz w:val="20"/>
        </w:rPr>
        <w:t xml:space="preserve">4: </w:t>
      </w:r>
      <w:r w:rsidRPr="00F84F95">
        <w:rPr>
          <w:i/>
          <w:iCs/>
          <w:sz w:val="20"/>
        </w:rPr>
        <w:t>Could the activities for AS1.1 be adapted to your local context?</w:t>
      </w:r>
    </w:p>
    <w:p w14:paraId="27B05C5A" w14:textId="77777777" w:rsidR="00914551" w:rsidRDefault="00914551" w:rsidP="00914551">
      <w:pPr>
        <w:spacing w:before="240" w:after="60"/>
        <w:rPr>
          <w:b/>
          <w:bCs/>
          <w:color w:val="2A6EBB"/>
          <w:sz w:val="20"/>
          <w:szCs w:val="18"/>
        </w:rPr>
      </w:pPr>
    </w:p>
    <w:p w14:paraId="33D3AC0F" w14:textId="77777777" w:rsidR="00914551" w:rsidRDefault="00914551" w:rsidP="00914551">
      <w:pPr>
        <w:spacing w:before="240" w:after="60"/>
        <w:rPr>
          <w:b/>
          <w:bCs/>
          <w:color w:val="2A6EBB"/>
          <w:sz w:val="20"/>
          <w:szCs w:val="18"/>
        </w:rPr>
      </w:pPr>
    </w:p>
    <w:p w14:paraId="5A7C7A3D" w14:textId="77777777" w:rsidR="00914551" w:rsidRDefault="00914551" w:rsidP="00914551">
      <w:pPr>
        <w:spacing w:before="240" w:after="60"/>
        <w:rPr>
          <w:b/>
          <w:bCs/>
          <w:color w:val="2A6EBB"/>
          <w:sz w:val="20"/>
          <w:szCs w:val="18"/>
        </w:rPr>
      </w:pPr>
    </w:p>
    <w:p w14:paraId="746A583D" w14:textId="77777777" w:rsidR="00914551" w:rsidRDefault="00914551" w:rsidP="00914551">
      <w:pPr>
        <w:spacing w:before="240" w:after="60"/>
        <w:rPr>
          <w:b/>
          <w:bCs/>
          <w:color w:val="2A6EBB"/>
          <w:sz w:val="20"/>
          <w:szCs w:val="18"/>
        </w:rPr>
      </w:pPr>
    </w:p>
    <w:p w14:paraId="2EC81373" w14:textId="77777777" w:rsidR="00914551" w:rsidRDefault="00914551" w:rsidP="00914551">
      <w:pPr>
        <w:spacing w:before="240" w:after="60"/>
        <w:ind w:right="707"/>
        <w:rPr>
          <w:b/>
          <w:bCs/>
          <w:color w:val="2A6EBB"/>
          <w:sz w:val="20"/>
          <w:szCs w:val="18"/>
        </w:rPr>
      </w:pPr>
    </w:p>
    <w:p w14:paraId="4C9EDCD9" w14:textId="77777777" w:rsidR="00914551"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Do the Internal Assessment Activities exemplify how mātauranga Māori can be recognised and valued in assessment?</w:t>
      </w:r>
      <w:r>
        <w:rPr>
          <w:b/>
          <w:bCs/>
          <w:sz w:val="20"/>
        </w:rPr>
        <w:br/>
      </w:r>
    </w:p>
    <w:p w14:paraId="058B41E9" w14:textId="77777777" w:rsidR="00914551" w:rsidRDefault="00914551" w:rsidP="00914551">
      <w:pPr>
        <w:pStyle w:val="BodyText"/>
        <w:spacing w:after="0"/>
        <w:ind w:firstLine="720"/>
      </w:pPr>
      <w:r>
        <w:rPr>
          <w:noProof/>
        </w:rPr>
        <w:drawing>
          <wp:inline distT="0" distB="0" distL="0" distR="0" wp14:anchorId="559DBFCF" wp14:editId="1FD455BF">
            <wp:extent cx="4853518" cy="2341564"/>
            <wp:effectExtent l="0" t="0" r="4445" b="1905"/>
            <wp:docPr id="14" name="Chart 14">
              <a:extLst xmlns:a="http://schemas.openxmlformats.org/drawingml/2006/main">
                <a:ext uri="{FF2B5EF4-FFF2-40B4-BE49-F238E27FC236}">
                  <a16:creationId xmlns:a16="http://schemas.microsoft.com/office/drawing/2014/main" id="{B7E40C79-634D-4B99-B428-139D0CA0B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6C2949" w14:textId="77777777" w:rsidR="00914551" w:rsidRDefault="00914551" w:rsidP="00914551">
      <w:pPr>
        <w:spacing w:before="240" w:after="60"/>
        <w:ind w:left="1276" w:right="1274"/>
        <w:jc w:val="center"/>
        <w:rPr>
          <w:i/>
          <w:iCs/>
          <w:sz w:val="20"/>
        </w:rPr>
      </w:pPr>
      <w:r w:rsidRPr="00AF0C92">
        <w:rPr>
          <w:b/>
          <w:bCs/>
          <w:i/>
          <w:iCs/>
          <w:color w:val="4472C4" w:themeColor="accent1"/>
          <w:sz w:val="20"/>
        </w:rPr>
        <w:t>Chart D1.5</w:t>
      </w:r>
      <w:r w:rsidRPr="00AF0C92">
        <w:rPr>
          <w:i/>
          <w:iCs/>
          <w:color w:val="4472C4" w:themeColor="accent1"/>
          <w:sz w:val="20"/>
        </w:rPr>
        <w:t xml:space="preserve">: </w:t>
      </w:r>
      <w:r w:rsidRPr="005D59BE">
        <w:rPr>
          <w:i/>
          <w:iCs/>
          <w:sz w:val="20"/>
        </w:rPr>
        <w:t>Do the activities for AS1.1 exemplify how mātauranga Māori can be recognised and valued in assessment?</w:t>
      </w:r>
    </w:p>
    <w:p w14:paraId="3278C4B7" w14:textId="77777777" w:rsidR="00914551" w:rsidRDefault="00914551" w:rsidP="00914551">
      <w:pPr>
        <w:pStyle w:val="BodyText"/>
        <w:spacing w:after="0"/>
      </w:pPr>
    </w:p>
    <w:p w14:paraId="5E1F693C" w14:textId="77777777" w:rsidR="00914551" w:rsidRDefault="00914551" w:rsidP="00914551">
      <w:pPr>
        <w:spacing w:before="240" w:after="60"/>
        <w:rPr>
          <w:b/>
          <w:bCs/>
          <w:i/>
          <w:iCs/>
          <w:sz w:val="20"/>
        </w:rPr>
      </w:pPr>
    </w:p>
    <w:p w14:paraId="76150AF2" w14:textId="77777777" w:rsidR="00914551" w:rsidRDefault="00914551" w:rsidP="00914551">
      <w:pPr>
        <w:spacing w:before="240" w:after="60"/>
        <w:rPr>
          <w:b/>
          <w:bCs/>
          <w:i/>
          <w:iCs/>
          <w:sz w:val="20"/>
        </w:rPr>
      </w:pPr>
      <w:r w:rsidRPr="00802B76">
        <w:rPr>
          <w:b/>
          <w:bCs/>
          <w:color w:val="2A6EBB"/>
          <w:sz w:val="20"/>
          <w:szCs w:val="18"/>
        </w:rPr>
        <w:t>Question:</w:t>
      </w:r>
      <w:r w:rsidRPr="00802B76">
        <w:rPr>
          <w:b/>
          <w:bCs/>
          <w:sz w:val="20"/>
        </w:rPr>
        <w:t xml:space="preserve"> Do the activities for AS1.1 support the engagement, access, understanding and participation of all learners?</w:t>
      </w:r>
    </w:p>
    <w:p w14:paraId="2051D230" w14:textId="77777777" w:rsidR="00914551" w:rsidRDefault="00914551" w:rsidP="00914551">
      <w:pPr>
        <w:pStyle w:val="BodyText"/>
        <w:spacing w:after="0"/>
      </w:pPr>
    </w:p>
    <w:p w14:paraId="7DF9410B" w14:textId="77777777" w:rsidR="00914551" w:rsidRPr="00CF63BB" w:rsidRDefault="00914551" w:rsidP="00914551">
      <w:pPr>
        <w:pStyle w:val="BodyText"/>
        <w:spacing w:after="0"/>
        <w:ind w:firstLine="720"/>
      </w:pPr>
      <w:r>
        <w:rPr>
          <w:noProof/>
        </w:rPr>
        <w:drawing>
          <wp:inline distT="0" distB="0" distL="0" distR="0" wp14:anchorId="2FEA494B" wp14:editId="4A0A91F8">
            <wp:extent cx="4853517" cy="2341564"/>
            <wp:effectExtent l="0" t="0" r="4445" b="1905"/>
            <wp:docPr id="17" name="Chart 17">
              <a:extLst xmlns:a="http://schemas.openxmlformats.org/drawingml/2006/main">
                <a:ext uri="{FF2B5EF4-FFF2-40B4-BE49-F238E27FC236}">
                  <a16:creationId xmlns:a16="http://schemas.microsoft.com/office/drawing/2014/main" id="{564B9FFB-969F-48CA-A374-0A21D9FEC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413962" w14:textId="77777777" w:rsidR="00914551" w:rsidRPr="00701BEC" w:rsidRDefault="00914551" w:rsidP="00914551">
      <w:pPr>
        <w:pStyle w:val="BodyText"/>
        <w:spacing w:after="0"/>
        <w:ind w:left="1440"/>
        <w:rPr>
          <w:rFonts w:cs="Arial"/>
        </w:rPr>
      </w:pPr>
      <w:r>
        <w:rPr>
          <w:b/>
          <w:bCs/>
          <w:i/>
          <w:iCs/>
        </w:rPr>
        <w:br/>
      </w:r>
      <w:r w:rsidRPr="007A5C6B">
        <w:rPr>
          <w:b/>
          <w:bCs/>
          <w:i/>
          <w:iCs/>
          <w:color w:val="4472C4" w:themeColor="accent1"/>
        </w:rPr>
        <w:t>Chart D1.6:</w:t>
      </w:r>
      <w:r w:rsidRPr="007A5C6B">
        <w:rPr>
          <w:i/>
          <w:iCs/>
          <w:color w:val="4472C4" w:themeColor="accent1"/>
        </w:rPr>
        <w:t xml:space="preserve"> </w:t>
      </w:r>
      <w:r w:rsidRPr="00436743">
        <w:rPr>
          <w:i/>
          <w:iCs/>
        </w:rPr>
        <w:t>Do the activities for AS1.1 support all learners?</w:t>
      </w:r>
    </w:p>
    <w:p w14:paraId="07433E25" w14:textId="77777777" w:rsidR="00914551" w:rsidRDefault="00914551" w:rsidP="00914551">
      <w:pPr>
        <w:spacing w:before="240" w:after="60"/>
        <w:rPr>
          <w:b/>
          <w:bCs/>
          <w:color w:val="2A6EBB"/>
          <w:sz w:val="20"/>
          <w:szCs w:val="18"/>
        </w:rPr>
      </w:pPr>
    </w:p>
    <w:p w14:paraId="39B3C73E" w14:textId="77777777" w:rsidR="00914551" w:rsidRDefault="00914551" w:rsidP="00914551">
      <w:pPr>
        <w:spacing w:before="240" w:after="60"/>
        <w:rPr>
          <w:b/>
          <w:bCs/>
          <w:color w:val="2A6EBB"/>
          <w:sz w:val="20"/>
          <w:szCs w:val="18"/>
        </w:rPr>
      </w:pPr>
    </w:p>
    <w:p w14:paraId="40EF5909" w14:textId="77777777" w:rsidR="00914551" w:rsidRDefault="00914551" w:rsidP="00914551">
      <w:pPr>
        <w:spacing w:before="240" w:after="60"/>
        <w:rPr>
          <w:b/>
          <w:bCs/>
          <w:color w:val="2A6EBB"/>
          <w:sz w:val="20"/>
          <w:szCs w:val="18"/>
        </w:rPr>
      </w:pPr>
    </w:p>
    <w:p w14:paraId="39377AFF" w14:textId="77777777" w:rsidR="00914551" w:rsidRDefault="00914551" w:rsidP="00914551">
      <w:pPr>
        <w:spacing w:before="240" w:after="60"/>
        <w:rPr>
          <w:b/>
          <w:bCs/>
          <w:color w:val="2A6EBB"/>
          <w:sz w:val="20"/>
          <w:szCs w:val="18"/>
        </w:rPr>
      </w:pPr>
    </w:p>
    <w:p w14:paraId="2076627A" w14:textId="77777777" w:rsidR="00914551" w:rsidRDefault="00914551" w:rsidP="00914551">
      <w:pPr>
        <w:spacing w:before="240" w:after="60"/>
        <w:rPr>
          <w:b/>
          <w:bCs/>
          <w:color w:val="2A6EBB"/>
          <w:sz w:val="20"/>
          <w:szCs w:val="18"/>
        </w:rPr>
      </w:pPr>
    </w:p>
    <w:p w14:paraId="78ACB3FD" w14:textId="77777777" w:rsidR="00914551" w:rsidRPr="00802B76"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Do you have any further feedback on this Standard and its activities?</w:t>
      </w:r>
    </w:p>
    <w:p w14:paraId="1481F0AA" w14:textId="77777777" w:rsidR="00914551" w:rsidRPr="00B77C0A" w:rsidRDefault="00914551" w:rsidP="00914551">
      <w:pPr>
        <w:spacing w:before="240" w:after="60"/>
        <w:rPr>
          <w:rFonts w:cs="Arial"/>
          <w:sz w:val="20"/>
        </w:rPr>
      </w:pPr>
      <w:r w:rsidRPr="00B77C0A">
        <w:rPr>
          <w:rFonts w:cs="Arial"/>
          <w:sz w:val="20"/>
        </w:rPr>
        <w:t>There were 20 responses to this question</w:t>
      </w:r>
    </w:p>
    <w:p w14:paraId="57FA780F" w14:textId="77777777" w:rsidR="00914551" w:rsidRPr="00B77C0A" w:rsidRDefault="00914551" w:rsidP="00914551">
      <w:pPr>
        <w:pStyle w:val="ListParagraph"/>
        <w:numPr>
          <w:ilvl w:val="0"/>
          <w:numId w:val="3"/>
        </w:numPr>
        <w:spacing w:before="240" w:after="60"/>
        <w:ind w:left="426" w:hanging="426"/>
        <w:rPr>
          <w:rFonts w:ascii="Arial" w:hAnsi="Arial" w:cs="Arial"/>
          <w:sz w:val="20"/>
          <w:szCs w:val="20"/>
        </w:rPr>
      </w:pPr>
      <w:r>
        <w:rPr>
          <w:rFonts w:ascii="Arial" w:hAnsi="Arial" w:cs="Arial"/>
          <w:sz w:val="20"/>
          <w:szCs w:val="20"/>
        </w:rPr>
        <w:t xml:space="preserve">While a few </w:t>
      </w:r>
      <w:r w:rsidRPr="00B77C0A">
        <w:rPr>
          <w:rFonts w:ascii="Arial" w:hAnsi="Arial" w:cs="Arial"/>
          <w:sz w:val="20"/>
          <w:szCs w:val="20"/>
        </w:rPr>
        <w:t>response</w:t>
      </w:r>
      <w:r>
        <w:rPr>
          <w:rFonts w:ascii="Arial" w:hAnsi="Arial" w:cs="Arial"/>
          <w:sz w:val="20"/>
          <w:szCs w:val="20"/>
        </w:rPr>
        <w:t>s</w:t>
      </w:r>
      <w:r w:rsidRPr="00B77C0A">
        <w:rPr>
          <w:rFonts w:ascii="Arial" w:hAnsi="Arial" w:cs="Arial"/>
          <w:sz w:val="20"/>
          <w:szCs w:val="20"/>
        </w:rPr>
        <w:t xml:space="preserve"> said that they were “happy with” the Standard overall, several responses said that the Standard and its activities are </w:t>
      </w:r>
      <w:r w:rsidRPr="00B77C0A">
        <w:rPr>
          <w:rFonts w:ascii="Arial" w:hAnsi="Arial" w:cs="Arial"/>
          <w:b/>
          <w:bCs/>
          <w:sz w:val="20"/>
          <w:szCs w:val="20"/>
        </w:rPr>
        <w:t>too difficult for Curriculum Level 6 students</w:t>
      </w:r>
      <w:r w:rsidRPr="00B77C0A">
        <w:rPr>
          <w:rFonts w:ascii="Arial" w:hAnsi="Arial" w:cs="Arial"/>
          <w:sz w:val="20"/>
          <w:szCs w:val="20"/>
        </w:rPr>
        <w:t>.</w:t>
      </w:r>
    </w:p>
    <w:p w14:paraId="3EDCAA2C" w14:textId="77777777" w:rsidR="00914551" w:rsidRPr="00B77C0A" w:rsidRDefault="00914551" w:rsidP="00914551">
      <w:pPr>
        <w:spacing w:before="240" w:after="60"/>
        <w:ind w:left="709" w:right="566"/>
        <w:rPr>
          <w:rFonts w:cs="Arial"/>
          <w:i/>
          <w:iCs/>
          <w:sz w:val="20"/>
        </w:rPr>
      </w:pPr>
      <w:r w:rsidRPr="00B77C0A">
        <w:rPr>
          <w:rFonts w:cs="Arial"/>
          <w:i/>
          <w:iCs/>
          <w:sz w:val="20"/>
        </w:rPr>
        <w:t>“If these are truly unscripted, unrehearsed interactions, the level of the current example tasks and the critera are too hard.   The excellence criteria wording is too hard for Level 1.  Many students find the interaction very challenging.</w:t>
      </w:r>
    </w:p>
    <w:p w14:paraId="327921D7" w14:textId="77777777" w:rsidR="00914551" w:rsidRPr="00B77C0A" w:rsidRDefault="00914551" w:rsidP="00914551">
      <w:pPr>
        <w:spacing w:before="240" w:after="60"/>
        <w:ind w:left="709" w:right="566"/>
        <w:rPr>
          <w:rFonts w:cs="Arial"/>
          <w:i/>
          <w:iCs/>
          <w:sz w:val="20"/>
        </w:rPr>
      </w:pPr>
      <w:r w:rsidRPr="00B77C0A">
        <w:rPr>
          <w:rFonts w:cs="Arial"/>
          <w:i/>
          <w:iCs/>
          <w:sz w:val="20"/>
        </w:rPr>
        <w:t>“This proposed standard will not encourage students to communicate with others and only discourage them to attempt the standard”</w:t>
      </w:r>
    </w:p>
    <w:p w14:paraId="6C14165C" w14:textId="77777777" w:rsidR="00914551" w:rsidRPr="00B77C0A" w:rsidRDefault="00914551" w:rsidP="00914551">
      <w:pPr>
        <w:spacing w:before="240" w:after="60"/>
        <w:ind w:left="709" w:right="566"/>
        <w:rPr>
          <w:rFonts w:cs="Arial"/>
          <w:i/>
          <w:iCs/>
          <w:sz w:val="20"/>
        </w:rPr>
      </w:pPr>
      <w:r w:rsidRPr="00B77C0A">
        <w:rPr>
          <w:rFonts w:cs="Arial"/>
          <w:i/>
          <w:iCs/>
          <w:sz w:val="20"/>
        </w:rPr>
        <w:t>“The scope of the activities requires a larger linguistic scope than is currently expected at level one.  For example, while akonga may be able to introduce someone or something special to them, the structures for talking about how to look after them and things to avoid etc are currently mostly L2 structures.”</w:t>
      </w:r>
    </w:p>
    <w:p w14:paraId="59AABEC8" w14:textId="77777777" w:rsidR="00914551" w:rsidRPr="00B77C0A" w:rsidRDefault="00914551" w:rsidP="00914551">
      <w:pPr>
        <w:pStyle w:val="ListParagraph"/>
        <w:numPr>
          <w:ilvl w:val="0"/>
          <w:numId w:val="3"/>
        </w:numPr>
        <w:spacing w:before="240" w:after="60"/>
        <w:ind w:left="426" w:hanging="426"/>
        <w:rPr>
          <w:rFonts w:ascii="Arial" w:hAnsi="Arial" w:cs="Arial"/>
          <w:sz w:val="20"/>
          <w:szCs w:val="20"/>
        </w:rPr>
      </w:pPr>
      <w:r w:rsidRPr="00B77C0A">
        <w:rPr>
          <w:rFonts w:ascii="Arial" w:hAnsi="Arial" w:cs="Arial"/>
          <w:sz w:val="20"/>
          <w:szCs w:val="20"/>
        </w:rPr>
        <w:t xml:space="preserve">Some responses said that there was </w:t>
      </w:r>
      <w:r>
        <w:rPr>
          <w:rFonts w:ascii="Arial" w:hAnsi="Arial" w:cs="Arial"/>
          <w:sz w:val="20"/>
          <w:szCs w:val="20"/>
        </w:rPr>
        <w:t>a</w:t>
      </w:r>
      <w:r w:rsidRPr="00B77C0A">
        <w:rPr>
          <w:rFonts w:ascii="Arial" w:hAnsi="Arial" w:cs="Arial"/>
          <w:sz w:val="20"/>
          <w:szCs w:val="20"/>
        </w:rPr>
        <w:t xml:space="preserve"> </w:t>
      </w:r>
      <w:r w:rsidRPr="00B77C0A">
        <w:rPr>
          <w:rFonts w:ascii="Arial" w:hAnsi="Arial" w:cs="Arial"/>
          <w:b/>
          <w:bCs/>
          <w:sz w:val="20"/>
          <w:szCs w:val="20"/>
        </w:rPr>
        <w:t>resourcing</w:t>
      </w:r>
      <w:r w:rsidRPr="00B77C0A">
        <w:rPr>
          <w:rFonts w:ascii="Arial" w:hAnsi="Arial" w:cs="Arial"/>
          <w:sz w:val="20"/>
          <w:szCs w:val="20"/>
        </w:rPr>
        <w:t xml:space="preserve"> </w:t>
      </w:r>
      <w:r w:rsidRPr="00B77C0A">
        <w:rPr>
          <w:rFonts w:ascii="Arial" w:hAnsi="Arial" w:cs="Arial"/>
          <w:b/>
          <w:bCs/>
          <w:sz w:val="20"/>
          <w:szCs w:val="20"/>
        </w:rPr>
        <w:t xml:space="preserve">imbalance between AS 1.1 and the other Standards, </w:t>
      </w:r>
      <w:r w:rsidRPr="00B77C0A">
        <w:rPr>
          <w:rFonts w:ascii="Arial" w:hAnsi="Arial" w:cs="Arial"/>
          <w:sz w:val="20"/>
          <w:szCs w:val="20"/>
        </w:rPr>
        <w:t>which will</w:t>
      </w:r>
      <w:r w:rsidRPr="00B77C0A">
        <w:rPr>
          <w:rFonts w:ascii="Arial" w:hAnsi="Arial" w:cs="Arial"/>
          <w:b/>
          <w:bCs/>
          <w:sz w:val="20"/>
          <w:szCs w:val="20"/>
        </w:rPr>
        <w:t xml:space="preserve"> </w:t>
      </w:r>
      <w:r w:rsidRPr="00B77C0A">
        <w:rPr>
          <w:rFonts w:ascii="Arial" w:hAnsi="Arial" w:cs="Arial"/>
          <w:sz w:val="20"/>
          <w:szCs w:val="20"/>
        </w:rPr>
        <w:t>make it difficult for students to achieve them.</w:t>
      </w:r>
    </w:p>
    <w:p w14:paraId="0665E623" w14:textId="77777777" w:rsidR="00914551" w:rsidRPr="00B77C0A" w:rsidRDefault="00914551" w:rsidP="00914551">
      <w:pPr>
        <w:pStyle w:val="ListParagraph"/>
        <w:rPr>
          <w:rFonts w:ascii="Arial" w:hAnsi="Arial" w:cs="Arial"/>
          <w:sz w:val="20"/>
          <w:szCs w:val="20"/>
        </w:rPr>
      </w:pPr>
    </w:p>
    <w:p w14:paraId="0E3A7A46" w14:textId="77777777" w:rsidR="00914551" w:rsidRPr="00B77C0A" w:rsidRDefault="00914551" w:rsidP="00914551">
      <w:pPr>
        <w:pStyle w:val="ListParagraph"/>
        <w:ind w:right="566"/>
        <w:rPr>
          <w:rFonts w:ascii="Arial" w:hAnsi="Arial" w:cs="Arial"/>
          <w:i/>
          <w:iCs/>
          <w:sz w:val="20"/>
          <w:szCs w:val="20"/>
        </w:rPr>
      </w:pPr>
      <w:r w:rsidRPr="00B77C0A">
        <w:rPr>
          <w:rFonts w:ascii="Arial" w:hAnsi="Arial" w:cs="Arial"/>
          <w:i/>
          <w:iCs/>
          <w:sz w:val="20"/>
          <w:szCs w:val="20"/>
        </w:rPr>
        <w:t>“1.1 requires students to speak for approx 2 mins without the support of any language based resources.  1.2 requires students to speak for approx 1 minute and they can read the entire thing off of cue cards…Both standards have the same amount of credits attached to them. So there needs to be some adjustment made here - either 2 pieces for 2 mins total for both, or 1 piece at 1 min total for both.”</w:t>
      </w:r>
    </w:p>
    <w:p w14:paraId="747193B0" w14:textId="77777777" w:rsidR="00914551" w:rsidRPr="00B77C0A" w:rsidRDefault="00914551" w:rsidP="00914551">
      <w:pPr>
        <w:pStyle w:val="ListParagraph"/>
        <w:ind w:right="566"/>
        <w:rPr>
          <w:rFonts w:ascii="Arial" w:hAnsi="Arial" w:cs="Arial"/>
          <w:sz w:val="20"/>
          <w:szCs w:val="20"/>
        </w:rPr>
      </w:pPr>
    </w:p>
    <w:p w14:paraId="443BB2FC" w14:textId="77777777" w:rsidR="00914551" w:rsidRPr="00B77C0A" w:rsidRDefault="00914551" w:rsidP="00914551">
      <w:pPr>
        <w:pStyle w:val="ListParagraph"/>
        <w:spacing w:before="240" w:after="60"/>
        <w:ind w:right="566"/>
        <w:rPr>
          <w:rFonts w:ascii="Arial" w:hAnsi="Arial" w:cs="Arial"/>
          <w:i/>
          <w:iCs/>
          <w:sz w:val="20"/>
          <w:szCs w:val="20"/>
        </w:rPr>
      </w:pPr>
      <w:r w:rsidRPr="00B77C0A">
        <w:rPr>
          <w:rFonts w:ascii="Arial" w:hAnsi="Arial" w:cs="Arial"/>
          <w:i/>
          <w:iCs/>
          <w:sz w:val="20"/>
          <w:szCs w:val="20"/>
        </w:rPr>
        <w:t>“[W]ith 1.1 no language based resources are permitted.  Whereas in both 1.3 and 1.4 students are allowed access to the official vocab list, even those these are both externals.”</w:t>
      </w:r>
    </w:p>
    <w:p w14:paraId="414E44B0" w14:textId="77777777" w:rsidR="00914551" w:rsidRDefault="00914551" w:rsidP="00914551">
      <w:pPr>
        <w:pStyle w:val="ListParagraph"/>
        <w:spacing w:before="240" w:after="60"/>
        <w:ind w:left="284"/>
        <w:rPr>
          <w:rFonts w:ascii="Arial" w:hAnsi="Arial" w:cs="Arial"/>
          <w:sz w:val="20"/>
          <w:szCs w:val="20"/>
        </w:rPr>
      </w:pPr>
    </w:p>
    <w:p w14:paraId="72ADF74A" w14:textId="77777777" w:rsidR="00914551" w:rsidRPr="00B77C0A" w:rsidRDefault="00914551" w:rsidP="00914551">
      <w:pPr>
        <w:pStyle w:val="ListParagraph"/>
        <w:numPr>
          <w:ilvl w:val="0"/>
          <w:numId w:val="3"/>
        </w:numPr>
        <w:spacing w:before="240" w:after="60"/>
        <w:ind w:left="284"/>
        <w:rPr>
          <w:rFonts w:ascii="Arial" w:hAnsi="Arial" w:cs="Arial"/>
          <w:sz w:val="20"/>
          <w:szCs w:val="20"/>
        </w:rPr>
      </w:pPr>
      <w:r w:rsidRPr="00B77C0A">
        <w:rPr>
          <w:rFonts w:ascii="Arial" w:hAnsi="Arial" w:cs="Arial"/>
          <w:sz w:val="20"/>
          <w:szCs w:val="20"/>
        </w:rPr>
        <w:t xml:space="preserve">Some responses said that </w:t>
      </w:r>
      <w:r>
        <w:rPr>
          <w:rFonts w:ascii="Arial" w:hAnsi="Arial" w:cs="Arial"/>
          <w:b/>
          <w:bCs/>
          <w:sz w:val="20"/>
          <w:szCs w:val="20"/>
        </w:rPr>
        <w:t>more guidance and clarity is needed</w:t>
      </w:r>
      <w:r>
        <w:rPr>
          <w:rFonts w:ascii="Arial" w:hAnsi="Arial" w:cs="Arial"/>
          <w:b/>
          <w:bCs/>
          <w:i/>
          <w:iCs/>
          <w:sz w:val="20"/>
          <w:szCs w:val="20"/>
        </w:rPr>
        <w:t xml:space="preserve">, </w:t>
      </w:r>
      <w:r w:rsidRPr="00793ED9">
        <w:rPr>
          <w:rFonts w:ascii="Arial" w:hAnsi="Arial" w:cs="Arial"/>
          <w:sz w:val="20"/>
          <w:szCs w:val="20"/>
        </w:rPr>
        <w:t>such</w:t>
      </w:r>
      <w:r>
        <w:rPr>
          <w:rFonts w:ascii="Arial" w:hAnsi="Arial" w:cs="Arial"/>
          <w:sz w:val="20"/>
          <w:szCs w:val="20"/>
        </w:rPr>
        <w:t xml:space="preserve"> as whether the students need to complete two tasks about the same topic or not, and if the Standard’s achievement criteria needs to be better defined to avoid misinterpretation.</w:t>
      </w:r>
    </w:p>
    <w:p w14:paraId="16F4CC8B" w14:textId="77777777" w:rsidR="00914551" w:rsidRDefault="00914551" w:rsidP="00914551">
      <w:pPr>
        <w:pStyle w:val="ListParagraph"/>
        <w:spacing w:before="240" w:after="60"/>
        <w:ind w:left="426"/>
        <w:rPr>
          <w:rFonts w:ascii="Arial" w:hAnsi="Arial" w:cs="Arial"/>
          <w:sz w:val="20"/>
        </w:rPr>
      </w:pPr>
    </w:p>
    <w:p w14:paraId="4857B14F" w14:textId="77777777" w:rsidR="00914551" w:rsidRDefault="00914551" w:rsidP="00914551">
      <w:pPr>
        <w:pStyle w:val="ListParagraph"/>
        <w:numPr>
          <w:ilvl w:val="0"/>
          <w:numId w:val="3"/>
        </w:numPr>
        <w:spacing w:before="240" w:after="60"/>
        <w:ind w:left="284"/>
        <w:rPr>
          <w:rFonts w:ascii="Arial" w:hAnsi="Arial" w:cs="Arial"/>
          <w:sz w:val="20"/>
        </w:rPr>
      </w:pPr>
      <w:r w:rsidRPr="001D2556">
        <w:rPr>
          <w:rFonts w:ascii="Arial" w:hAnsi="Arial" w:cs="Arial"/>
          <w:sz w:val="20"/>
        </w:rPr>
        <w:t>Other views (from one or two responses) were:</w:t>
      </w:r>
    </w:p>
    <w:p w14:paraId="673A021B" w14:textId="77777777" w:rsidR="00914551" w:rsidRPr="00B35CC6" w:rsidRDefault="00914551" w:rsidP="00914551">
      <w:pPr>
        <w:pStyle w:val="ListParagraph"/>
        <w:spacing w:before="240" w:after="60"/>
        <w:ind w:left="426"/>
        <w:rPr>
          <w:rFonts w:ascii="Arial" w:hAnsi="Arial" w:cs="Arial"/>
          <w:sz w:val="20"/>
        </w:rPr>
      </w:pPr>
    </w:p>
    <w:p w14:paraId="376FC0EB" w14:textId="77777777" w:rsidR="00914551" w:rsidRPr="0001753E" w:rsidRDefault="00914551" w:rsidP="00914551">
      <w:pPr>
        <w:pStyle w:val="ListParagraph"/>
        <w:numPr>
          <w:ilvl w:val="1"/>
          <w:numId w:val="3"/>
        </w:numPr>
        <w:rPr>
          <w:rFonts w:ascii="Arial" w:hAnsi="Arial" w:cs="Arial"/>
          <w:i/>
          <w:iCs/>
          <w:sz w:val="20"/>
          <w:szCs w:val="20"/>
          <w:lang w:eastAsia="en-NZ"/>
        </w:rPr>
      </w:pPr>
      <w:r w:rsidRPr="001164F1">
        <w:rPr>
          <w:rFonts w:ascii="Arial" w:hAnsi="Arial" w:cs="Arial"/>
          <w:sz w:val="20"/>
          <w:szCs w:val="20"/>
          <w:lang w:eastAsia="en-NZ"/>
        </w:rPr>
        <w:t xml:space="preserve">That some content may be unsafe </w:t>
      </w:r>
      <w:r>
        <w:rPr>
          <w:rFonts w:ascii="Arial" w:hAnsi="Arial" w:cs="Arial"/>
          <w:sz w:val="20"/>
          <w:szCs w:val="20"/>
          <w:lang w:eastAsia="en-NZ"/>
        </w:rPr>
        <w:t>f</w:t>
      </w:r>
      <w:r w:rsidRPr="001164F1">
        <w:rPr>
          <w:rFonts w:ascii="Arial" w:hAnsi="Arial" w:cs="Arial"/>
          <w:sz w:val="20"/>
          <w:szCs w:val="20"/>
          <w:lang w:eastAsia="en-NZ"/>
        </w:rPr>
        <w:t xml:space="preserve">or students, or negatively affect their wellbeing: </w:t>
      </w:r>
      <w:r>
        <w:rPr>
          <w:rFonts w:ascii="Arial" w:hAnsi="Arial" w:cs="Arial"/>
          <w:sz w:val="20"/>
          <w:szCs w:val="20"/>
          <w:lang w:eastAsia="en-NZ"/>
        </w:rPr>
        <w:t>“</w:t>
      </w:r>
      <w:r w:rsidRPr="001164F1">
        <w:rPr>
          <w:rFonts w:ascii="Arial" w:hAnsi="Arial" w:cs="Arial"/>
          <w:i/>
          <w:iCs/>
          <w:sz w:val="20"/>
          <w:szCs w:val="20"/>
          <w:lang w:eastAsia="en-NZ"/>
        </w:rPr>
        <w:t>Taonga:  This can be difficult when students don’t have personal connections to things and maybe don’t have many happy memories in their lives.</w:t>
      </w:r>
      <w:r>
        <w:rPr>
          <w:rFonts w:ascii="Arial" w:hAnsi="Arial" w:cs="Arial"/>
          <w:i/>
          <w:iCs/>
          <w:sz w:val="20"/>
          <w:szCs w:val="20"/>
          <w:lang w:eastAsia="en-NZ"/>
        </w:rPr>
        <w:t>”</w:t>
      </w:r>
      <w:r w:rsidRPr="007F6FDD">
        <w:rPr>
          <w:rFonts w:cs="Arial"/>
          <w:sz w:val="20"/>
          <w:lang w:eastAsia="en-NZ"/>
        </w:rPr>
        <w:t xml:space="preserve"> </w:t>
      </w:r>
    </w:p>
    <w:p w14:paraId="5548BB8E" w14:textId="77777777" w:rsidR="00914551" w:rsidRPr="007F6FDD" w:rsidRDefault="00914551" w:rsidP="00914551">
      <w:pPr>
        <w:pStyle w:val="ListParagraph"/>
        <w:rPr>
          <w:rFonts w:ascii="Arial" w:hAnsi="Arial" w:cs="Arial"/>
          <w:i/>
          <w:iCs/>
          <w:sz w:val="20"/>
          <w:szCs w:val="20"/>
          <w:lang w:eastAsia="en-NZ"/>
        </w:rPr>
      </w:pPr>
    </w:p>
    <w:p w14:paraId="62501BAA" w14:textId="77777777" w:rsidR="00914551" w:rsidRDefault="00914551" w:rsidP="00914551">
      <w:pPr>
        <w:pStyle w:val="ListParagraph"/>
        <w:numPr>
          <w:ilvl w:val="1"/>
          <w:numId w:val="3"/>
        </w:numPr>
        <w:spacing w:before="240" w:after="60"/>
        <w:rPr>
          <w:rFonts w:ascii="Arial" w:hAnsi="Arial" w:cs="Arial"/>
          <w:sz w:val="20"/>
          <w:szCs w:val="20"/>
        </w:rPr>
      </w:pPr>
      <w:r>
        <w:rPr>
          <w:rFonts w:ascii="Arial" w:hAnsi="Arial" w:cs="Arial"/>
          <w:sz w:val="20"/>
          <w:szCs w:val="20"/>
        </w:rPr>
        <w:t xml:space="preserve">The ‘Manaakitanga’ Assessment Activity was the best of the three, however it would be more suitable to name it ‘Kura’. </w:t>
      </w:r>
    </w:p>
    <w:p w14:paraId="364223DF" w14:textId="77777777" w:rsidR="00914551" w:rsidRPr="0001753E" w:rsidRDefault="00914551" w:rsidP="00914551">
      <w:pPr>
        <w:pStyle w:val="ListParagraph"/>
        <w:rPr>
          <w:rFonts w:ascii="Arial" w:hAnsi="Arial" w:cs="Arial"/>
          <w:sz w:val="20"/>
          <w:szCs w:val="20"/>
        </w:rPr>
      </w:pPr>
    </w:p>
    <w:p w14:paraId="2266F70F" w14:textId="77777777" w:rsidR="00914551" w:rsidRPr="00B77C0A" w:rsidRDefault="00914551" w:rsidP="00914551">
      <w:pPr>
        <w:pStyle w:val="ListParagraph"/>
        <w:numPr>
          <w:ilvl w:val="1"/>
          <w:numId w:val="3"/>
        </w:numPr>
        <w:spacing w:before="240" w:after="60"/>
        <w:rPr>
          <w:rFonts w:ascii="Arial" w:hAnsi="Arial" w:cs="Arial"/>
          <w:sz w:val="20"/>
          <w:szCs w:val="20"/>
        </w:rPr>
      </w:pPr>
      <w:r w:rsidRPr="00B77C0A">
        <w:rPr>
          <w:rFonts w:ascii="Arial" w:hAnsi="Arial" w:cs="Arial"/>
          <w:sz w:val="20"/>
          <w:szCs w:val="20"/>
        </w:rPr>
        <w:t>Professional development is needed for teachers to help ground teaching and learning in mātauranga Māori</w:t>
      </w:r>
      <w:r>
        <w:rPr>
          <w:rFonts w:ascii="Arial" w:hAnsi="Arial" w:cs="Arial"/>
          <w:sz w:val="20"/>
          <w:szCs w:val="20"/>
        </w:rPr>
        <w:t>.</w:t>
      </w:r>
    </w:p>
    <w:p w14:paraId="6320B424" w14:textId="77777777" w:rsidR="00914551" w:rsidRDefault="00914551" w:rsidP="00914551">
      <w:pPr>
        <w:spacing w:before="240" w:after="60"/>
        <w:ind w:left="1701" w:right="424"/>
        <w:rPr>
          <w:rFonts w:cs="Arial"/>
          <w:i/>
          <w:iCs/>
          <w:sz w:val="20"/>
        </w:rPr>
      </w:pPr>
      <w:r w:rsidRPr="00B77C0A">
        <w:rPr>
          <w:rFonts w:cs="Arial"/>
          <w:i/>
          <w:iCs/>
          <w:sz w:val="20"/>
        </w:rPr>
        <w:t>We have some concerns about the te-au [sic] Maori aspect of it. It feels forced and there are Maori concepts that do not correspond directly to Japanese concepts so talking and comparing them is something scary, when we are not always familiar with them…</w:t>
      </w:r>
      <w:r w:rsidRPr="00B77C0A">
        <w:rPr>
          <w:rFonts w:cs="Arial"/>
          <w:sz w:val="20"/>
        </w:rPr>
        <w:t xml:space="preserve"> </w:t>
      </w:r>
      <w:r w:rsidRPr="00B77C0A">
        <w:rPr>
          <w:rFonts w:cs="Arial"/>
          <w:i/>
          <w:iCs/>
          <w:sz w:val="20"/>
        </w:rPr>
        <w:t>Will we get training or / teaching in some of these concepts of te-au Maori or are we expected to know them?</w:t>
      </w:r>
    </w:p>
    <w:p w14:paraId="78ABC408" w14:textId="77777777" w:rsidR="00914551" w:rsidRPr="00B77C0A" w:rsidRDefault="00914551" w:rsidP="00914551">
      <w:pPr>
        <w:spacing w:before="240" w:after="60"/>
        <w:ind w:left="1701" w:right="424"/>
        <w:rPr>
          <w:rFonts w:cs="Arial"/>
          <w:i/>
          <w:iCs/>
          <w:sz w:val="20"/>
        </w:rPr>
      </w:pPr>
    </w:p>
    <w:p w14:paraId="708C69E1" w14:textId="77777777" w:rsidR="00914551" w:rsidRDefault="00914551" w:rsidP="00914551">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lastRenderedPageBreak/>
        <w:t>AS 1.2 and Assessment Activities</w:t>
      </w:r>
    </w:p>
    <w:p w14:paraId="55C6CA0F" w14:textId="77777777" w:rsidR="00914551" w:rsidRDefault="00914551" w:rsidP="00914551">
      <w:pPr>
        <w:rPr>
          <w:b/>
          <w:color w:val="2A6EBB"/>
          <w:sz w:val="24"/>
        </w:rPr>
      </w:pPr>
    </w:p>
    <w:p w14:paraId="46427BE3"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sz w:val="20"/>
        </w:rPr>
        <w:t xml:space="preserve"> Is this Achievement Standard ready for piloting?</w:t>
      </w:r>
    </w:p>
    <w:p w14:paraId="7F979684" w14:textId="77777777" w:rsidR="00914551" w:rsidRDefault="00914551" w:rsidP="00914551">
      <w:pPr>
        <w:pStyle w:val="BodyText"/>
        <w:spacing w:after="0"/>
      </w:pPr>
    </w:p>
    <w:p w14:paraId="75764B19" w14:textId="77777777" w:rsidR="00914551" w:rsidRDefault="00914551" w:rsidP="00914551">
      <w:pPr>
        <w:pStyle w:val="BodyText"/>
        <w:spacing w:after="0"/>
        <w:ind w:firstLine="720"/>
      </w:pPr>
      <w:r>
        <w:rPr>
          <w:noProof/>
        </w:rPr>
        <w:drawing>
          <wp:inline distT="0" distB="0" distL="0" distR="0" wp14:anchorId="128EBB20" wp14:editId="08AD80E9">
            <wp:extent cx="4853518" cy="2341563"/>
            <wp:effectExtent l="0" t="0" r="4445" b="1905"/>
            <wp:docPr id="18" name="Chart 18">
              <a:extLst xmlns:a="http://schemas.openxmlformats.org/drawingml/2006/main">
                <a:ext uri="{FF2B5EF4-FFF2-40B4-BE49-F238E27FC236}">
                  <a16:creationId xmlns:a16="http://schemas.microsoft.com/office/drawing/2014/main" id="{5B8485B5-97EB-4B6C-9B88-2A3A8B62C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2BF5BE" w14:textId="77777777" w:rsidR="00914551" w:rsidRDefault="00914551" w:rsidP="00914551">
      <w:pPr>
        <w:pStyle w:val="BodyText"/>
        <w:spacing w:after="0"/>
      </w:pPr>
    </w:p>
    <w:p w14:paraId="6F7F5702" w14:textId="77777777" w:rsidR="00914551" w:rsidRPr="006F0F3F" w:rsidRDefault="00914551" w:rsidP="00914551">
      <w:pPr>
        <w:pStyle w:val="BodyText"/>
        <w:spacing w:after="0"/>
        <w:ind w:left="1440" w:firstLine="720"/>
      </w:pPr>
      <w:r w:rsidRPr="008F320C">
        <w:rPr>
          <w:b/>
          <w:bCs/>
          <w:i/>
          <w:iCs/>
          <w:color w:val="2A6EBB"/>
        </w:rPr>
        <w:t>Chart D2.1:</w:t>
      </w:r>
      <w:r>
        <w:rPr>
          <w:b/>
          <w:bCs/>
          <w:color w:val="2A6EBB"/>
        </w:rPr>
        <w:t xml:space="preserve"> </w:t>
      </w:r>
      <w:r w:rsidRPr="00E852ED">
        <w:rPr>
          <w:i/>
          <w:iCs/>
        </w:rPr>
        <w:t>Is AS1.2 ready for piloting?</w:t>
      </w:r>
    </w:p>
    <w:p w14:paraId="0339D188" w14:textId="77777777" w:rsidR="00914551" w:rsidRDefault="00914551" w:rsidP="00914551">
      <w:pPr>
        <w:spacing w:before="240" w:after="60"/>
        <w:rPr>
          <w:b/>
          <w:bCs/>
          <w:color w:val="2A6EBB"/>
          <w:sz w:val="20"/>
          <w:szCs w:val="18"/>
        </w:rPr>
      </w:pPr>
    </w:p>
    <w:p w14:paraId="5C27EDCD" w14:textId="77777777" w:rsidR="00914551" w:rsidRDefault="00914551" w:rsidP="00914551">
      <w:pPr>
        <w:spacing w:before="240" w:after="60"/>
        <w:rPr>
          <w:b/>
          <w:bCs/>
          <w:color w:val="2A6EBB"/>
          <w:sz w:val="20"/>
          <w:szCs w:val="18"/>
        </w:rPr>
      </w:pPr>
    </w:p>
    <w:p w14:paraId="02DAAF70" w14:textId="77777777" w:rsidR="00914551" w:rsidRDefault="00914551" w:rsidP="00914551">
      <w:pPr>
        <w:spacing w:before="240" w:after="60"/>
        <w:rPr>
          <w:b/>
          <w:bCs/>
          <w:color w:val="2A6EBB"/>
          <w:sz w:val="20"/>
          <w:szCs w:val="18"/>
        </w:rPr>
      </w:pPr>
    </w:p>
    <w:p w14:paraId="1A891DA1" w14:textId="77777777" w:rsidR="00914551" w:rsidRDefault="00914551" w:rsidP="00914551">
      <w:pPr>
        <w:spacing w:before="240" w:after="60"/>
        <w:rPr>
          <w:b/>
          <w:bCs/>
          <w:color w:val="2A6EBB"/>
          <w:sz w:val="20"/>
          <w:szCs w:val="18"/>
        </w:rPr>
      </w:pPr>
    </w:p>
    <w:p w14:paraId="194256FA" w14:textId="77777777" w:rsidR="00914551" w:rsidRDefault="00914551" w:rsidP="00914551">
      <w:pPr>
        <w:spacing w:before="240" w:after="60"/>
        <w:rPr>
          <w:b/>
          <w:bCs/>
          <w:i/>
          <w:iCs/>
          <w:sz w:val="20"/>
        </w:rPr>
      </w:pPr>
      <w:r w:rsidRPr="00802B76">
        <w:rPr>
          <w:b/>
          <w:bCs/>
          <w:color w:val="2A6EBB"/>
          <w:sz w:val="20"/>
          <w:szCs w:val="18"/>
        </w:rPr>
        <w:t>Question:</w:t>
      </w:r>
      <w:r w:rsidRPr="00802B76">
        <w:rPr>
          <w:b/>
          <w:bCs/>
          <w:sz w:val="20"/>
        </w:rPr>
        <w:t xml:space="preserve"> Are the Achieved, Merit and Excellence criteria clear enough to support consistent assessment judgments?</w:t>
      </w:r>
      <w:r>
        <w:rPr>
          <w:b/>
          <w:bCs/>
          <w:i/>
          <w:iCs/>
          <w:sz w:val="20"/>
        </w:rPr>
        <w:br/>
      </w:r>
    </w:p>
    <w:p w14:paraId="210F62C1" w14:textId="77777777" w:rsidR="00914551" w:rsidRDefault="00914551" w:rsidP="00914551">
      <w:pPr>
        <w:pStyle w:val="BodyText"/>
        <w:spacing w:after="0"/>
        <w:ind w:firstLine="720"/>
      </w:pPr>
      <w:r>
        <w:rPr>
          <w:noProof/>
        </w:rPr>
        <w:drawing>
          <wp:inline distT="0" distB="0" distL="0" distR="0" wp14:anchorId="03372CA9" wp14:editId="76B903D7">
            <wp:extent cx="4853517" cy="2341563"/>
            <wp:effectExtent l="0" t="0" r="4445" b="1905"/>
            <wp:docPr id="23" name="Chart 23">
              <a:extLst xmlns:a="http://schemas.openxmlformats.org/drawingml/2006/main">
                <a:ext uri="{FF2B5EF4-FFF2-40B4-BE49-F238E27FC236}">
                  <a16:creationId xmlns:a16="http://schemas.microsoft.com/office/drawing/2014/main" id="{64C96114-FAAC-48D3-BB5D-09CBC9C6A1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4C46D9" w14:textId="77777777" w:rsidR="00914551" w:rsidRPr="00941DA8" w:rsidRDefault="00914551" w:rsidP="00914551">
      <w:pPr>
        <w:pStyle w:val="BodyText"/>
        <w:spacing w:after="0"/>
      </w:pPr>
    </w:p>
    <w:p w14:paraId="1746F0A4" w14:textId="77777777" w:rsidR="00914551" w:rsidRPr="008F320C" w:rsidRDefault="00914551" w:rsidP="00914551">
      <w:pPr>
        <w:pStyle w:val="BodyText"/>
        <w:spacing w:after="0"/>
        <w:ind w:left="1440" w:firstLine="720"/>
        <w:rPr>
          <w:i/>
          <w:iCs/>
        </w:rPr>
      </w:pPr>
      <w:r w:rsidRPr="008F320C">
        <w:rPr>
          <w:b/>
          <w:bCs/>
          <w:i/>
          <w:iCs/>
          <w:color w:val="2A6EBB"/>
        </w:rPr>
        <w:t>Chart D2.2</w:t>
      </w:r>
      <w:r>
        <w:rPr>
          <w:b/>
          <w:bCs/>
          <w:i/>
          <w:iCs/>
          <w:color w:val="2A6EBB"/>
        </w:rPr>
        <w:t xml:space="preserve">: </w:t>
      </w:r>
      <w:r w:rsidRPr="00827A18">
        <w:rPr>
          <w:i/>
          <w:iCs/>
        </w:rPr>
        <w:t>Are the AS1.2 criteria clear?</w:t>
      </w:r>
    </w:p>
    <w:p w14:paraId="178A7615" w14:textId="77777777" w:rsidR="00914551" w:rsidRDefault="00914551" w:rsidP="00914551">
      <w:pPr>
        <w:spacing w:before="240" w:after="60"/>
        <w:rPr>
          <w:b/>
          <w:bCs/>
          <w:color w:val="2A6EBB"/>
          <w:sz w:val="20"/>
        </w:rPr>
      </w:pPr>
    </w:p>
    <w:p w14:paraId="35E0C771" w14:textId="77777777" w:rsidR="00914551" w:rsidRPr="00802B76"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Does the unpacking of the Standard and the Conditions of Assessment provide sufficient and clear guidance on the use of the Standard?</w:t>
      </w:r>
    </w:p>
    <w:p w14:paraId="0B4FFC4A" w14:textId="77777777" w:rsidR="00914551" w:rsidRDefault="00914551" w:rsidP="00914551">
      <w:pPr>
        <w:pStyle w:val="BodyText"/>
        <w:spacing w:after="0"/>
      </w:pPr>
    </w:p>
    <w:p w14:paraId="168E6C3E" w14:textId="77777777" w:rsidR="00914551" w:rsidRDefault="00914551" w:rsidP="00914551">
      <w:pPr>
        <w:pStyle w:val="BodyText"/>
        <w:spacing w:after="0"/>
        <w:ind w:left="720" w:firstLine="720"/>
        <w:rPr>
          <w:i/>
          <w:iCs/>
        </w:rPr>
      </w:pPr>
      <w:r>
        <w:rPr>
          <w:noProof/>
        </w:rPr>
        <w:drawing>
          <wp:inline distT="0" distB="0" distL="0" distR="0" wp14:anchorId="32D55501" wp14:editId="3D2AE88C">
            <wp:extent cx="4853518" cy="2341564"/>
            <wp:effectExtent l="0" t="0" r="4445" b="1905"/>
            <wp:docPr id="24" name="Chart 24">
              <a:extLst xmlns:a="http://schemas.openxmlformats.org/drawingml/2006/main">
                <a:ext uri="{FF2B5EF4-FFF2-40B4-BE49-F238E27FC236}">
                  <a16:creationId xmlns:a16="http://schemas.microsoft.com/office/drawing/2014/main" id="{668EB4B0-ACEF-497E-94A7-8EA96BEE5D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bCs/>
          <w:i/>
          <w:iCs/>
        </w:rPr>
        <w:tab/>
      </w:r>
      <w:r>
        <w:rPr>
          <w:b/>
          <w:bCs/>
          <w:i/>
          <w:iCs/>
        </w:rPr>
        <w:tab/>
      </w:r>
      <w:r>
        <w:rPr>
          <w:b/>
          <w:bCs/>
          <w:i/>
          <w:iCs/>
        </w:rPr>
        <w:tab/>
      </w:r>
      <w:r>
        <w:rPr>
          <w:b/>
          <w:bCs/>
          <w:i/>
          <w:iCs/>
        </w:rPr>
        <w:tab/>
      </w:r>
      <w:r>
        <w:rPr>
          <w:b/>
          <w:bCs/>
          <w:i/>
          <w:iCs/>
        </w:rPr>
        <w:br/>
      </w:r>
      <w:r w:rsidRPr="00B772FF">
        <w:rPr>
          <w:b/>
          <w:bCs/>
          <w:i/>
          <w:iCs/>
          <w:color w:val="2A6EBB"/>
        </w:rPr>
        <w:t xml:space="preserve">              Chart D2.3:</w:t>
      </w:r>
      <w:r>
        <w:rPr>
          <w:b/>
          <w:bCs/>
          <w:color w:val="2A6EBB"/>
        </w:rPr>
        <w:t xml:space="preserve"> </w:t>
      </w:r>
      <w:r w:rsidRPr="00B50B16">
        <w:rPr>
          <w:i/>
          <w:iCs/>
        </w:rPr>
        <w:t xml:space="preserve">Do the Conditions of Assessment and the unpacking of AS 1.2 </w:t>
      </w:r>
    </w:p>
    <w:p w14:paraId="70DB3354" w14:textId="77777777" w:rsidR="00914551" w:rsidRDefault="00914551" w:rsidP="00914551">
      <w:pPr>
        <w:pStyle w:val="BodyText"/>
        <w:spacing w:after="0"/>
        <w:ind w:left="720" w:firstLine="720"/>
        <w:jc w:val="center"/>
        <w:rPr>
          <w:rFonts w:cs="Arial"/>
        </w:rPr>
      </w:pPr>
      <w:r w:rsidRPr="00B50B16">
        <w:rPr>
          <w:i/>
          <w:iCs/>
        </w:rPr>
        <w:t>provide sufficient and clear guidance?</w:t>
      </w:r>
    </w:p>
    <w:p w14:paraId="244D0F2F" w14:textId="77777777" w:rsidR="00914551" w:rsidRPr="00F8111A" w:rsidRDefault="00914551" w:rsidP="00914551">
      <w:pPr>
        <w:spacing w:before="240" w:after="60"/>
        <w:ind w:left="720"/>
        <w:rPr>
          <w:b/>
          <w:bCs/>
          <w:i/>
          <w:iCs/>
          <w:sz w:val="20"/>
        </w:rPr>
      </w:pPr>
    </w:p>
    <w:p w14:paraId="3B4C46AE" w14:textId="77777777" w:rsidR="00914551" w:rsidRDefault="00914551" w:rsidP="00914551">
      <w:pPr>
        <w:spacing w:before="240" w:after="60"/>
        <w:rPr>
          <w:b/>
          <w:bCs/>
          <w:i/>
          <w:iCs/>
          <w:sz w:val="20"/>
        </w:rPr>
      </w:pPr>
    </w:p>
    <w:p w14:paraId="78405B6C" w14:textId="77777777" w:rsidR="00914551" w:rsidRDefault="00914551" w:rsidP="00914551">
      <w:pPr>
        <w:spacing w:before="240" w:after="60"/>
        <w:rPr>
          <w:b/>
          <w:bCs/>
          <w:i/>
          <w:iCs/>
          <w:sz w:val="20"/>
        </w:rPr>
      </w:pPr>
    </w:p>
    <w:p w14:paraId="580032BF" w14:textId="77777777" w:rsidR="00914551" w:rsidRPr="00802B76" w:rsidRDefault="00914551" w:rsidP="00914551">
      <w:pPr>
        <w:spacing w:before="240" w:after="60"/>
        <w:rPr>
          <w:b/>
          <w:bCs/>
          <w:sz w:val="20"/>
        </w:rPr>
      </w:pPr>
      <w:r w:rsidRPr="00802B76">
        <w:rPr>
          <w:b/>
          <w:bCs/>
          <w:sz w:val="20"/>
        </w:rPr>
        <w:t>INTERNAL ASSESSMENT ACTIVITIES</w:t>
      </w:r>
    </w:p>
    <w:p w14:paraId="1AA7B49D" w14:textId="77777777" w:rsidR="00914551" w:rsidRDefault="00914551" w:rsidP="00914551">
      <w:pPr>
        <w:spacing w:before="240" w:after="60"/>
        <w:rPr>
          <w:b/>
          <w:bCs/>
          <w:i/>
          <w:iCs/>
          <w:sz w:val="20"/>
        </w:rPr>
      </w:pPr>
      <w:r w:rsidRPr="00802B76">
        <w:rPr>
          <w:b/>
          <w:bCs/>
          <w:color w:val="2A6EBB"/>
          <w:sz w:val="20"/>
          <w:szCs w:val="18"/>
        </w:rPr>
        <w:t>Question:</w:t>
      </w:r>
      <w:r w:rsidRPr="00802B76">
        <w:rPr>
          <w:b/>
          <w:bCs/>
          <w:sz w:val="20"/>
        </w:rPr>
        <w:t xml:space="preserve"> Could the activities for AS1.2 be used or adapted in your local context?</w:t>
      </w:r>
    </w:p>
    <w:p w14:paraId="2EC89BBD" w14:textId="77777777" w:rsidR="00914551" w:rsidRDefault="00914551" w:rsidP="00914551">
      <w:pPr>
        <w:pStyle w:val="BodyText"/>
        <w:spacing w:after="0"/>
      </w:pPr>
    </w:p>
    <w:p w14:paraId="610B7E0C" w14:textId="77777777" w:rsidR="00914551" w:rsidRDefault="00914551" w:rsidP="00914551">
      <w:pPr>
        <w:pStyle w:val="BodyText"/>
        <w:spacing w:after="0"/>
        <w:ind w:left="720" w:firstLine="720"/>
      </w:pPr>
      <w:r>
        <w:rPr>
          <w:noProof/>
        </w:rPr>
        <w:drawing>
          <wp:inline distT="0" distB="0" distL="0" distR="0" wp14:anchorId="32280CE4" wp14:editId="45834BFD">
            <wp:extent cx="4853517" cy="2341564"/>
            <wp:effectExtent l="0" t="0" r="4445" b="1905"/>
            <wp:docPr id="25" name="Chart 25">
              <a:extLst xmlns:a="http://schemas.openxmlformats.org/drawingml/2006/main">
                <a:ext uri="{FF2B5EF4-FFF2-40B4-BE49-F238E27FC236}">
                  <a16:creationId xmlns:a16="http://schemas.microsoft.com/office/drawing/2014/main" id="{A794012F-6EF6-47F0-8A30-FD1902AE6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0EF6AC7" w14:textId="77777777" w:rsidR="00914551" w:rsidRDefault="00914551" w:rsidP="00914551">
      <w:pPr>
        <w:pStyle w:val="BodyText"/>
        <w:spacing w:after="0"/>
        <w:ind w:firstLine="720"/>
      </w:pPr>
    </w:p>
    <w:p w14:paraId="4BE014A8" w14:textId="77777777" w:rsidR="00914551" w:rsidRPr="00941DA8" w:rsidRDefault="00914551" w:rsidP="00914551">
      <w:pPr>
        <w:pStyle w:val="BodyText"/>
        <w:spacing w:after="0"/>
        <w:ind w:left="720" w:firstLine="720"/>
      </w:pPr>
      <w:r w:rsidRPr="00B772FF">
        <w:rPr>
          <w:b/>
          <w:bCs/>
          <w:i/>
          <w:iCs/>
          <w:color w:val="2A6EBB"/>
        </w:rPr>
        <w:t>Chart D2.4:</w:t>
      </w:r>
      <w:r w:rsidRPr="00B772FF">
        <w:rPr>
          <w:i/>
          <w:iCs/>
        </w:rPr>
        <w:t xml:space="preserve"> </w:t>
      </w:r>
      <w:r w:rsidRPr="001201A7">
        <w:rPr>
          <w:i/>
          <w:iCs/>
        </w:rPr>
        <w:t>Could the activities for AS1.2 be adapted to your local context?</w:t>
      </w:r>
    </w:p>
    <w:p w14:paraId="6E854BFE" w14:textId="77777777" w:rsidR="00914551" w:rsidRDefault="00914551" w:rsidP="00914551">
      <w:pPr>
        <w:spacing w:before="240" w:after="60"/>
        <w:rPr>
          <w:b/>
          <w:bCs/>
          <w:color w:val="2A6EBB"/>
          <w:sz w:val="20"/>
          <w:szCs w:val="18"/>
        </w:rPr>
      </w:pPr>
    </w:p>
    <w:p w14:paraId="0AC13CBF" w14:textId="77777777" w:rsidR="00914551" w:rsidRDefault="00914551" w:rsidP="00914551">
      <w:pPr>
        <w:spacing w:before="240" w:after="60"/>
        <w:rPr>
          <w:b/>
          <w:bCs/>
          <w:color w:val="2A6EBB"/>
          <w:sz w:val="20"/>
          <w:szCs w:val="18"/>
        </w:rPr>
      </w:pPr>
    </w:p>
    <w:p w14:paraId="32442D66" w14:textId="77777777" w:rsidR="00914551"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Do the Internal Assessment Activities exemplify how mātauranga Māori can be recognised and valued in assessment?</w:t>
      </w:r>
    </w:p>
    <w:p w14:paraId="7C8E7CDD" w14:textId="77777777" w:rsidR="00914551" w:rsidRDefault="00914551" w:rsidP="00914551">
      <w:pPr>
        <w:spacing w:before="240" w:after="60"/>
        <w:rPr>
          <w:b/>
          <w:bCs/>
          <w:sz w:val="20"/>
        </w:rPr>
      </w:pPr>
    </w:p>
    <w:p w14:paraId="01593030" w14:textId="77777777" w:rsidR="00914551" w:rsidRPr="00802B76" w:rsidRDefault="00914551" w:rsidP="00914551">
      <w:pPr>
        <w:pStyle w:val="BodyText"/>
        <w:spacing w:after="0"/>
        <w:ind w:left="720"/>
      </w:pPr>
      <w:r w:rsidRPr="00802B76">
        <w:rPr>
          <w:noProof/>
        </w:rPr>
        <w:drawing>
          <wp:inline distT="0" distB="0" distL="0" distR="0" wp14:anchorId="5906F57C" wp14:editId="7B04884F">
            <wp:extent cx="4853518" cy="2341563"/>
            <wp:effectExtent l="0" t="0" r="4445" b="1905"/>
            <wp:docPr id="26" name="Chart 26">
              <a:extLst xmlns:a="http://schemas.openxmlformats.org/drawingml/2006/main">
                <a:ext uri="{FF2B5EF4-FFF2-40B4-BE49-F238E27FC236}">
                  <a16:creationId xmlns:a16="http://schemas.microsoft.com/office/drawing/2014/main" id="{9B57D6CF-2600-41CB-9D29-975DDEFBD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9A4554" w14:textId="77777777" w:rsidR="00914551" w:rsidRDefault="00914551" w:rsidP="00914551">
      <w:pPr>
        <w:pStyle w:val="BodyText"/>
        <w:spacing w:after="0"/>
        <w:ind w:left="1560" w:hanging="426"/>
        <w:rPr>
          <w:i/>
          <w:iCs/>
        </w:rPr>
      </w:pPr>
      <w:r>
        <w:rPr>
          <w:b/>
          <w:bCs/>
          <w:color w:val="2A6EBB"/>
        </w:rPr>
        <w:br/>
      </w:r>
      <w:r w:rsidRPr="00B772FF">
        <w:rPr>
          <w:b/>
          <w:bCs/>
          <w:i/>
          <w:iCs/>
          <w:color w:val="2A6EBB"/>
        </w:rPr>
        <w:t>Chart D2.5:</w:t>
      </w:r>
      <w:r>
        <w:rPr>
          <w:b/>
          <w:bCs/>
          <w:i/>
          <w:iCs/>
          <w:color w:val="2A6EBB"/>
        </w:rPr>
        <w:t xml:space="preserve"> </w:t>
      </w:r>
      <w:r w:rsidRPr="003E6E8F">
        <w:rPr>
          <w:i/>
          <w:iCs/>
        </w:rPr>
        <w:t xml:space="preserve">Do the activities for AS1.2 exemplify how mātauranga Māori can be </w:t>
      </w:r>
    </w:p>
    <w:p w14:paraId="1A628195" w14:textId="77777777" w:rsidR="00914551" w:rsidRPr="00B772FF" w:rsidRDefault="00914551" w:rsidP="00914551">
      <w:pPr>
        <w:pStyle w:val="BodyText"/>
        <w:spacing w:after="0"/>
        <w:ind w:left="1560" w:hanging="426"/>
        <w:rPr>
          <w:i/>
          <w:iCs/>
        </w:rPr>
      </w:pPr>
      <w:r>
        <w:rPr>
          <w:b/>
          <w:bCs/>
          <w:i/>
          <w:iCs/>
          <w:color w:val="2A6EBB"/>
        </w:rPr>
        <w:t xml:space="preserve">                            </w:t>
      </w:r>
      <w:r w:rsidRPr="003E6E8F">
        <w:rPr>
          <w:i/>
          <w:iCs/>
        </w:rPr>
        <w:t>recognised and valued in assessment?</w:t>
      </w:r>
    </w:p>
    <w:p w14:paraId="5011FCCE" w14:textId="77777777" w:rsidR="00914551" w:rsidRDefault="00914551" w:rsidP="00914551">
      <w:pPr>
        <w:spacing w:before="240" w:after="60"/>
        <w:rPr>
          <w:b/>
          <w:bCs/>
          <w:color w:val="2A6EBB"/>
          <w:sz w:val="20"/>
          <w:szCs w:val="18"/>
        </w:rPr>
      </w:pPr>
    </w:p>
    <w:p w14:paraId="5D1C5635" w14:textId="77777777" w:rsidR="00914551" w:rsidRDefault="00914551" w:rsidP="00914551">
      <w:pPr>
        <w:spacing w:before="240" w:after="60"/>
        <w:rPr>
          <w:b/>
          <w:bCs/>
          <w:color w:val="2A6EBB"/>
          <w:sz w:val="20"/>
          <w:szCs w:val="18"/>
        </w:rPr>
      </w:pPr>
    </w:p>
    <w:p w14:paraId="23241442" w14:textId="77777777" w:rsidR="00914551" w:rsidRDefault="00914551" w:rsidP="00914551">
      <w:pPr>
        <w:spacing w:before="240" w:after="60"/>
        <w:rPr>
          <w:b/>
          <w:bCs/>
          <w:color w:val="2A6EBB"/>
          <w:sz w:val="20"/>
          <w:szCs w:val="18"/>
        </w:rPr>
      </w:pPr>
    </w:p>
    <w:p w14:paraId="3A29FC1F"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sz w:val="20"/>
        </w:rPr>
        <w:t xml:space="preserve"> Do the activities for AS1.2 support the engagement, access, understanding and participation of all learners?</w:t>
      </w:r>
    </w:p>
    <w:p w14:paraId="77BA0A6C" w14:textId="77777777" w:rsidR="00914551" w:rsidRDefault="00914551" w:rsidP="00914551">
      <w:pPr>
        <w:spacing w:before="240" w:after="60"/>
        <w:ind w:firstLine="720"/>
        <w:rPr>
          <w:i/>
          <w:iCs/>
          <w:sz w:val="20"/>
        </w:rPr>
      </w:pPr>
      <w:r>
        <w:rPr>
          <w:noProof/>
        </w:rPr>
        <w:drawing>
          <wp:inline distT="0" distB="0" distL="0" distR="0" wp14:anchorId="77EE3EF9" wp14:editId="09F2D577">
            <wp:extent cx="4911178" cy="2419109"/>
            <wp:effectExtent l="0" t="0" r="3810" b="635"/>
            <wp:docPr id="27" name="Chart 27">
              <a:extLst xmlns:a="http://schemas.openxmlformats.org/drawingml/2006/main">
                <a:ext uri="{FF2B5EF4-FFF2-40B4-BE49-F238E27FC236}">
                  <a16:creationId xmlns:a16="http://schemas.microsoft.com/office/drawing/2014/main" id="{95068588-C81C-4120-B83F-B02C0B7CF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2ED748" w14:textId="77777777" w:rsidR="00914551" w:rsidRPr="00B772FF" w:rsidRDefault="00914551" w:rsidP="00914551">
      <w:pPr>
        <w:spacing w:before="240" w:after="60"/>
        <w:ind w:left="720" w:firstLine="720"/>
        <w:rPr>
          <w:i/>
          <w:iCs/>
          <w:sz w:val="20"/>
        </w:rPr>
      </w:pPr>
      <w:r w:rsidRPr="00B772FF">
        <w:rPr>
          <w:b/>
          <w:bCs/>
          <w:i/>
          <w:iCs/>
          <w:color w:val="2A6EBB"/>
          <w:sz w:val="20"/>
        </w:rPr>
        <w:t>Chart D2.6</w:t>
      </w:r>
      <w:r>
        <w:rPr>
          <w:b/>
          <w:bCs/>
          <w:i/>
          <w:iCs/>
          <w:color w:val="2A6EBB"/>
          <w:sz w:val="20"/>
        </w:rPr>
        <w:t xml:space="preserve">: </w:t>
      </w:r>
      <w:r w:rsidRPr="00291F69">
        <w:rPr>
          <w:i/>
          <w:iCs/>
        </w:rPr>
        <w:t>Do the activities for AS1.</w:t>
      </w:r>
      <w:r>
        <w:rPr>
          <w:i/>
          <w:iCs/>
        </w:rPr>
        <w:t>2</w:t>
      </w:r>
      <w:r w:rsidRPr="00291F69">
        <w:rPr>
          <w:i/>
          <w:iCs/>
        </w:rPr>
        <w:t xml:space="preserve"> support all learners?</w:t>
      </w:r>
    </w:p>
    <w:p w14:paraId="1B05BD59" w14:textId="77777777" w:rsidR="00914551" w:rsidRDefault="00914551" w:rsidP="00914551">
      <w:pPr>
        <w:spacing w:before="240" w:after="60"/>
        <w:rPr>
          <w:b/>
          <w:bCs/>
          <w:color w:val="2A6EBB"/>
          <w:sz w:val="20"/>
          <w:szCs w:val="18"/>
        </w:rPr>
      </w:pPr>
    </w:p>
    <w:p w14:paraId="463DD127" w14:textId="77777777" w:rsidR="00914551" w:rsidRDefault="00914551" w:rsidP="00914551">
      <w:pPr>
        <w:spacing w:before="240" w:after="60"/>
        <w:rPr>
          <w:b/>
          <w:bCs/>
          <w:color w:val="2A6EBB"/>
          <w:sz w:val="20"/>
          <w:szCs w:val="18"/>
        </w:rPr>
      </w:pPr>
    </w:p>
    <w:p w14:paraId="4C8DAC7E" w14:textId="77777777" w:rsidR="00914551" w:rsidRDefault="00914551" w:rsidP="00914551">
      <w:pPr>
        <w:spacing w:before="240" w:after="60"/>
        <w:rPr>
          <w:b/>
          <w:bCs/>
          <w:color w:val="2A6EBB"/>
          <w:sz w:val="20"/>
          <w:szCs w:val="18"/>
        </w:rPr>
      </w:pPr>
    </w:p>
    <w:p w14:paraId="721F4A1E" w14:textId="77777777" w:rsidR="00914551" w:rsidRPr="00802B76"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Do you have any further feedback on this Standard and its activities?</w:t>
      </w:r>
    </w:p>
    <w:p w14:paraId="356B53C4" w14:textId="77777777" w:rsidR="00914551" w:rsidRDefault="00914551" w:rsidP="00914551">
      <w:pPr>
        <w:spacing w:before="240" w:after="60"/>
        <w:rPr>
          <w:sz w:val="20"/>
        </w:rPr>
      </w:pPr>
      <w:r>
        <w:rPr>
          <w:sz w:val="20"/>
        </w:rPr>
        <w:t xml:space="preserve">There were </w:t>
      </w:r>
      <w:r w:rsidRPr="00802B76">
        <w:rPr>
          <w:sz w:val="20"/>
        </w:rPr>
        <w:t>23</w:t>
      </w:r>
      <w:r>
        <w:rPr>
          <w:sz w:val="20"/>
        </w:rPr>
        <w:t xml:space="preserve"> responses to this question.</w:t>
      </w:r>
    </w:p>
    <w:p w14:paraId="71794B36" w14:textId="77777777" w:rsidR="00914551" w:rsidRPr="00275955" w:rsidRDefault="00914551" w:rsidP="00914551">
      <w:pPr>
        <w:pStyle w:val="ListParagraph"/>
        <w:numPr>
          <w:ilvl w:val="0"/>
          <w:numId w:val="3"/>
        </w:numPr>
        <w:spacing w:before="240" w:after="60"/>
        <w:ind w:left="426"/>
        <w:rPr>
          <w:rFonts w:ascii="Arial" w:hAnsi="Arial" w:cs="Arial"/>
          <w:sz w:val="20"/>
        </w:rPr>
      </w:pPr>
      <w:r w:rsidRPr="00275955">
        <w:rPr>
          <w:rFonts w:ascii="Arial" w:hAnsi="Arial" w:cs="Arial"/>
          <w:sz w:val="20"/>
        </w:rPr>
        <w:t xml:space="preserve">Most responses expressed </w:t>
      </w:r>
      <w:r w:rsidRPr="00275955">
        <w:rPr>
          <w:rFonts w:ascii="Arial" w:hAnsi="Arial" w:cs="Arial"/>
          <w:b/>
          <w:bCs/>
          <w:sz w:val="20"/>
        </w:rPr>
        <w:t xml:space="preserve">concern about writing and speaking skills being assessed within one Standard. </w:t>
      </w:r>
      <w:r w:rsidRPr="00275955">
        <w:rPr>
          <w:rFonts w:ascii="Arial" w:hAnsi="Arial" w:cs="Arial"/>
          <w:sz w:val="20"/>
        </w:rPr>
        <w:t xml:space="preserve">The majority view was that this would cause confusion for both teachers and students, and create  student workload issues. There was also concern that more work would be required for this Standard, compared with others, but with no additional credits awarded. Many responses noted that writing and speaking skills are also assessed in other proposed Standards, so having both assessed in AS 1.2 could lead to confusion about what evidence is submitted for each Standard. </w:t>
      </w:r>
    </w:p>
    <w:p w14:paraId="55473B9F" w14:textId="77777777" w:rsidR="00914551" w:rsidRPr="00275955" w:rsidRDefault="00914551" w:rsidP="00914551">
      <w:pPr>
        <w:pStyle w:val="ListParagraph"/>
        <w:spacing w:before="240" w:after="60"/>
        <w:ind w:left="426"/>
        <w:rPr>
          <w:rFonts w:ascii="Arial" w:hAnsi="Arial" w:cs="Arial"/>
          <w:sz w:val="20"/>
        </w:rPr>
      </w:pPr>
    </w:p>
    <w:p w14:paraId="28C716E8" w14:textId="77777777" w:rsidR="00914551" w:rsidRPr="00275955" w:rsidRDefault="00914551" w:rsidP="00914551">
      <w:pPr>
        <w:pStyle w:val="ListParagraph"/>
        <w:numPr>
          <w:ilvl w:val="0"/>
          <w:numId w:val="3"/>
        </w:numPr>
        <w:spacing w:before="240" w:after="60"/>
        <w:ind w:left="426"/>
        <w:rPr>
          <w:rFonts w:ascii="Arial" w:hAnsi="Arial" w:cs="Arial"/>
          <w:sz w:val="20"/>
        </w:rPr>
      </w:pPr>
      <w:r w:rsidRPr="00275955">
        <w:rPr>
          <w:rFonts w:ascii="Arial" w:hAnsi="Arial" w:cs="Arial"/>
          <w:sz w:val="20"/>
        </w:rPr>
        <w:t xml:space="preserve">Several responses asked for </w:t>
      </w:r>
      <w:r w:rsidRPr="00275955">
        <w:rPr>
          <w:rFonts w:ascii="Arial" w:hAnsi="Arial" w:cs="Arial"/>
          <w:b/>
          <w:bCs/>
          <w:sz w:val="20"/>
        </w:rPr>
        <w:t>more guidance and clarity</w:t>
      </w:r>
      <w:r>
        <w:rPr>
          <w:rFonts w:ascii="Arial" w:hAnsi="Arial" w:cs="Arial"/>
          <w:b/>
          <w:bCs/>
          <w:sz w:val="20"/>
        </w:rPr>
        <w:t xml:space="preserve"> </w:t>
      </w:r>
      <w:r>
        <w:rPr>
          <w:rFonts w:ascii="Arial" w:hAnsi="Arial" w:cs="Arial"/>
          <w:sz w:val="20"/>
        </w:rPr>
        <w:t>on the assessment format and timing, and the Assessment Activities</w:t>
      </w:r>
      <w:r w:rsidRPr="00275955">
        <w:rPr>
          <w:rFonts w:ascii="Arial" w:hAnsi="Arial" w:cs="Arial"/>
          <w:sz w:val="20"/>
        </w:rPr>
        <w:t xml:space="preserve">. </w:t>
      </w:r>
    </w:p>
    <w:p w14:paraId="78C69B71" w14:textId="77777777" w:rsidR="00914551" w:rsidRPr="00751340" w:rsidRDefault="00914551" w:rsidP="00914551">
      <w:pPr>
        <w:spacing w:before="240" w:after="60"/>
        <w:ind w:left="851" w:right="991"/>
        <w:rPr>
          <w:rFonts w:cs="Arial"/>
          <w:i/>
          <w:iCs/>
          <w:sz w:val="20"/>
        </w:rPr>
      </w:pPr>
      <w:r w:rsidRPr="00751340">
        <w:rPr>
          <w:rFonts w:cs="Arial"/>
          <w:i/>
          <w:iCs/>
          <w:sz w:val="20"/>
        </w:rPr>
        <w:t>“1-2 minutes is quite a difference.  Can a student get Excellence from just one minute.  Is it the thought that quality is more important than quality.”</w:t>
      </w:r>
    </w:p>
    <w:p w14:paraId="76464418" w14:textId="77777777" w:rsidR="00914551" w:rsidRPr="00751340" w:rsidRDefault="00914551" w:rsidP="00914551">
      <w:pPr>
        <w:spacing w:before="240" w:after="60"/>
        <w:ind w:left="851" w:right="991"/>
        <w:rPr>
          <w:rFonts w:cs="Arial"/>
          <w:i/>
          <w:iCs/>
          <w:sz w:val="20"/>
        </w:rPr>
      </w:pPr>
      <w:r w:rsidRPr="00751340">
        <w:rPr>
          <w:rFonts w:cs="Arial"/>
          <w:i/>
          <w:iCs/>
          <w:sz w:val="20"/>
        </w:rPr>
        <w:t>“How will 1.2 this be assessed? considering the differences in how Speech / Writing Portfolios are assessed. Speech - Intonation / Delivery / Fluency /  Memorised?  Writing Portfolio - Accuracy / Development / Range of language features.    How do we assess this when these separate assessments have been combined into one? - Do we use a different assessment criteria depending on the skill? If so will that be provided?”</w:t>
      </w:r>
    </w:p>
    <w:p w14:paraId="00AF4B47" w14:textId="77777777" w:rsidR="00914551" w:rsidRPr="00751340" w:rsidRDefault="00914551" w:rsidP="00914551">
      <w:pPr>
        <w:spacing w:before="240" w:after="60"/>
        <w:ind w:left="851" w:right="991"/>
        <w:rPr>
          <w:rFonts w:cs="Arial"/>
          <w:i/>
          <w:iCs/>
          <w:sz w:val="20"/>
        </w:rPr>
      </w:pPr>
      <w:r w:rsidRPr="00751340">
        <w:rPr>
          <w:rFonts w:cs="Arial"/>
          <w:i/>
          <w:iCs/>
          <w:sz w:val="20"/>
        </w:rPr>
        <w:t>“The information given in the Students Activities is not clear. It seems it explains more for the students who are planning to do an oral presentation and there is little equivalent information for the students who will complete this assessment in writing.”</w:t>
      </w:r>
    </w:p>
    <w:p w14:paraId="5FE78E53" w14:textId="77777777" w:rsidR="00914551" w:rsidRDefault="00914551" w:rsidP="00914551">
      <w:pPr>
        <w:pStyle w:val="ListParagraph"/>
        <w:numPr>
          <w:ilvl w:val="0"/>
          <w:numId w:val="3"/>
        </w:numPr>
        <w:spacing w:before="240" w:after="60"/>
        <w:ind w:left="426"/>
        <w:rPr>
          <w:rFonts w:ascii="Arial" w:hAnsi="Arial" w:cs="Arial"/>
          <w:sz w:val="20"/>
        </w:rPr>
      </w:pPr>
      <w:r w:rsidRPr="001D2556">
        <w:rPr>
          <w:rFonts w:ascii="Arial" w:hAnsi="Arial" w:cs="Arial"/>
          <w:sz w:val="20"/>
        </w:rPr>
        <w:t>Other views (from one or two responses) were:</w:t>
      </w:r>
    </w:p>
    <w:p w14:paraId="514BF472" w14:textId="77777777" w:rsidR="00914551" w:rsidRDefault="00914551" w:rsidP="00914551">
      <w:pPr>
        <w:pStyle w:val="ListParagraph"/>
        <w:spacing w:before="240" w:after="60"/>
        <w:rPr>
          <w:rFonts w:ascii="Arial" w:hAnsi="Arial" w:cs="Arial"/>
          <w:sz w:val="20"/>
        </w:rPr>
      </w:pPr>
    </w:p>
    <w:p w14:paraId="69EDAD1A" w14:textId="77777777" w:rsidR="00914551" w:rsidRPr="00275955" w:rsidRDefault="00914551" w:rsidP="00914551">
      <w:pPr>
        <w:pStyle w:val="ListParagraph"/>
        <w:numPr>
          <w:ilvl w:val="1"/>
          <w:numId w:val="3"/>
        </w:numPr>
        <w:spacing w:before="240" w:after="60"/>
        <w:rPr>
          <w:rFonts w:ascii="Arial" w:hAnsi="Arial" w:cs="Arial"/>
          <w:sz w:val="20"/>
        </w:rPr>
      </w:pPr>
      <w:r w:rsidRPr="00275955">
        <w:rPr>
          <w:rFonts w:ascii="Arial" w:hAnsi="Arial" w:cs="Arial"/>
          <w:sz w:val="20"/>
        </w:rPr>
        <w:t>More examples of the language expectations at Achieved, Merit and Excellence need to be clearer in the Standards and Assessment Schedules.</w:t>
      </w:r>
    </w:p>
    <w:p w14:paraId="5E16A9AB" w14:textId="77777777" w:rsidR="00914551" w:rsidRPr="00275955" w:rsidRDefault="00914551" w:rsidP="00914551">
      <w:pPr>
        <w:pStyle w:val="ListParagraph"/>
        <w:numPr>
          <w:ilvl w:val="1"/>
          <w:numId w:val="3"/>
        </w:numPr>
        <w:spacing w:before="240" w:after="60"/>
        <w:rPr>
          <w:rFonts w:ascii="Arial" w:hAnsi="Arial" w:cs="Arial"/>
          <w:sz w:val="20"/>
        </w:rPr>
      </w:pPr>
      <w:r w:rsidRPr="00275955">
        <w:rPr>
          <w:rFonts w:ascii="Arial" w:hAnsi="Arial" w:cs="Arial"/>
          <w:sz w:val="20"/>
        </w:rPr>
        <w:t xml:space="preserve">They were happy with </w:t>
      </w:r>
      <w:r>
        <w:rPr>
          <w:rFonts w:ascii="Arial" w:hAnsi="Arial" w:cs="Arial"/>
          <w:sz w:val="20"/>
        </w:rPr>
        <w:t>the</w:t>
      </w:r>
      <w:r w:rsidRPr="00275955">
        <w:rPr>
          <w:rFonts w:ascii="Arial" w:hAnsi="Arial" w:cs="Arial"/>
          <w:sz w:val="20"/>
        </w:rPr>
        <w:t xml:space="preserve"> proposed Standard and its activities.</w:t>
      </w:r>
    </w:p>
    <w:p w14:paraId="2677DC31" w14:textId="77777777" w:rsidR="00914551" w:rsidRPr="00275955" w:rsidRDefault="00914551" w:rsidP="00914551">
      <w:pPr>
        <w:pStyle w:val="ListParagraph"/>
        <w:numPr>
          <w:ilvl w:val="1"/>
          <w:numId w:val="3"/>
        </w:numPr>
        <w:spacing w:before="240" w:after="60"/>
        <w:rPr>
          <w:rFonts w:ascii="Arial" w:hAnsi="Arial" w:cs="Arial"/>
          <w:sz w:val="20"/>
        </w:rPr>
      </w:pPr>
      <w:r w:rsidRPr="00275955">
        <w:rPr>
          <w:rFonts w:ascii="Arial" w:hAnsi="Arial" w:cs="Arial"/>
          <w:sz w:val="20"/>
        </w:rPr>
        <w:t>This Standard should have a higher language requirement than the ‘interaction Standard’.</w:t>
      </w:r>
    </w:p>
    <w:p w14:paraId="5F46F9D3" w14:textId="77777777" w:rsidR="00914551" w:rsidRDefault="00914551" w:rsidP="00914551">
      <w:pPr>
        <w:pStyle w:val="ListParagraph"/>
        <w:numPr>
          <w:ilvl w:val="1"/>
          <w:numId w:val="3"/>
        </w:numPr>
        <w:spacing w:before="240" w:after="60"/>
        <w:rPr>
          <w:rFonts w:ascii="Arial" w:hAnsi="Arial" w:cs="Arial"/>
          <w:sz w:val="20"/>
        </w:rPr>
      </w:pPr>
      <w:r w:rsidRPr="00275955">
        <w:rPr>
          <w:rFonts w:ascii="Arial" w:hAnsi="Arial" w:cs="Arial"/>
          <w:sz w:val="20"/>
        </w:rPr>
        <w:t>Professional development is needed to help teachers and students ground learning and activities in mātauranga Māori.</w:t>
      </w:r>
    </w:p>
    <w:p w14:paraId="40EAEC11" w14:textId="77777777" w:rsidR="00914551" w:rsidRDefault="00914551" w:rsidP="00914551">
      <w:pPr>
        <w:spacing w:before="240" w:after="60"/>
        <w:rPr>
          <w:rFonts w:cs="Arial"/>
          <w:sz w:val="20"/>
        </w:rPr>
      </w:pPr>
    </w:p>
    <w:p w14:paraId="0F6F2EE8" w14:textId="77777777" w:rsidR="00914551" w:rsidRDefault="00914551" w:rsidP="00914551">
      <w:pPr>
        <w:spacing w:before="240" w:after="60"/>
        <w:rPr>
          <w:rFonts w:cs="Arial"/>
          <w:sz w:val="20"/>
        </w:rPr>
      </w:pPr>
    </w:p>
    <w:p w14:paraId="37672EE2" w14:textId="77777777" w:rsidR="00914551" w:rsidRDefault="00914551" w:rsidP="00914551">
      <w:pPr>
        <w:spacing w:before="240" w:after="60"/>
        <w:rPr>
          <w:rFonts w:cs="Arial"/>
          <w:sz w:val="20"/>
        </w:rPr>
      </w:pPr>
    </w:p>
    <w:p w14:paraId="0C7E5B36" w14:textId="77777777" w:rsidR="00914551" w:rsidRDefault="00914551" w:rsidP="00914551">
      <w:pPr>
        <w:spacing w:before="240" w:after="60"/>
        <w:rPr>
          <w:rFonts w:cs="Arial"/>
          <w:sz w:val="20"/>
        </w:rPr>
      </w:pPr>
    </w:p>
    <w:p w14:paraId="667DE88D" w14:textId="77777777" w:rsidR="00914551" w:rsidRDefault="00914551" w:rsidP="00914551">
      <w:pPr>
        <w:spacing w:before="240" w:after="60"/>
        <w:rPr>
          <w:rFonts w:cs="Arial"/>
          <w:sz w:val="20"/>
        </w:rPr>
      </w:pPr>
    </w:p>
    <w:p w14:paraId="074F636F" w14:textId="77777777" w:rsidR="00914551" w:rsidRDefault="00914551" w:rsidP="00914551">
      <w:pPr>
        <w:spacing w:before="240" w:after="60"/>
        <w:rPr>
          <w:rFonts w:cs="Arial"/>
          <w:sz w:val="20"/>
        </w:rPr>
      </w:pPr>
    </w:p>
    <w:p w14:paraId="0BA6569E" w14:textId="77777777" w:rsidR="00914551" w:rsidRDefault="00914551" w:rsidP="00914551">
      <w:pPr>
        <w:spacing w:before="240" w:after="60"/>
        <w:rPr>
          <w:rFonts w:cs="Arial"/>
          <w:sz w:val="20"/>
        </w:rPr>
      </w:pPr>
    </w:p>
    <w:p w14:paraId="0755B535" w14:textId="77777777" w:rsidR="00914551" w:rsidRDefault="00914551" w:rsidP="00914551">
      <w:pPr>
        <w:spacing w:before="240" w:after="60"/>
        <w:rPr>
          <w:rFonts w:cs="Arial"/>
          <w:sz w:val="20"/>
        </w:rPr>
      </w:pPr>
    </w:p>
    <w:p w14:paraId="7E156281" w14:textId="77777777" w:rsidR="00914551" w:rsidRDefault="00914551" w:rsidP="00914551">
      <w:pPr>
        <w:spacing w:before="240" w:after="60"/>
        <w:rPr>
          <w:rFonts w:cs="Arial"/>
          <w:sz w:val="20"/>
        </w:rPr>
      </w:pPr>
    </w:p>
    <w:p w14:paraId="1570EE2B" w14:textId="77777777" w:rsidR="00914551" w:rsidRPr="00F92D45" w:rsidRDefault="00914551" w:rsidP="00914551">
      <w:pPr>
        <w:spacing w:before="240" w:after="60"/>
        <w:rPr>
          <w:rFonts w:cs="Arial"/>
          <w:sz w:val="20"/>
        </w:rPr>
      </w:pPr>
    </w:p>
    <w:p w14:paraId="286DB27A" w14:textId="77777777" w:rsidR="00914551" w:rsidRPr="00802B76" w:rsidRDefault="00914551" w:rsidP="00914551">
      <w:pPr>
        <w:pStyle w:val="ListParagraph"/>
        <w:numPr>
          <w:ilvl w:val="1"/>
          <w:numId w:val="2"/>
        </w:numPr>
        <w:rPr>
          <w:rFonts w:ascii="Arial" w:eastAsiaTheme="minorEastAsia" w:hAnsi="Arial"/>
          <w:b/>
          <w:color w:val="2A6EBB"/>
          <w:sz w:val="24"/>
        </w:rPr>
      </w:pPr>
      <w:r w:rsidRPr="00802B76">
        <w:rPr>
          <w:rFonts w:ascii="Arial" w:eastAsiaTheme="minorEastAsia" w:hAnsi="Arial"/>
          <w:b/>
          <w:color w:val="2A6EBB"/>
          <w:sz w:val="24"/>
        </w:rPr>
        <w:lastRenderedPageBreak/>
        <w:t>AS 1.3</w:t>
      </w:r>
    </w:p>
    <w:p w14:paraId="1364B768" w14:textId="77777777" w:rsidR="00914551" w:rsidRPr="00802B76" w:rsidRDefault="00914551" w:rsidP="00914551">
      <w:pPr>
        <w:rPr>
          <w:b/>
          <w:color w:val="2A6EBB"/>
          <w:sz w:val="24"/>
        </w:rPr>
      </w:pPr>
    </w:p>
    <w:p w14:paraId="19DCD664"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color w:val="2A6EBB"/>
          <w:sz w:val="20"/>
        </w:rPr>
        <w:t xml:space="preserve"> </w:t>
      </w:r>
      <w:r w:rsidRPr="00802B76">
        <w:rPr>
          <w:b/>
          <w:bCs/>
          <w:sz w:val="20"/>
        </w:rPr>
        <w:t>Is this Achievement Standard ready for piloting?</w:t>
      </w:r>
    </w:p>
    <w:p w14:paraId="48198A5A" w14:textId="77777777" w:rsidR="00914551" w:rsidRDefault="00914551" w:rsidP="00914551">
      <w:pPr>
        <w:pStyle w:val="BodyText"/>
        <w:spacing w:after="0"/>
      </w:pPr>
    </w:p>
    <w:p w14:paraId="16DD783D" w14:textId="77777777" w:rsidR="00914551" w:rsidRDefault="00914551" w:rsidP="00914551">
      <w:pPr>
        <w:pStyle w:val="BodyText"/>
        <w:spacing w:after="0"/>
        <w:ind w:firstLine="720"/>
      </w:pPr>
      <w:r>
        <w:rPr>
          <w:noProof/>
        </w:rPr>
        <w:drawing>
          <wp:inline distT="0" distB="0" distL="0" distR="0" wp14:anchorId="43F3E536" wp14:editId="7EAD1E2F">
            <wp:extent cx="4853518" cy="2354263"/>
            <wp:effectExtent l="0" t="0" r="4445" b="8255"/>
            <wp:docPr id="28" name="Chart 28">
              <a:extLst xmlns:a="http://schemas.openxmlformats.org/drawingml/2006/main">
                <a:ext uri="{FF2B5EF4-FFF2-40B4-BE49-F238E27FC236}">
                  <a16:creationId xmlns:a16="http://schemas.microsoft.com/office/drawing/2014/main" id="{88543721-0144-4192-AD25-A64D41CD3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95A71F5" w14:textId="77777777" w:rsidR="00914551" w:rsidRDefault="00914551" w:rsidP="00914551">
      <w:pPr>
        <w:pStyle w:val="BodyText"/>
        <w:spacing w:after="0"/>
      </w:pPr>
    </w:p>
    <w:p w14:paraId="2DD2ADE1" w14:textId="77777777" w:rsidR="00914551" w:rsidRDefault="00914551" w:rsidP="00914551">
      <w:pPr>
        <w:pStyle w:val="BodyText"/>
        <w:spacing w:after="0"/>
        <w:ind w:left="720" w:firstLine="720"/>
        <w:rPr>
          <w:b/>
          <w:bCs/>
          <w:color w:val="2A6EBB"/>
        </w:rPr>
      </w:pPr>
      <w:r w:rsidRPr="00866E4F">
        <w:rPr>
          <w:b/>
          <w:bCs/>
          <w:i/>
          <w:iCs/>
          <w:color w:val="2A6EBB"/>
        </w:rPr>
        <w:t xml:space="preserve">Chart D3.1: </w:t>
      </w:r>
      <w:r w:rsidRPr="00866E4F">
        <w:rPr>
          <w:i/>
          <w:iCs/>
        </w:rPr>
        <w:t>Is</w:t>
      </w:r>
      <w:r w:rsidRPr="00681506">
        <w:rPr>
          <w:i/>
          <w:iCs/>
        </w:rPr>
        <w:t xml:space="preserve"> AS1.3 ready for piloting?</w:t>
      </w:r>
    </w:p>
    <w:p w14:paraId="06655D78" w14:textId="77777777" w:rsidR="00914551" w:rsidRDefault="00914551" w:rsidP="00914551">
      <w:pPr>
        <w:pStyle w:val="BodyText"/>
        <w:spacing w:after="0"/>
        <w:ind w:left="720" w:firstLine="720"/>
        <w:rPr>
          <w:b/>
          <w:bCs/>
          <w:color w:val="2A6EBB"/>
        </w:rPr>
      </w:pPr>
    </w:p>
    <w:p w14:paraId="79BF7811" w14:textId="77777777" w:rsidR="00914551" w:rsidRDefault="00914551" w:rsidP="00914551">
      <w:pPr>
        <w:pStyle w:val="BodyText"/>
        <w:spacing w:after="0"/>
        <w:ind w:left="720" w:firstLine="720"/>
      </w:pPr>
    </w:p>
    <w:p w14:paraId="416E1C36" w14:textId="77777777" w:rsidR="00914551" w:rsidRDefault="00914551" w:rsidP="00914551">
      <w:pPr>
        <w:pStyle w:val="BodyText"/>
        <w:spacing w:after="0"/>
        <w:ind w:left="720" w:firstLine="720"/>
      </w:pPr>
    </w:p>
    <w:p w14:paraId="383D1D28" w14:textId="77777777" w:rsidR="00914551" w:rsidRPr="00F8630F" w:rsidRDefault="00914551" w:rsidP="00914551">
      <w:pPr>
        <w:pStyle w:val="BodyText"/>
        <w:spacing w:after="0"/>
        <w:ind w:left="720" w:firstLine="720"/>
      </w:pPr>
    </w:p>
    <w:p w14:paraId="1B9463B2" w14:textId="77777777" w:rsidR="00914551" w:rsidRPr="0095600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95600A">
        <w:rPr>
          <w:b/>
          <w:bCs/>
          <w:sz w:val="20"/>
        </w:rPr>
        <w:t>Are the Achieved, Merit and Excellence criteria clear enough to support consistent assessment judgments?</w:t>
      </w:r>
    </w:p>
    <w:p w14:paraId="26C1672D" w14:textId="77777777" w:rsidR="00914551" w:rsidRDefault="00914551" w:rsidP="00914551">
      <w:pPr>
        <w:spacing w:before="240" w:after="60"/>
        <w:ind w:firstLine="720"/>
        <w:rPr>
          <w:b/>
          <w:bCs/>
          <w:i/>
          <w:iCs/>
          <w:sz w:val="20"/>
        </w:rPr>
      </w:pPr>
      <w:r>
        <w:rPr>
          <w:noProof/>
        </w:rPr>
        <w:drawing>
          <wp:inline distT="0" distB="0" distL="0" distR="0" wp14:anchorId="526BDB8C" wp14:editId="0ED2680C">
            <wp:extent cx="4853517" cy="2354263"/>
            <wp:effectExtent l="0" t="0" r="4445" b="8255"/>
            <wp:docPr id="29" name="Chart 29">
              <a:extLst xmlns:a="http://schemas.openxmlformats.org/drawingml/2006/main">
                <a:ext uri="{FF2B5EF4-FFF2-40B4-BE49-F238E27FC236}">
                  <a16:creationId xmlns:a16="http://schemas.microsoft.com/office/drawing/2014/main" id="{50451D3A-CDDD-4DA1-A7EE-8865A7E190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9FF613" w14:textId="77777777" w:rsidR="00914551" w:rsidRPr="00866E4F" w:rsidRDefault="00914551" w:rsidP="00914551">
      <w:pPr>
        <w:spacing w:before="240" w:after="60"/>
        <w:ind w:left="720" w:firstLine="720"/>
        <w:rPr>
          <w:b/>
          <w:bCs/>
          <w:i/>
          <w:iCs/>
          <w:color w:val="2A6EBB"/>
          <w:sz w:val="20"/>
        </w:rPr>
      </w:pPr>
      <w:r w:rsidRPr="00866E4F">
        <w:rPr>
          <w:b/>
          <w:bCs/>
          <w:i/>
          <w:iCs/>
          <w:color w:val="2A6EBB"/>
          <w:sz w:val="20"/>
        </w:rPr>
        <w:t>Chart D3.2:</w:t>
      </w:r>
      <w:r w:rsidRPr="008C6F85">
        <w:rPr>
          <w:i/>
          <w:iCs/>
          <w:sz w:val="20"/>
        </w:rPr>
        <w:t xml:space="preserve"> </w:t>
      </w:r>
      <w:r>
        <w:rPr>
          <w:i/>
          <w:iCs/>
          <w:sz w:val="20"/>
        </w:rPr>
        <w:t>A</w:t>
      </w:r>
      <w:r w:rsidRPr="00122C9A">
        <w:rPr>
          <w:i/>
          <w:iCs/>
          <w:sz w:val="20"/>
        </w:rPr>
        <w:t>re the AS1.3 criteria clear?</w:t>
      </w:r>
    </w:p>
    <w:p w14:paraId="67B010BD" w14:textId="77777777" w:rsidR="00914551" w:rsidRDefault="00914551" w:rsidP="00914551">
      <w:pPr>
        <w:spacing w:before="240" w:after="60"/>
        <w:ind w:left="720" w:firstLine="720"/>
        <w:rPr>
          <w:b/>
          <w:bCs/>
          <w:color w:val="2A6EBB"/>
          <w:sz w:val="20"/>
        </w:rPr>
      </w:pPr>
    </w:p>
    <w:p w14:paraId="687F1AB1" w14:textId="77777777" w:rsidR="00914551" w:rsidRDefault="00914551" w:rsidP="00914551">
      <w:pPr>
        <w:spacing w:before="240" w:after="60"/>
        <w:ind w:left="720" w:firstLine="720"/>
        <w:rPr>
          <w:b/>
          <w:bCs/>
          <w:color w:val="2A6EBB"/>
          <w:sz w:val="20"/>
        </w:rPr>
      </w:pPr>
    </w:p>
    <w:p w14:paraId="6F2FF80D" w14:textId="77777777" w:rsidR="00914551" w:rsidRDefault="00914551" w:rsidP="00914551">
      <w:pPr>
        <w:spacing w:before="240" w:after="60"/>
        <w:ind w:left="720" w:firstLine="720"/>
        <w:rPr>
          <w:b/>
          <w:bCs/>
          <w:color w:val="2A6EBB"/>
          <w:sz w:val="20"/>
        </w:rPr>
      </w:pPr>
    </w:p>
    <w:p w14:paraId="1E4BFF50" w14:textId="77777777" w:rsidR="00914551" w:rsidRPr="0095600A"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w:t>
      </w:r>
      <w:r w:rsidRPr="0095600A">
        <w:rPr>
          <w:b/>
          <w:bCs/>
          <w:sz w:val="20"/>
        </w:rPr>
        <w:t>Does the unpacking of the Standard and the Proposed Assessment Approach provide sufficient and clear guidance on the use of the Standard?</w:t>
      </w:r>
    </w:p>
    <w:p w14:paraId="648E6BD0" w14:textId="77777777" w:rsidR="00914551" w:rsidRDefault="00914551" w:rsidP="00914551">
      <w:pPr>
        <w:spacing w:before="240" w:after="60"/>
        <w:ind w:firstLine="720"/>
        <w:rPr>
          <w:b/>
          <w:bCs/>
          <w:i/>
          <w:iCs/>
          <w:sz w:val="20"/>
        </w:rPr>
      </w:pPr>
      <w:r>
        <w:rPr>
          <w:noProof/>
        </w:rPr>
        <w:drawing>
          <wp:inline distT="0" distB="0" distL="0" distR="0" wp14:anchorId="38EE5433" wp14:editId="2A20F914">
            <wp:extent cx="4853518" cy="2341563"/>
            <wp:effectExtent l="0" t="0" r="4445" b="1905"/>
            <wp:docPr id="30" name="Chart 30">
              <a:extLst xmlns:a="http://schemas.openxmlformats.org/drawingml/2006/main">
                <a:ext uri="{FF2B5EF4-FFF2-40B4-BE49-F238E27FC236}">
                  <a16:creationId xmlns:a16="http://schemas.microsoft.com/office/drawing/2014/main" id="{FF4D2424-D202-4B80-BCB6-8E33CBA611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CAFCE7" w14:textId="77777777" w:rsidR="00914551" w:rsidRPr="0086553F" w:rsidRDefault="00914551" w:rsidP="00914551">
      <w:pPr>
        <w:spacing w:before="240" w:after="60"/>
        <w:ind w:left="1843" w:hanging="1134"/>
        <w:rPr>
          <w:i/>
          <w:iCs/>
          <w:sz w:val="20"/>
        </w:rPr>
      </w:pPr>
      <w:r w:rsidRPr="008C6F85">
        <w:rPr>
          <w:b/>
          <w:bCs/>
          <w:i/>
          <w:iCs/>
          <w:color w:val="2A6EBB"/>
          <w:sz w:val="20"/>
        </w:rPr>
        <w:t>Chart D3.3:</w:t>
      </w:r>
      <w:r w:rsidRPr="0086553F">
        <w:rPr>
          <w:i/>
          <w:iCs/>
          <w:sz w:val="20"/>
        </w:rPr>
        <w:t xml:space="preserve"> </w:t>
      </w:r>
      <w:r w:rsidRPr="00D51AF2">
        <w:rPr>
          <w:i/>
          <w:iCs/>
          <w:sz w:val="20"/>
        </w:rPr>
        <w:t xml:space="preserve">Do the Conditions of Assessment and the unpacking of AS 1.3 provide </w:t>
      </w:r>
      <w:r>
        <w:rPr>
          <w:i/>
          <w:iCs/>
          <w:sz w:val="20"/>
        </w:rPr>
        <w:t xml:space="preserve">               </w:t>
      </w:r>
      <w:r w:rsidRPr="00D51AF2">
        <w:rPr>
          <w:i/>
          <w:iCs/>
          <w:sz w:val="20"/>
        </w:rPr>
        <w:t xml:space="preserve">sufficient and </w:t>
      </w:r>
      <w:r>
        <w:rPr>
          <w:i/>
          <w:iCs/>
          <w:sz w:val="20"/>
        </w:rPr>
        <w:t xml:space="preserve"> </w:t>
      </w:r>
      <w:r w:rsidRPr="00D51AF2">
        <w:rPr>
          <w:i/>
          <w:iCs/>
          <w:sz w:val="20"/>
        </w:rPr>
        <w:t>clear guidance?</w:t>
      </w:r>
    </w:p>
    <w:p w14:paraId="74550ACC" w14:textId="77777777" w:rsidR="00914551" w:rsidRDefault="00914551" w:rsidP="00914551">
      <w:pPr>
        <w:spacing w:before="240" w:after="60"/>
        <w:rPr>
          <w:b/>
          <w:bCs/>
          <w:color w:val="2A6EBB"/>
          <w:sz w:val="20"/>
          <w:szCs w:val="18"/>
        </w:rPr>
      </w:pPr>
    </w:p>
    <w:p w14:paraId="7D8C2EFD" w14:textId="77777777" w:rsidR="00914551" w:rsidRPr="0095600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95600A">
        <w:rPr>
          <w:b/>
          <w:bCs/>
          <w:sz w:val="20"/>
        </w:rPr>
        <w:t>Do you have any further feedback on this Standard?</w:t>
      </w:r>
    </w:p>
    <w:p w14:paraId="05F39BEC" w14:textId="77777777" w:rsidR="00914551" w:rsidRPr="00A53F07" w:rsidRDefault="00914551" w:rsidP="00914551">
      <w:pPr>
        <w:spacing w:before="240" w:after="60"/>
        <w:rPr>
          <w:rFonts w:cs="Arial"/>
          <w:sz w:val="20"/>
        </w:rPr>
      </w:pPr>
      <w:r w:rsidRPr="00A53F07">
        <w:rPr>
          <w:rFonts w:cs="Arial"/>
          <w:sz w:val="20"/>
        </w:rPr>
        <w:t>There were 25 responses to this question.</w:t>
      </w:r>
    </w:p>
    <w:p w14:paraId="6DB15186" w14:textId="77777777" w:rsidR="00914551" w:rsidRPr="00A53F07" w:rsidRDefault="00914551" w:rsidP="00914551">
      <w:pPr>
        <w:pStyle w:val="ListParagraph"/>
        <w:numPr>
          <w:ilvl w:val="0"/>
          <w:numId w:val="3"/>
        </w:numPr>
        <w:spacing w:before="240" w:after="60"/>
        <w:ind w:left="426" w:hanging="426"/>
        <w:rPr>
          <w:rFonts w:ascii="Arial" w:hAnsi="Arial" w:cs="Arial"/>
          <w:sz w:val="20"/>
        </w:rPr>
      </w:pPr>
      <w:r w:rsidRPr="00A53F07">
        <w:rPr>
          <w:rFonts w:ascii="Arial" w:hAnsi="Arial" w:cs="Arial"/>
          <w:sz w:val="20"/>
        </w:rPr>
        <w:t>Several responses expressed concern about th</w:t>
      </w:r>
      <w:r>
        <w:rPr>
          <w:rFonts w:ascii="Arial" w:hAnsi="Arial" w:cs="Arial"/>
          <w:sz w:val="20"/>
        </w:rPr>
        <w:t>e</w:t>
      </w:r>
      <w:r w:rsidRPr="00A53F07">
        <w:rPr>
          <w:rFonts w:ascii="Arial" w:hAnsi="Arial" w:cs="Arial"/>
          <w:sz w:val="20"/>
        </w:rPr>
        <w:t xml:space="preserve"> Standard’s proposed </w:t>
      </w:r>
      <w:r w:rsidRPr="00A53F07">
        <w:rPr>
          <w:rFonts w:ascii="Arial" w:hAnsi="Arial" w:cs="Arial"/>
          <w:b/>
          <w:bCs/>
          <w:sz w:val="20"/>
        </w:rPr>
        <w:t>assessment format and timing</w:t>
      </w:r>
      <w:r w:rsidRPr="00A53F07">
        <w:rPr>
          <w:rFonts w:ascii="Arial" w:hAnsi="Arial" w:cs="Arial"/>
          <w:sz w:val="20"/>
        </w:rPr>
        <w:t>. This included concerns that:</w:t>
      </w:r>
    </w:p>
    <w:p w14:paraId="469162A3" w14:textId="77777777" w:rsidR="00914551" w:rsidRPr="00A53F07" w:rsidRDefault="00914551" w:rsidP="00914551">
      <w:pPr>
        <w:pStyle w:val="ListParagraph"/>
        <w:numPr>
          <w:ilvl w:val="1"/>
          <w:numId w:val="3"/>
        </w:numPr>
        <w:spacing w:before="240" w:after="60"/>
        <w:rPr>
          <w:rFonts w:ascii="Arial" w:hAnsi="Arial" w:cs="Arial"/>
          <w:sz w:val="20"/>
        </w:rPr>
      </w:pPr>
      <w:r>
        <w:rPr>
          <w:rFonts w:ascii="Arial" w:hAnsi="Arial" w:cs="Arial"/>
          <w:sz w:val="20"/>
        </w:rPr>
        <w:t>T</w:t>
      </w:r>
      <w:r w:rsidRPr="00A53F07">
        <w:rPr>
          <w:rFonts w:ascii="Arial" w:hAnsi="Arial" w:cs="Arial"/>
          <w:sz w:val="20"/>
        </w:rPr>
        <w:t>he proposed assessment format will result in students’ critical thinking skills being assessed, not their language skills</w:t>
      </w:r>
      <w:r>
        <w:rPr>
          <w:rFonts w:ascii="Arial" w:hAnsi="Arial" w:cs="Arial"/>
          <w:sz w:val="20"/>
        </w:rPr>
        <w:t>.</w:t>
      </w:r>
      <w:r w:rsidRPr="00A53F07">
        <w:rPr>
          <w:rFonts w:ascii="Arial" w:hAnsi="Arial" w:cs="Arial"/>
          <w:sz w:val="20"/>
        </w:rPr>
        <w:t xml:space="preserve"> </w:t>
      </w:r>
    </w:p>
    <w:p w14:paraId="5281E2DA" w14:textId="77777777" w:rsidR="00914551" w:rsidRPr="00A53F07" w:rsidRDefault="00914551" w:rsidP="00914551">
      <w:pPr>
        <w:pStyle w:val="ListParagraph"/>
        <w:numPr>
          <w:ilvl w:val="1"/>
          <w:numId w:val="3"/>
        </w:numPr>
        <w:spacing w:before="240" w:after="60"/>
        <w:rPr>
          <w:rFonts w:ascii="Arial" w:hAnsi="Arial" w:cs="Arial"/>
          <w:sz w:val="20"/>
        </w:rPr>
      </w:pPr>
      <w:r>
        <w:rPr>
          <w:rFonts w:ascii="Arial" w:hAnsi="Arial" w:cs="Arial"/>
          <w:sz w:val="20"/>
        </w:rPr>
        <w:t>S</w:t>
      </w:r>
      <w:r w:rsidRPr="00A53F07">
        <w:rPr>
          <w:rFonts w:ascii="Arial" w:hAnsi="Arial" w:cs="Arial"/>
          <w:sz w:val="20"/>
        </w:rPr>
        <w:t>tudents will not put in time and effort to memorise vocabulary if they are permitted access to a vocabulary list during the assessment</w:t>
      </w:r>
      <w:r>
        <w:rPr>
          <w:rFonts w:ascii="Arial" w:hAnsi="Arial" w:cs="Arial"/>
          <w:sz w:val="20"/>
        </w:rPr>
        <w:t>.</w:t>
      </w:r>
    </w:p>
    <w:p w14:paraId="5BE8A4A7" w14:textId="77777777" w:rsidR="00914551" w:rsidRPr="00A53F07" w:rsidRDefault="00914551" w:rsidP="00914551">
      <w:pPr>
        <w:pStyle w:val="ListParagraph"/>
        <w:numPr>
          <w:ilvl w:val="1"/>
          <w:numId w:val="3"/>
        </w:numPr>
        <w:spacing w:before="240" w:after="60"/>
        <w:rPr>
          <w:rFonts w:ascii="Arial" w:hAnsi="Arial" w:cs="Arial"/>
          <w:sz w:val="20"/>
        </w:rPr>
      </w:pPr>
      <w:r>
        <w:rPr>
          <w:rFonts w:ascii="Arial" w:hAnsi="Arial" w:cs="Arial"/>
          <w:sz w:val="20"/>
        </w:rPr>
        <w:t>L</w:t>
      </w:r>
      <w:r w:rsidRPr="00A53F07">
        <w:rPr>
          <w:rFonts w:ascii="Arial" w:hAnsi="Arial" w:cs="Arial"/>
          <w:sz w:val="20"/>
        </w:rPr>
        <w:t>istening and reading should not be combined in a 1-hour exam.</w:t>
      </w:r>
    </w:p>
    <w:p w14:paraId="0701843F" w14:textId="77777777" w:rsidR="00914551" w:rsidRPr="00A53F07" w:rsidRDefault="00914551" w:rsidP="00914551">
      <w:pPr>
        <w:pStyle w:val="ListParagraph"/>
        <w:spacing w:before="240" w:after="60"/>
        <w:ind w:left="426" w:hanging="426"/>
        <w:rPr>
          <w:rFonts w:ascii="Arial" w:hAnsi="Arial" w:cs="Arial"/>
          <w:sz w:val="20"/>
        </w:rPr>
      </w:pPr>
    </w:p>
    <w:p w14:paraId="603B15BD" w14:textId="77777777" w:rsidR="00914551" w:rsidRDefault="00914551" w:rsidP="00914551">
      <w:pPr>
        <w:pStyle w:val="ListParagraph"/>
        <w:numPr>
          <w:ilvl w:val="0"/>
          <w:numId w:val="3"/>
        </w:numPr>
        <w:spacing w:before="240" w:after="60"/>
        <w:ind w:left="426" w:hanging="426"/>
        <w:rPr>
          <w:rFonts w:ascii="Arial" w:hAnsi="Arial" w:cs="Arial"/>
          <w:sz w:val="20"/>
        </w:rPr>
      </w:pPr>
      <w:r w:rsidRPr="00A53F07">
        <w:rPr>
          <w:rFonts w:ascii="Arial" w:hAnsi="Arial" w:cs="Arial"/>
          <w:sz w:val="20"/>
        </w:rPr>
        <w:t xml:space="preserve">Several responses said that </w:t>
      </w:r>
      <w:r w:rsidRPr="00FF4848">
        <w:rPr>
          <w:rFonts w:ascii="Arial" w:hAnsi="Arial" w:cs="Arial"/>
          <w:b/>
          <w:bCs/>
          <w:sz w:val="20"/>
        </w:rPr>
        <w:t>more guidance and clarity</w:t>
      </w:r>
      <w:r w:rsidRPr="00A53F07">
        <w:rPr>
          <w:rFonts w:ascii="Arial" w:hAnsi="Arial" w:cs="Arial"/>
          <w:sz w:val="20"/>
        </w:rPr>
        <w:t xml:space="preserve"> </w:t>
      </w:r>
      <w:r>
        <w:rPr>
          <w:rFonts w:ascii="Arial" w:hAnsi="Arial" w:cs="Arial"/>
          <w:sz w:val="20"/>
        </w:rPr>
        <w:t xml:space="preserve">about the Standard and its activities </w:t>
      </w:r>
      <w:r w:rsidRPr="00A53F07">
        <w:rPr>
          <w:rFonts w:ascii="Arial" w:hAnsi="Arial" w:cs="Arial"/>
          <w:sz w:val="20"/>
        </w:rPr>
        <w:t>is needed</w:t>
      </w:r>
      <w:r>
        <w:rPr>
          <w:rFonts w:ascii="Arial" w:hAnsi="Arial" w:cs="Arial"/>
          <w:sz w:val="20"/>
        </w:rPr>
        <w:t>. More examples and resources are needed to help teachers understand the Standard’s requirements and to help them know how to develop junior students’ skills in readiness for the new Standards.</w:t>
      </w:r>
    </w:p>
    <w:p w14:paraId="55BDDDFB" w14:textId="77777777" w:rsidR="00914551" w:rsidRPr="001B7870" w:rsidRDefault="00914551" w:rsidP="00914551">
      <w:pPr>
        <w:spacing w:before="240" w:after="60"/>
        <w:ind w:left="993"/>
        <w:rPr>
          <w:rFonts w:cs="Arial"/>
          <w:i/>
          <w:iCs/>
          <w:sz w:val="20"/>
        </w:rPr>
      </w:pPr>
      <w:r>
        <w:rPr>
          <w:rFonts w:cs="Arial"/>
          <w:i/>
          <w:iCs/>
          <w:sz w:val="20"/>
        </w:rPr>
        <w:t>“</w:t>
      </w:r>
      <w:r w:rsidRPr="00591248">
        <w:rPr>
          <w:rFonts w:cs="Arial"/>
          <w:i/>
          <w:iCs/>
          <w:sz w:val="20"/>
        </w:rPr>
        <w:t>We need to know more about how the assessment will be conducted. Is the vocab list going from Japanese to English only? Or also English to Japanese? Will it include kanji? How will the kanji be listed?</w:t>
      </w:r>
      <w:r>
        <w:rPr>
          <w:rFonts w:cs="Arial"/>
          <w:i/>
          <w:iCs/>
          <w:sz w:val="20"/>
        </w:rPr>
        <w:t xml:space="preserve"> </w:t>
      </w:r>
      <w:r w:rsidRPr="00591248">
        <w:rPr>
          <w:rFonts w:cs="Arial"/>
          <w:i/>
          <w:iCs/>
          <w:sz w:val="20"/>
        </w:rPr>
        <w:t>Are there grammar structures listed - if so, how? Will the vocabulary list be supplied in printed form for use during the actual assessment?</w:t>
      </w:r>
      <w:r>
        <w:rPr>
          <w:rFonts w:cs="Arial"/>
          <w:i/>
          <w:iCs/>
          <w:sz w:val="20"/>
        </w:rPr>
        <w:t>”</w:t>
      </w:r>
    </w:p>
    <w:p w14:paraId="6FF9DCB8" w14:textId="77777777" w:rsidR="00914551" w:rsidRPr="00FF4848" w:rsidRDefault="00914551" w:rsidP="00914551">
      <w:pPr>
        <w:pStyle w:val="ListParagraph"/>
        <w:numPr>
          <w:ilvl w:val="0"/>
          <w:numId w:val="3"/>
        </w:numPr>
        <w:spacing w:before="240" w:after="60"/>
        <w:ind w:left="426" w:hanging="426"/>
        <w:rPr>
          <w:rFonts w:ascii="Arial" w:hAnsi="Arial" w:cs="Arial"/>
          <w:sz w:val="20"/>
        </w:rPr>
      </w:pPr>
      <w:r w:rsidRPr="00FF4848">
        <w:rPr>
          <w:rFonts w:ascii="Arial" w:hAnsi="Arial" w:cs="Arial"/>
          <w:sz w:val="20"/>
        </w:rPr>
        <w:t xml:space="preserve">Some responses said that the </w:t>
      </w:r>
      <w:r w:rsidRPr="00FF4848">
        <w:rPr>
          <w:rFonts w:ascii="Arial" w:hAnsi="Arial" w:cs="Arial"/>
          <w:b/>
          <w:bCs/>
          <w:sz w:val="20"/>
        </w:rPr>
        <w:t>credit weighting is not right</w:t>
      </w:r>
      <w:r w:rsidRPr="00FF4848">
        <w:rPr>
          <w:rFonts w:ascii="Arial" w:hAnsi="Arial" w:cs="Arial"/>
          <w:sz w:val="20"/>
        </w:rPr>
        <w:t xml:space="preserve"> for this Standard, given that a European languages Standard assessing similar skills is worth </w:t>
      </w:r>
      <w:r>
        <w:rPr>
          <w:rFonts w:ascii="Arial" w:hAnsi="Arial" w:cs="Arial"/>
          <w:sz w:val="20"/>
        </w:rPr>
        <w:t>10</w:t>
      </w:r>
      <w:r w:rsidRPr="00FF4848">
        <w:rPr>
          <w:rFonts w:ascii="Arial" w:hAnsi="Arial" w:cs="Arial"/>
          <w:sz w:val="20"/>
        </w:rPr>
        <w:t xml:space="preserve"> points.</w:t>
      </w:r>
    </w:p>
    <w:p w14:paraId="5F956651" w14:textId="77777777" w:rsidR="00914551" w:rsidRDefault="00914551" w:rsidP="00914551">
      <w:pPr>
        <w:pStyle w:val="ListParagraph"/>
        <w:spacing w:before="240" w:after="60"/>
        <w:rPr>
          <w:rFonts w:ascii="Arial" w:hAnsi="Arial" w:cs="Arial"/>
          <w:sz w:val="20"/>
        </w:rPr>
      </w:pPr>
    </w:p>
    <w:p w14:paraId="01832BCA" w14:textId="77777777" w:rsidR="00914551" w:rsidRDefault="00914551" w:rsidP="00914551">
      <w:pPr>
        <w:pStyle w:val="ListParagraph"/>
        <w:numPr>
          <w:ilvl w:val="0"/>
          <w:numId w:val="3"/>
        </w:numPr>
        <w:spacing w:before="240" w:after="60"/>
        <w:ind w:left="426" w:hanging="426"/>
        <w:rPr>
          <w:rFonts w:ascii="Arial" w:hAnsi="Arial" w:cs="Arial"/>
          <w:sz w:val="20"/>
        </w:rPr>
      </w:pPr>
      <w:r w:rsidRPr="001D2556">
        <w:rPr>
          <w:rFonts w:ascii="Arial" w:hAnsi="Arial" w:cs="Arial"/>
          <w:sz w:val="20"/>
        </w:rPr>
        <w:t>Other views (from one or two responses) were:</w:t>
      </w:r>
    </w:p>
    <w:p w14:paraId="20338940" w14:textId="77777777" w:rsidR="00914551" w:rsidRPr="00B35CC6" w:rsidRDefault="00914551" w:rsidP="00914551">
      <w:pPr>
        <w:pStyle w:val="ListParagraph"/>
        <w:rPr>
          <w:rFonts w:ascii="Arial" w:hAnsi="Arial" w:cs="Arial"/>
          <w:sz w:val="20"/>
        </w:rPr>
      </w:pPr>
    </w:p>
    <w:p w14:paraId="74251DD0" w14:textId="77777777" w:rsidR="00914551" w:rsidRDefault="00914551" w:rsidP="00914551">
      <w:pPr>
        <w:pStyle w:val="ListParagraph"/>
        <w:numPr>
          <w:ilvl w:val="1"/>
          <w:numId w:val="3"/>
        </w:numPr>
        <w:spacing w:before="240" w:after="60"/>
        <w:rPr>
          <w:rFonts w:ascii="Arial" w:hAnsi="Arial" w:cs="Arial"/>
          <w:sz w:val="20"/>
        </w:rPr>
      </w:pPr>
      <w:r w:rsidRPr="00A53F07">
        <w:rPr>
          <w:rFonts w:ascii="Arial" w:hAnsi="Arial" w:cs="Arial"/>
          <w:sz w:val="20"/>
        </w:rPr>
        <w:t xml:space="preserve">The proposed Standard will create </w:t>
      </w:r>
      <w:r w:rsidRPr="00A53F07">
        <w:rPr>
          <w:rFonts w:ascii="Arial" w:hAnsi="Arial" w:cs="Arial"/>
          <w:b/>
          <w:bCs/>
          <w:sz w:val="20"/>
        </w:rPr>
        <w:t>difficulty for schools to coordinate professional development</w:t>
      </w:r>
      <w:r w:rsidRPr="00A53F07">
        <w:rPr>
          <w:rFonts w:ascii="Arial" w:hAnsi="Arial" w:cs="Arial"/>
          <w:sz w:val="20"/>
        </w:rPr>
        <w:t xml:space="preserve"> for languages</w:t>
      </w:r>
      <w:r>
        <w:rPr>
          <w:rFonts w:ascii="Arial" w:hAnsi="Arial" w:cs="Arial"/>
          <w:sz w:val="20"/>
        </w:rPr>
        <w:t xml:space="preserve"> </w:t>
      </w:r>
      <w:r w:rsidRPr="00A53F07">
        <w:rPr>
          <w:rFonts w:ascii="Arial" w:hAnsi="Arial" w:cs="Arial"/>
          <w:sz w:val="20"/>
        </w:rPr>
        <w:t>teachers in schools, if the Standards between Asian and European languages are not similar enough.</w:t>
      </w:r>
    </w:p>
    <w:p w14:paraId="4EF5976E" w14:textId="77777777" w:rsidR="00914551" w:rsidRDefault="00914551" w:rsidP="00914551">
      <w:pPr>
        <w:pStyle w:val="ListParagraph"/>
        <w:spacing w:before="240" w:after="60"/>
        <w:ind w:left="1440"/>
        <w:rPr>
          <w:rFonts w:ascii="Arial" w:hAnsi="Arial" w:cs="Arial"/>
          <w:sz w:val="20"/>
        </w:rPr>
      </w:pPr>
    </w:p>
    <w:p w14:paraId="3EBF378B" w14:textId="77777777" w:rsidR="00914551" w:rsidRDefault="00914551" w:rsidP="00914551">
      <w:pPr>
        <w:pStyle w:val="ListParagraph"/>
        <w:numPr>
          <w:ilvl w:val="1"/>
          <w:numId w:val="3"/>
        </w:numPr>
        <w:spacing w:before="240" w:after="60"/>
        <w:rPr>
          <w:rFonts w:ascii="Arial" w:hAnsi="Arial" w:cs="Arial"/>
          <w:sz w:val="20"/>
        </w:rPr>
      </w:pPr>
      <w:r>
        <w:rPr>
          <w:rFonts w:ascii="Arial" w:hAnsi="Arial" w:cs="Arial"/>
          <w:sz w:val="20"/>
        </w:rPr>
        <w:lastRenderedPageBreak/>
        <w:t xml:space="preserve">There was disappointment across the sector at a perceived </w:t>
      </w:r>
      <w:r w:rsidRPr="00075284">
        <w:rPr>
          <w:rFonts w:ascii="Arial" w:hAnsi="Arial" w:cs="Arial"/>
          <w:b/>
          <w:bCs/>
          <w:sz w:val="20"/>
        </w:rPr>
        <w:t>lack of consultation</w:t>
      </w:r>
      <w:r>
        <w:rPr>
          <w:rFonts w:ascii="Arial" w:hAnsi="Arial" w:cs="Arial"/>
          <w:sz w:val="20"/>
        </w:rPr>
        <w:t xml:space="preserve"> about the new Standards.</w:t>
      </w:r>
    </w:p>
    <w:p w14:paraId="48C2AE81" w14:textId="77777777" w:rsidR="00914551" w:rsidRPr="00B35CC6" w:rsidRDefault="00914551" w:rsidP="00914551">
      <w:pPr>
        <w:pStyle w:val="ListParagraph"/>
        <w:rPr>
          <w:rFonts w:ascii="Arial" w:hAnsi="Arial" w:cs="Arial"/>
          <w:sz w:val="20"/>
        </w:rPr>
      </w:pPr>
    </w:p>
    <w:p w14:paraId="6FAD70FD" w14:textId="77777777" w:rsidR="00914551"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The level of learning proposed in the new Learning is too difficult for Curriculum Level 6, particularly if the Standard combines reading and writing.</w:t>
      </w:r>
    </w:p>
    <w:p w14:paraId="6BD489DA" w14:textId="77777777" w:rsidR="00914551" w:rsidRPr="00EB1D45" w:rsidRDefault="00914551" w:rsidP="00914551">
      <w:pPr>
        <w:spacing w:before="240" w:after="60"/>
        <w:ind w:left="993"/>
        <w:rPr>
          <w:rFonts w:cs="Arial"/>
          <w:i/>
          <w:iCs/>
          <w:sz w:val="20"/>
        </w:rPr>
      </w:pPr>
      <w:r>
        <w:rPr>
          <w:rFonts w:cs="Arial"/>
          <w:i/>
          <w:iCs/>
          <w:sz w:val="20"/>
        </w:rPr>
        <w:t>“</w:t>
      </w:r>
      <w:r w:rsidRPr="00EB1D45">
        <w:rPr>
          <w:rFonts w:cs="Arial"/>
          <w:i/>
          <w:iCs/>
          <w:sz w:val="20"/>
        </w:rPr>
        <w:t>We are concerned with listening and reading comprehension skills being assessed in an integrated way. This might mirror the real world, but at Level 1 Japanese is not the real world. Expecting students to show understanding of both aural, visual, and written sources, and integrate what they’ve understood in their responses is too hard. These skills are not currently seen in languages until Scholarship.</w:t>
      </w:r>
      <w:r>
        <w:rPr>
          <w:rFonts w:cs="Arial"/>
          <w:i/>
          <w:iCs/>
          <w:sz w:val="20"/>
        </w:rPr>
        <w:t>”</w:t>
      </w:r>
      <w:r w:rsidRPr="00EB1D45">
        <w:rPr>
          <w:rFonts w:cs="Arial"/>
          <w:i/>
          <w:iCs/>
          <w:sz w:val="20"/>
        </w:rPr>
        <w:t xml:space="preserve"> </w:t>
      </w:r>
    </w:p>
    <w:p w14:paraId="53B9586B" w14:textId="77777777" w:rsidR="00914551" w:rsidRPr="00A53F07" w:rsidRDefault="00914551" w:rsidP="00914551">
      <w:pPr>
        <w:pStyle w:val="ListParagraph"/>
        <w:numPr>
          <w:ilvl w:val="0"/>
          <w:numId w:val="3"/>
        </w:numPr>
        <w:spacing w:before="240" w:after="60"/>
        <w:ind w:left="426"/>
        <w:rPr>
          <w:rFonts w:ascii="Arial" w:hAnsi="Arial" w:cs="Arial"/>
          <w:sz w:val="20"/>
        </w:rPr>
      </w:pPr>
      <w:r w:rsidRPr="00A53F07">
        <w:rPr>
          <w:rFonts w:ascii="Arial" w:hAnsi="Arial" w:cs="Arial"/>
          <w:sz w:val="20"/>
        </w:rPr>
        <w:t xml:space="preserve">There are </w:t>
      </w:r>
      <w:r w:rsidRPr="00A53F07">
        <w:rPr>
          <w:rFonts w:ascii="Arial" w:hAnsi="Arial" w:cs="Arial"/>
          <w:b/>
          <w:bCs/>
          <w:sz w:val="20"/>
        </w:rPr>
        <w:t>equity issues</w:t>
      </w:r>
      <w:r w:rsidRPr="00A53F07">
        <w:rPr>
          <w:rFonts w:ascii="Arial" w:hAnsi="Arial" w:cs="Arial"/>
          <w:sz w:val="20"/>
        </w:rPr>
        <w:t xml:space="preserve"> with the draft Standard, as expressed in the quote below: </w:t>
      </w:r>
    </w:p>
    <w:p w14:paraId="0881F430" w14:textId="77777777" w:rsidR="00914551" w:rsidRPr="00A53F07" w:rsidRDefault="00914551" w:rsidP="00914551">
      <w:pPr>
        <w:spacing w:before="240" w:after="60"/>
        <w:ind w:left="993" w:right="424"/>
        <w:rPr>
          <w:rFonts w:cs="Arial"/>
          <w:i/>
          <w:iCs/>
          <w:sz w:val="20"/>
        </w:rPr>
      </w:pPr>
      <w:r>
        <w:rPr>
          <w:rFonts w:cs="Arial"/>
          <w:i/>
          <w:iCs/>
          <w:sz w:val="20"/>
        </w:rPr>
        <w:t>“</w:t>
      </w:r>
      <w:r w:rsidRPr="00A53F07">
        <w:rPr>
          <w:rFonts w:cs="Arial"/>
          <w:i/>
          <w:iCs/>
          <w:sz w:val="20"/>
        </w:rPr>
        <w:t>I do not think the proposed assessment approach will be capable of supporting fair and equitable assessment.  It does not take into account that learners have different skills.  A learner who is a skilled listener, but has difficulty in decoding written text will never be able to get beyond a merit, and vice versa.  Possibly they won't even be able to get a merit - as the description states that to achieved excellence the students need to demonstrate comprehension across all sources AND justify their responses.  For Māori and Pasifika students who come from an oral culture this could be a significant blow to them feeling that they can succeed in a language course.</w:t>
      </w:r>
      <w:r>
        <w:rPr>
          <w:rFonts w:cs="Arial"/>
          <w:i/>
          <w:iCs/>
          <w:sz w:val="20"/>
        </w:rPr>
        <w:t>”</w:t>
      </w:r>
    </w:p>
    <w:p w14:paraId="7C819DD1" w14:textId="77777777" w:rsidR="00914551" w:rsidRDefault="00914551" w:rsidP="00914551">
      <w:pPr>
        <w:rPr>
          <w:b/>
          <w:color w:val="2A6EBB"/>
          <w:sz w:val="24"/>
        </w:rPr>
      </w:pPr>
    </w:p>
    <w:p w14:paraId="1390469A" w14:textId="77777777" w:rsidR="00914551" w:rsidRDefault="00914551" w:rsidP="00914551">
      <w:pPr>
        <w:rPr>
          <w:b/>
          <w:color w:val="2A6EBB"/>
          <w:sz w:val="24"/>
        </w:rPr>
      </w:pPr>
    </w:p>
    <w:p w14:paraId="20F1362C" w14:textId="77777777" w:rsidR="00914551" w:rsidRDefault="00914551" w:rsidP="00914551">
      <w:pPr>
        <w:rPr>
          <w:b/>
          <w:color w:val="2A6EBB"/>
          <w:sz w:val="24"/>
        </w:rPr>
      </w:pPr>
    </w:p>
    <w:p w14:paraId="60B8009C" w14:textId="77777777" w:rsidR="00914551" w:rsidRDefault="00914551" w:rsidP="00914551">
      <w:pPr>
        <w:rPr>
          <w:b/>
          <w:color w:val="2A6EBB"/>
          <w:sz w:val="24"/>
        </w:rPr>
      </w:pPr>
    </w:p>
    <w:p w14:paraId="0DFC5D95" w14:textId="77777777" w:rsidR="00914551" w:rsidRDefault="00914551" w:rsidP="00914551">
      <w:pPr>
        <w:rPr>
          <w:b/>
          <w:color w:val="2A6EBB"/>
          <w:sz w:val="24"/>
        </w:rPr>
      </w:pPr>
    </w:p>
    <w:p w14:paraId="259EC8BD" w14:textId="77777777" w:rsidR="00914551" w:rsidRDefault="00914551" w:rsidP="00914551">
      <w:pPr>
        <w:rPr>
          <w:b/>
          <w:color w:val="2A6EBB"/>
          <w:sz w:val="24"/>
        </w:rPr>
      </w:pPr>
    </w:p>
    <w:p w14:paraId="5787C98F" w14:textId="77777777" w:rsidR="00914551" w:rsidRDefault="00914551" w:rsidP="00914551">
      <w:pPr>
        <w:rPr>
          <w:b/>
          <w:color w:val="2A6EBB"/>
          <w:sz w:val="24"/>
        </w:rPr>
      </w:pPr>
    </w:p>
    <w:p w14:paraId="0F4C570F" w14:textId="77777777" w:rsidR="00914551" w:rsidRDefault="00914551" w:rsidP="00914551">
      <w:pPr>
        <w:rPr>
          <w:b/>
          <w:color w:val="2A6EBB"/>
          <w:sz w:val="24"/>
        </w:rPr>
      </w:pPr>
    </w:p>
    <w:p w14:paraId="7EB48155" w14:textId="77777777" w:rsidR="00914551" w:rsidRPr="00F8630F" w:rsidRDefault="00914551" w:rsidP="00914551">
      <w:pPr>
        <w:rPr>
          <w:b/>
          <w:color w:val="2A6EBB"/>
          <w:sz w:val="24"/>
        </w:rPr>
      </w:pPr>
    </w:p>
    <w:p w14:paraId="6DD2A47E" w14:textId="77777777" w:rsidR="00914551" w:rsidRPr="00B36125" w:rsidRDefault="00914551" w:rsidP="00914551">
      <w:pPr>
        <w:pStyle w:val="ListParagraph"/>
        <w:numPr>
          <w:ilvl w:val="1"/>
          <w:numId w:val="2"/>
        </w:numPr>
        <w:rPr>
          <w:rFonts w:ascii="Arial" w:eastAsiaTheme="minorEastAsia" w:hAnsi="Arial"/>
          <w:b/>
          <w:color w:val="2A6EBB"/>
          <w:sz w:val="24"/>
        </w:rPr>
      </w:pPr>
      <w:r w:rsidRPr="5007C3F0">
        <w:rPr>
          <w:rFonts w:ascii="Arial" w:eastAsiaTheme="minorEastAsia" w:hAnsi="Arial"/>
          <w:b/>
          <w:color w:val="2A6EBB"/>
          <w:sz w:val="24"/>
        </w:rPr>
        <w:t xml:space="preserve">AS 1.4 </w:t>
      </w:r>
    </w:p>
    <w:p w14:paraId="44FD7779" w14:textId="77777777" w:rsidR="00914551" w:rsidRPr="007A2C3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7A2C3A">
        <w:rPr>
          <w:b/>
          <w:bCs/>
          <w:sz w:val="20"/>
        </w:rPr>
        <w:t>Is this Achievement Standard ready for piloting?</w:t>
      </w:r>
    </w:p>
    <w:p w14:paraId="4ADD46FB" w14:textId="77777777" w:rsidR="00914551" w:rsidRDefault="00914551" w:rsidP="00914551">
      <w:pPr>
        <w:pStyle w:val="BodyText"/>
        <w:spacing w:after="0"/>
      </w:pPr>
    </w:p>
    <w:p w14:paraId="25F8E5D9" w14:textId="77777777" w:rsidR="00914551" w:rsidRDefault="00914551" w:rsidP="00914551">
      <w:pPr>
        <w:pStyle w:val="BodyText"/>
        <w:spacing w:after="0"/>
        <w:ind w:firstLine="720"/>
      </w:pPr>
      <w:r>
        <w:rPr>
          <w:noProof/>
        </w:rPr>
        <w:drawing>
          <wp:inline distT="0" distB="0" distL="0" distR="0" wp14:anchorId="4E0031DB" wp14:editId="7885843C">
            <wp:extent cx="4853518" cy="2341564"/>
            <wp:effectExtent l="0" t="0" r="4445" b="1905"/>
            <wp:docPr id="31" name="Chart 31">
              <a:extLst xmlns:a="http://schemas.openxmlformats.org/drawingml/2006/main">
                <a:ext uri="{FF2B5EF4-FFF2-40B4-BE49-F238E27FC236}">
                  <a16:creationId xmlns:a16="http://schemas.microsoft.com/office/drawing/2014/main" id="{D9581CAE-0C8A-48E7-83BD-4932039EC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896876E" w14:textId="77777777" w:rsidR="00914551" w:rsidRDefault="00914551" w:rsidP="00914551">
      <w:pPr>
        <w:pStyle w:val="BodyText"/>
        <w:spacing w:after="0"/>
      </w:pPr>
    </w:p>
    <w:p w14:paraId="21D65962" w14:textId="77777777" w:rsidR="00914551" w:rsidRPr="00F8630F" w:rsidRDefault="00914551" w:rsidP="00914551">
      <w:pPr>
        <w:pStyle w:val="BodyText"/>
        <w:spacing w:after="0"/>
        <w:ind w:left="720" w:firstLine="720"/>
      </w:pPr>
      <w:r w:rsidRPr="00B36125">
        <w:rPr>
          <w:b/>
          <w:bCs/>
          <w:i/>
          <w:iCs/>
          <w:color w:val="2A6EBB"/>
        </w:rPr>
        <w:t>Chart D4.1:</w:t>
      </w:r>
      <w:r>
        <w:rPr>
          <w:b/>
          <w:bCs/>
          <w:color w:val="2A6EBB"/>
        </w:rPr>
        <w:t xml:space="preserve"> </w:t>
      </w:r>
      <w:r w:rsidRPr="00293E9D">
        <w:rPr>
          <w:i/>
          <w:iCs/>
        </w:rPr>
        <w:t>Is AS1.4 ready for piloting?</w:t>
      </w:r>
    </w:p>
    <w:p w14:paraId="372FD6F3" w14:textId="77777777" w:rsidR="00914551" w:rsidRPr="0095600A"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w:t>
      </w:r>
      <w:r w:rsidRPr="0095600A">
        <w:rPr>
          <w:b/>
          <w:bCs/>
          <w:sz w:val="20"/>
        </w:rPr>
        <w:t>Are the Achieved, Merit and Excellence criteria clear enough to support consistent assessment judgments?</w:t>
      </w:r>
    </w:p>
    <w:p w14:paraId="4155F3A8" w14:textId="77777777" w:rsidR="00914551" w:rsidRDefault="00914551" w:rsidP="00914551">
      <w:pPr>
        <w:pStyle w:val="BodyText"/>
        <w:spacing w:after="0"/>
      </w:pPr>
    </w:p>
    <w:p w14:paraId="19714388" w14:textId="77777777" w:rsidR="00914551" w:rsidRDefault="00914551" w:rsidP="00914551">
      <w:pPr>
        <w:pStyle w:val="BodyText"/>
        <w:spacing w:after="0"/>
        <w:ind w:firstLine="720"/>
      </w:pPr>
      <w:r>
        <w:rPr>
          <w:noProof/>
        </w:rPr>
        <w:drawing>
          <wp:inline distT="0" distB="0" distL="0" distR="0" wp14:anchorId="352EDE4B" wp14:editId="6212BDAF">
            <wp:extent cx="4624086" cy="2187615"/>
            <wp:effectExtent l="0" t="0" r="5080" b="3175"/>
            <wp:docPr id="32" name="Chart 32">
              <a:extLst xmlns:a="http://schemas.openxmlformats.org/drawingml/2006/main">
                <a:ext uri="{FF2B5EF4-FFF2-40B4-BE49-F238E27FC236}">
                  <a16:creationId xmlns:a16="http://schemas.microsoft.com/office/drawing/2014/main" id="{CD98B14E-C7B3-4AC8-8989-E9B542FCDF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9388788" w14:textId="77777777" w:rsidR="00914551" w:rsidRDefault="00914551" w:rsidP="00914551">
      <w:pPr>
        <w:pStyle w:val="BodyText"/>
        <w:spacing w:after="0"/>
      </w:pPr>
    </w:p>
    <w:p w14:paraId="78B43F0D" w14:textId="77777777" w:rsidR="00914551" w:rsidRPr="00F8630F" w:rsidRDefault="00914551" w:rsidP="00914551">
      <w:pPr>
        <w:pStyle w:val="BodyText"/>
        <w:spacing w:after="0"/>
        <w:ind w:left="720" w:firstLine="720"/>
      </w:pPr>
      <w:r w:rsidRPr="00CD010D">
        <w:rPr>
          <w:b/>
          <w:bCs/>
          <w:i/>
          <w:iCs/>
          <w:color w:val="2A6EBB"/>
        </w:rPr>
        <w:t>Chart D4.2:</w:t>
      </w:r>
      <w:r>
        <w:rPr>
          <w:b/>
          <w:bCs/>
          <w:color w:val="2A6EBB"/>
        </w:rPr>
        <w:t xml:space="preserve"> </w:t>
      </w:r>
      <w:r w:rsidRPr="00193586">
        <w:rPr>
          <w:i/>
          <w:iCs/>
        </w:rPr>
        <w:t>Are the AS1.4 criteria clear?</w:t>
      </w:r>
    </w:p>
    <w:p w14:paraId="35E3BCFA" w14:textId="77777777" w:rsidR="00914551" w:rsidRPr="007A2C3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7A2C3A">
        <w:rPr>
          <w:b/>
          <w:bCs/>
          <w:sz w:val="20"/>
        </w:rPr>
        <w:t>Does the unpacking of the Standard and the Proposed Assessment Approach provide sufficient and clear guidance on the use of the Standard?</w:t>
      </w:r>
    </w:p>
    <w:p w14:paraId="7CD581FB" w14:textId="77777777" w:rsidR="00914551" w:rsidRDefault="00914551" w:rsidP="00914551">
      <w:pPr>
        <w:pStyle w:val="BodyText"/>
        <w:spacing w:after="0"/>
      </w:pPr>
    </w:p>
    <w:p w14:paraId="25E87F1C" w14:textId="77777777" w:rsidR="00914551" w:rsidRDefault="00914551" w:rsidP="00914551">
      <w:pPr>
        <w:pStyle w:val="BodyText"/>
        <w:spacing w:after="0"/>
        <w:ind w:firstLine="720"/>
      </w:pPr>
      <w:r>
        <w:rPr>
          <w:noProof/>
        </w:rPr>
        <w:drawing>
          <wp:inline distT="0" distB="0" distL="0" distR="0" wp14:anchorId="0403C5A2" wp14:editId="1FC19046">
            <wp:extent cx="4653023" cy="2141317"/>
            <wp:effectExtent l="0" t="0" r="14605" b="11430"/>
            <wp:docPr id="33" name="Chart 33">
              <a:extLst xmlns:a="http://schemas.openxmlformats.org/drawingml/2006/main">
                <a:ext uri="{FF2B5EF4-FFF2-40B4-BE49-F238E27FC236}">
                  <a16:creationId xmlns:a16="http://schemas.microsoft.com/office/drawing/2014/main" id="{58C7DEDD-5B25-4DDE-8DB3-1336EC5C6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6111A3" w14:textId="77777777" w:rsidR="00914551" w:rsidRDefault="00914551" w:rsidP="00914551">
      <w:pPr>
        <w:pStyle w:val="BodyText"/>
        <w:spacing w:after="0"/>
      </w:pPr>
    </w:p>
    <w:p w14:paraId="1DEE8A76" w14:textId="77777777" w:rsidR="00914551" w:rsidRDefault="00914551" w:rsidP="00914551">
      <w:pPr>
        <w:pStyle w:val="BodyText"/>
        <w:spacing w:after="0"/>
        <w:ind w:left="720" w:firstLine="720"/>
        <w:rPr>
          <w:i/>
          <w:iCs/>
        </w:rPr>
      </w:pPr>
      <w:r w:rsidRPr="00CD010D">
        <w:rPr>
          <w:b/>
          <w:bCs/>
          <w:i/>
          <w:iCs/>
          <w:color w:val="2A6EBB"/>
        </w:rPr>
        <w:t>Chart D4.3:</w:t>
      </w:r>
      <w:r>
        <w:rPr>
          <w:b/>
          <w:bCs/>
          <w:i/>
          <w:iCs/>
          <w:color w:val="2A6EBB"/>
        </w:rPr>
        <w:t xml:space="preserve"> </w:t>
      </w:r>
      <w:r w:rsidRPr="005B00D6">
        <w:rPr>
          <w:i/>
          <w:iCs/>
        </w:rPr>
        <w:t xml:space="preserve">Do the Conditions of Assessment and the unpacking of AS 1.4 provide </w:t>
      </w:r>
    </w:p>
    <w:p w14:paraId="63428816" w14:textId="77777777" w:rsidR="00914551" w:rsidRPr="00CD010D" w:rsidRDefault="00914551" w:rsidP="00914551">
      <w:pPr>
        <w:pStyle w:val="BodyText"/>
        <w:spacing w:after="0"/>
        <w:ind w:left="720" w:firstLine="720"/>
        <w:rPr>
          <w:i/>
          <w:iCs/>
        </w:rPr>
      </w:pPr>
      <w:r>
        <w:rPr>
          <w:b/>
          <w:bCs/>
          <w:i/>
          <w:iCs/>
          <w:color w:val="2A6EBB"/>
        </w:rPr>
        <w:t xml:space="preserve">                   </w:t>
      </w:r>
      <w:r w:rsidRPr="005B00D6">
        <w:rPr>
          <w:i/>
          <w:iCs/>
        </w:rPr>
        <w:t>sufficient and clear guidance?</w:t>
      </w:r>
    </w:p>
    <w:p w14:paraId="0A6BAF2E" w14:textId="77777777" w:rsidR="00914551" w:rsidRPr="007A2C3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7A2C3A">
        <w:rPr>
          <w:b/>
          <w:bCs/>
          <w:sz w:val="20"/>
        </w:rPr>
        <w:t>Do you have any further feedback on this Standard?</w:t>
      </w:r>
    </w:p>
    <w:p w14:paraId="602C1C80" w14:textId="77777777" w:rsidR="00914551" w:rsidRPr="00A557CE" w:rsidRDefault="00914551" w:rsidP="00914551">
      <w:pPr>
        <w:spacing w:before="240" w:after="60"/>
        <w:rPr>
          <w:rFonts w:cs="Arial"/>
          <w:sz w:val="20"/>
        </w:rPr>
      </w:pPr>
      <w:r w:rsidRPr="00A557CE">
        <w:rPr>
          <w:rFonts w:cs="Arial"/>
          <w:sz w:val="20"/>
        </w:rPr>
        <w:t>There were 25 responses to this question.</w:t>
      </w:r>
    </w:p>
    <w:p w14:paraId="174E3B76" w14:textId="77777777" w:rsidR="00914551" w:rsidRPr="00A557CE" w:rsidRDefault="00914551" w:rsidP="00914551">
      <w:pPr>
        <w:pStyle w:val="ListParagraph"/>
        <w:numPr>
          <w:ilvl w:val="0"/>
          <w:numId w:val="3"/>
        </w:numPr>
        <w:spacing w:before="240" w:after="60"/>
        <w:rPr>
          <w:rFonts w:ascii="Arial" w:hAnsi="Arial" w:cs="Arial"/>
          <w:sz w:val="20"/>
        </w:rPr>
      </w:pPr>
      <w:r w:rsidRPr="00A557CE">
        <w:rPr>
          <w:rFonts w:ascii="Arial" w:hAnsi="Arial" w:cs="Arial"/>
          <w:sz w:val="20"/>
        </w:rPr>
        <w:t xml:space="preserve">Most responses were about the need for </w:t>
      </w:r>
      <w:r w:rsidRPr="00A557CE">
        <w:rPr>
          <w:rFonts w:ascii="Arial" w:hAnsi="Arial" w:cs="Arial"/>
          <w:b/>
          <w:bCs/>
          <w:sz w:val="20"/>
        </w:rPr>
        <w:t xml:space="preserve">more guidance and </w:t>
      </w:r>
      <w:r w:rsidRPr="00297210">
        <w:rPr>
          <w:rFonts w:ascii="Arial" w:hAnsi="Arial" w:cs="Arial"/>
          <w:b/>
          <w:sz w:val="20"/>
        </w:rPr>
        <w:t>clarity</w:t>
      </w:r>
      <w:r w:rsidRPr="00A557CE">
        <w:rPr>
          <w:rFonts w:ascii="Arial" w:hAnsi="Arial" w:cs="Arial"/>
          <w:sz w:val="20"/>
        </w:rPr>
        <w:t xml:space="preserve"> about the Standard’s assessment format and timing. This included queries about:</w:t>
      </w:r>
    </w:p>
    <w:p w14:paraId="2F4BD2FE" w14:textId="77777777" w:rsidR="00914551" w:rsidRPr="00A557CE" w:rsidRDefault="00914551" w:rsidP="00914551">
      <w:pPr>
        <w:pStyle w:val="ListParagraph"/>
        <w:numPr>
          <w:ilvl w:val="1"/>
          <w:numId w:val="3"/>
        </w:numPr>
        <w:spacing w:before="240" w:after="60"/>
        <w:rPr>
          <w:rFonts w:ascii="Arial" w:hAnsi="Arial" w:cs="Arial"/>
          <w:sz w:val="20"/>
        </w:rPr>
      </w:pPr>
      <w:r w:rsidRPr="00A557CE">
        <w:rPr>
          <w:rFonts w:ascii="Arial" w:hAnsi="Arial" w:cs="Arial"/>
          <w:sz w:val="20"/>
        </w:rPr>
        <w:t>What kind of stimulus material will be provided, and how many do students need to write about?</w:t>
      </w:r>
    </w:p>
    <w:p w14:paraId="0AEA2BCD" w14:textId="77777777" w:rsidR="00914551" w:rsidRPr="00A557CE" w:rsidRDefault="00914551" w:rsidP="00914551">
      <w:pPr>
        <w:pStyle w:val="ListParagraph"/>
        <w:numPr>
          <w:ilvl w:val="1"/>
          <w:numId w:val="3"/>
        </w:numPr>
        <w:spacing w:before="240" w:after="60"/>
        <w:rPr>
          <w:rFonts w:ascii="Arial" w:hAnsi="Arial" w:cs="Arial"/>
          <w:sz w:val="20"/>
        </w:rPr>
      </w:pPr>
      <w:r w:rsidRPr="00A557CE">
        <w:rPr>
          <w:rFonts w:ascii="Arial" w:hAnsi="Arial" w:cs="Arial"/>
          <w:sz w:val="20"/>
        </w:rPr>
        <w:t>Whether the 90 minutes is done all at once, or in parts</w:t>
      </w:r>
      <w:r>
        <w:rPr>
          <w:rFonts w:ascii="Arial" w:hAnsi="Arial" w:cs="Arial"/>
          <w:sz w:val="20"/>
        </w:rPr>
        <w:t>.</w:t>
      </w:r>
    </w:p>
    <w:p w14:paraId="549EFC90" w14:textId="77777777" w:rsidR="00914551" w:rsidRPr="00A557CE" w:rsidRDefault="00914551" w:rsidP="00914551">
      <w:pPr>
        <w:pStyle w:val="ListParagraph"/>
        <w:numPr>
          <w:ilvl w:val="1"/>
          <w:numId w:val="3"/>
        </w:numPr>
        <w:spacing w:before="240" w:after="60"/>
        <w:rPr>
          <w:rFonts w:ascii="Arial" w:hAnsi="Arial" w:cs="Arial"/>
          <w:sz w:val="20"/>
        </w:rPr>
      </w:pPr>
      <w:r w:rsidRPr="00A557CE">
        <w:rPr>
          <w:rFonts w:ascii="Arial" w:hAnsi="Arial" w:cs="Arial"/>
          <w:sz w:val="20"/>
        </w:rPr>
        <w:t>What happens if a student is sick or needs to resubmit the assessment?</w:t>
      </w:r>
    </w:p>
    <w:p w14:paraId="724BF6C7" w14:textId="77777777" w:rsidR="00914551" w:rsidRPr="00A557CE" w:rsidRDefault="00914551" w:rsidP="00914551">
      <w:pPr>
        <w:pStyle w:val="ListParagraph"/>
        <w:numPr>
          <w:ilvl w:val="1"/>
          <w:numId w:val="3"/>
        </w:numPr>
        <w:spacing w:before="240" w:after="60"/>
        <w:rPr>
          <w:rFonts w:ascii="Arial" w:hAnsi="Arial" w:cs="Arial"/>
          <w:sz w:val="20"/>
        </w:rPr>
      </w:pPr>
      <w:r w:rsidRPr="00A557CE">
        <w:rPr>
          <w:rFonts w:ascii="Arial" w:hAnsi="Arial" w:cs="Arial"/>
          <w:sz w:val="20"/>
        </w:rPr>
        <w:t>Whether resources are permitted for this Standard, as they are for AS 1.3</w:t>
      </w:r>
      <w:r>
        <w:rPr>
          <w:rFonts w:ascii="Arial" w:hAnsi="Arial" w:cs="Arial"/>
          <w:sz w:val="20"/>
        </w:rPr>
        <w:t>.</w:t>
      </w:r>
    </w:p>
    <w:p w14:paraId="674721A8" w14:textId="77777777" w:rsidR="00914551" w:rsidRDefault="00914551" w:rsidP="00914551">
      <w:pPr>
        <w:pStyle w:val="ListParagraph"/>
        <w:numPr>
          <w:ilvl w:val="1"/>
          <w:numId w:val="3"/>
        </w:numPr>
        <w:spacing w:before="240" w:after="60"/>
        <w:rPr>
          <w:rFonts w:ascii="Arial" w:hAnsi="Arial" w:cs="Arial"/>
          <w:sz w:val="20"/>
        </w:rPr>
      </w:pPr>
      <w:r w:rsidRPr="00A557CE">
        <w:rPr>
          <w:rFonts w:ascii="Arial" w:hAnsi="Arial" w:cs="Arial"/>
          <w:sz w:val="20"/>
        </w:rPr>
        <w:t>Whether different stimulus material can be used for parts 1 and 2 of the assessmen</w:t>
      </w:r>
      <w:r>
        <w:rPr>
          <w:rFonts w:ascii="Arial" w:hAnsi="Arial" w:cs="Arial"/>
          <w:sz w:val="20"/>
        </w:rPr>
        <w:t>t.</w:t>
      </w:r>
    </w:p>
    <w:p w14:paraId="2EE3237E" w14:textId="77777777" w:rsidR="00914551" w:rsidRDefault="00914551" w:rsidP="00914551">
      <w:pPr>
        <w:pStyle w:val="ListParagraph"/>
        <w:numPr>
          <w:ilvl w:val="1"/>
          <w:numId w:val="3"/>
        </w:numPr>
        <w:spacing w:before="240" w:after="60"/>
        <w:rPr>
          <w:rFonts w:ascii="Arial" w:hAnsi="Arial" w:cs="Arial"/>
          <w:sz w:val="20"/>
        </w:rPr>
      </w:pPr>
      <w:r>
        <w:rPr>
          <w:rFonts w:ascii="Arial" w:hAnsi="Arial" w:cs="Arial"/>
          <w:sz w:val="20"/>
        </w:rPr>
        <w:t>How flexible the topics can be, and how they will be linked to mātauranga Māori.</w:t>
      </w:r>
    </w:p>
    <w:p w14:paraId="5AD55D1B" w14:textId="77777777" w:rsidR="00914551" w:rsidRPr="00A557CE" w:rsidRDefault="00914551" w:rsidP="00914551">
      <w:pPr>
        <w:spacing w:before="240" w:after="60"/>
        <w:ind w:left="1080"/>
        <w:rPr>
          <w:rFonts w:cs="Arial"/>
          <w:i/>
          <w:iCs/>
          <w:sz w:val="20"/>
        </w:rPr>
      </w:pPr>
      <w:r w:rsidRPr="00A557CE">
        <w:rPr>
          <w:rFonts w:cs="Arial"/>
          <w:i/>
          <w:iCs/>
          <w:sz w:val="20"/>
        </w:rPr>
        <w:lastRenderedPageBreak/>
        <w:t>“For 1.3 it states that students can use resources on demand in the digital exam. It would be good to clarify what resource on demand means. For the 1.4 CAA will there be any idea given about topics to be assessed? I've noticed throughout the mention of Family, school, work, leisure and holidays. Would this suggest that the CAA will be based on these topics and have links to Matauranga Maori? How will this be equitable for all students as local school design is different for everyone”</w:t>
      </w:r>
    </w:p>
    <w:p w14:paraId="4661C7D3" w14:textId="77777777" w:rsidR="00914551" w:rsidRPr="00426F65" w:rsidRDefault="00914551" w:rsidP="00914551">
      <w:pPr>
        <w:pStyle w:val="ListParagraph"/>
        <w:numPr>
          <w:ilvl w:val="0"/>
          <w:numId w:val="3"/>
        </w:numPr>
        <w:spacing w:before="240" w:after="60"/>
        <w:rPr>
          <w:rFonts w:ascii="Arial" w:hAnsi="Arial" w:cs="Arial"/>
          <w:sz w:val="20"/>
        </w:rPr>
      </w:pPr>
      <w:r w:rsidRPr="00426F65">
        <w:rPr>
          <w:rFonts w:ascii="Arial" w:hAnsi="Arial" w:cs="Arial"/>
          <w:sz w:val="20"/>
        </w:rPr>
        <w:t xml:space="preserve">Several responses said that </w:t>
      </w:r>
      <w:r w:rsidRPr="00426F65">
        <w:rPr>
          <w:rFonts w:ascii="Arial" w:hAnsi="Arial" w:cs="Arial"/>
          <w:b/>
          <w:bCs/>
          <w:sz w:val="20"/>
        </w:rPr>
        <w:t>more examples are needed</w:t>
      </w:r>
      <w:r w:rsidRPr="00426F65">
        <w:rPr>
          <w:rFonts w:ascii="Arial" w:hAnsi="Arial" w:cs="Arial"/>
          <w:sz w:val="20"/>
        </w:rPr>
        <w:t xml:space="preserve"> to help teachers understand the Standard’s requirements and design a course of learning.</w:t>
      </w:r>
    </w:p>
    <w:p w14:paraId="303BBC86" w14:textId="77777777" w:rsidR="00914551" w:rsidRPr="00426F65" w:rsidRDefault="00914551" w:rsidP="00914551">
      <w:pPr>
        <w:pStyle w:val="ListParagraph"/>
        <w:spacing w:before="240" w:after="60"/>
        <w:rPr>
          <w:rFonts w:ascii="Arial" w:hAnsi="Arial" w:cs="Arial"/>
          <w:sz w:val="20"/>
        </w:rPr>
      </w:pPr>
    </w:p>
    <w:p w14:paraId="7EBC3678" w14:textId="77777777" w:rsidR="00914551" w:rsidRPr="00426F65" w:rsidRDefault="00914551" w:rsidP="00914551">
      <w:pPr>
        <w:pStyle w:val="ListParagraph"/>
        <w:numPr>
          <w:ilvl w:val="0"/>
          <w:numId w:val="3"/>
        </w:numPr>
        <w:spacing w:before="240" w:after="60"/>
        <w:rPr>
          <w:rFonts w:ascii="Arial" w:hAnsi="Arial" w:cs="Arial"/>
          <w:sz w:val="20"/>
        </w:rPr>
      </w:pPr>
      <w:r w:rsidRPr="00426F65">
        <w:rPr>
          <w:rFonts w:ascii="Arial" w:hAnsi="Arial" w:cs="Arial"/>
          <w:sz w:val="20"/>
        </w:rPr>
        <w:t xml:space="preserve">Some responses expressed concern about this Standard </w:t>
      </w:r>
      <w:r w:rsidRPr="00426F65">
        <w:rPr>
          <w:rFonts w:ascii="Arial" w:hAnsi="Arial" w:cs="Arial"/>
          <w:b/>
          <w:bCs/>
          <w:sz w:val="20"/>
        </w:rPr>
        <w:t>causing</w:t>
      </w:r>
      <w:r w:rsidRPr="00426F65">
        <w:rPr>
          <w:rFonts w:ascii="Arial" w:hAnsi="Arial" w:cs="Arial"/>
          <w:sz w:val="20"/>
        </w:rPr>
        <w:t xml:space="preserve"> </w:t>
      </w:r>
      <w:r w:rsidRPr="00426F65">
        <w:rPr>
          <w:rFonts w:ascii="Arial" w:hAnsi="Arial" w:cs="Arial"/>
          <w:b/>
          <w:bCs/>
          <w:sz w:val="20"/>
        </w:rPr>
        <w:t>inequity and impacting wellbeing</w:t>
      </w:r>
      <w:r w:rsidRPr="00426F65">
        <w:rPr>
          <w:rFonts w:ascii="Arial" w:hAnsi="Arial" w:cs="Arial"/>
          <w:sz w:val="20"/>
        </w:rPr>
        <w:t>. One response said that this Standard will increase teacher workload and impact teachers’ wellbeing. Changing the Standard to be more like similar European languages Standards will help avoid these issues. Other responses said that holding this assessment in Term 3 will negatively impact students’ ability to achieve the Standard, and their wellbeing, as they will have a heavy workload at that time</w:t>
      </w:r>
    </w:p>
    <w:p w14:paraId="158298FA" w14:textId="77777777" w:rsidR="00914551" w:rsidRPr="00426F65" w:rsidRDefault="00914551" w:rsidP="00914551">
      <w:pPr>
        <w:pStyle w:val="ListParagraph"/>
        <w:rPr>
          <w:rFonts w:ascii="Arial" w:hAnsi="Arial" w:cs="Arial"/>
          <w:sz w:val="20"/>
        </w:rPr>
      </w:pPr>
    </w:p>
    <w:p w14:paraId="4E335A34" w14:textId="77777777" w:rsidR="00914551" w:rsidRPr="00426F65" w:rsidRDefault="00914551" w:rsidP="00914551">
      <w:pPr>
        <w:pStyle w:val="ListParagraph"/>
        <w:spacing w:before="240" w:after="60"/>
        <w:ind w:left="1276" w:right="707"/>
        <w:rPr>
          <w:rFonts w:ascii="Arial" w:hAnsi="Arial" w:cs="Arial"/>
          <w:i/>
          <w:iCs/>
          <w:sz w:val="20"/>
        </w:rPr>
      </w:pPr>
      <w:r w:rsidRPr="00426F65">
        <w:rPr>
          <w:rFonts w:ascii="Arial" w:hAnsi="Arial" w:cs="Arial"/>
          <w:i/>
          <w:iCs/>
          <w:sz w:val="20"/>
        </w:rPr>
        <w:t>“I am worried that akonga will not have a clear idea of what to do, or what the examiners will be looking for. I can see akonga (especially weaker ones) being very stressed by this assessment, in comparison with the current writing portfolio which allows for learning during the assessment and for iterative drafts (this being more similar to how important documents are written in real life). This new writing assessment will replace it with one high-stakes, high-stress assessment opportunity, which will disadvantage weaker learners.”</w:t>
      </w:r>
    </w:p>
    <w:p w14:paraId="23185D40" w14:textId="77777777" w:rsidR="00914551" w:rsidRPr="00426F65" w:rsidRDefault="00914551" w:rsidP="00914551">
      <w:pPr>
        <w:pStyle w:val="ListParagraph"/>
        <w:rPr>
          <w:rFonts w:ascii="Arial" w:hAnsi="Arial" w:cs="Arial"/>
          <w:sz w:val="20"/>
        </w:rPr>
      </w:pPr>
    </w:p>
    <w:p w14:paraId="78BE2A5A" w14:textId="77777777" w:rsidR="00914551" w:rsidRPr="00426F65" w:rsidRDefault="00914551" w:rsidP="00914551">
      <w:pPr>
        <w:pStyle w:val="ListParagraph"/>
        <w:numPr>
          <w:ilvl w:val="0"/>
          <w:numId w:val="3"/>
        </w:numPr>
        <w:spacing w:before="240" w:after="60"/>
        <w:rPr>
          <w:rFonts w:ascii="Arial" w:hAnsi="Arial" w:cs="Arial"/>
          <w:sz w:val="20"/>
        </w:rPr>
      </w:pPr>
      <w:r w:rsidRPr="00426F65">
        <w:rPr>
          <w:rFonts w:ascii="Arial" w:hAnsi="Arial" w:cs="Arial"/>
          <w:sz w:val="20"/>
        </w:rPr>
        <w:t xml:space="preserve">While one response said that this Standard’s </w:t>
      </w:r>
      <w:r w:rsidRPr="00426F65">
        <w:rPr>
          <w:rFonts w:ascii="Arial" w:hAnsi="Arial" w:cs="Arial"/>
          <w:b/>
          <w:bCs/>
          <w:sz w:val="20"/>
        </w:rPr>
        <w:t>focus on grammar</w:t>
      </w:r>
      <w:r w:rsidRPr="00426F65">
        <w:rPr>
          <w:rFonts w:ascii="Arial" w:hAnsi="Arial" w:cs="Arial"/>
          <w:sz w:val="20"/>
        </w:rPr>
        <w:t xml:space="preserve"> was a positive change, others said that the Standard should focus on assessing writing, not grammar.</w:t>
      </w:r>
    </w:p>
    <w:p w14:paraId="326BB130" w14:textId="77777777" w:rsidR="00914551" w:rsidRDefault="00914551" w:rsidP="00914551">
      <w:pPr>
        <w:pStyle w:val="ListParagraph"/>
        <w:spacing w:before="240" w:after="60"/>
        <w:rPr>
          <w:rFonts w:ascii="Arial" w:hAnsi="Arial" w:cs="Arial"/>
          <w:sz w:val="20"/>
        </w:rPr>
      </w:pPr>
    </w:p>
    <w:p w14:paraId="687946E4" w14:textId="77777777" w:rsidR="00914551" w:rsidRDefault="00914551" w:rsidP="00914551">
      <w:pPr>
        <w:pStyle w:val="ListParagraph"/>
        <w:numPr>
          <w:ilvl w:val="0"/>
          <w:numId w:val="3"/>
        </w:numPr>
        <w:spacing w:before="240" w:after="60"/>
        <w:rPr>
          <w:rFonts w:ascii="Arial" w:hAnsi="Arial" w:cs="Arial"/>
          <w:sz w:val="20"/>
        </w:rPr>
      </w:pPr>
      <w:r w:rsidRPr="001D2556">
        <w:rPr>
          <w:rFonts w:ascii="Arial" w:hAnsi="Arial" w:cs="Arial"/>
          <w:sz w:val="20"/>
        </w:rPr>
        <w:t>Other views (from one or two responses) were:</w:t>
      </w:r>
    </w:p>
    <w:p w14:paraId="0FA18B79" w14:textId="77777777" w:rsidR="00914551" w:rsidRPr="00B43D8A" w:rsidRDefault="00914551" w:rsidP="00914551">
      <w:pPr>
        <w:pStyle w:val="ListParagraph"/>
        <w:rPr>
          <w:rFonts w:ascii="Arial" w:hAnsi="Arial" w:cs="Arial"/>
          <w:sz w:val="20"/>
        </w:rPr>
      </w:pPr>
    </w:p>
    <w:p w14:paraId="437050FC" w14:textId="77777777" w:rsidR="00914551" w:rsidRPr="00426F65" w:rsidRDefault="00914551" w:rsidP="00914551">
      <w:pPr>
        <w:pStyle w:val="ListParagraph"/>
        <w:numPr>
          <w:ilvl w:val="1"/>
          <w:numId w:val="3"/>
        </w:numPr>
        <w:spacing w:before="240" w:after="60"/>
        <w:rPr>
          <w:rFonts w:ascii="Arial" w:hAnsi="Arial" w:cs="Arial"/>
          <w:sz w:val="20"/>
        </w:rPr>
      </w:pPr>
      <w:r>
        <w:rPr>
          <w:rFonts w:ascii="Arial" w:hAnsi="Arial" w:cs="Arial"/>
          <w:sz w:val="20"/>
        </w:rPr>
        <w:t>T</w:t>
      </w:r>
      <w:r w:rsidRPr="00426F65">
        <w:rPr>
          <w:rFonts w:ascii="Arial" w:hAnsi="Arial" w:cs="Arial"/>
          <w:sz w:val="20"/>
        </w:rPr>
        <w:t xml:space="preserve">he </w:t>
      </w:r>
      <w:r>
        <w:rPr>
          <w:rFonts w:ascii="Arial" w:hAnsi="Arial" w:cs="Arial"/>
          <w:sz w:val="20"/>
        </w:rPr>
        <w:t xml:space="preserve">achievement criteria is </w:t>
      </w:r>
      <w:r w:rsidRPr="00426F65">
        <w:rPr>
          <w:rFonts w:ascii="Arial" w:hAnsi="Arial" w:cs="Arial"/>
          <w:b/>
          <w:bCs/>
          <w:sz w:val="20"/>
        </w:rPr>
        <w:t>too difficult for Level 1 students</w:t>
      </w:r>
      <w:r w:rsidRPr="00426F65">
        <w:rPr>
          <w:rFonts w:ascii="Arial" w:hAnsi="Arial" w:cs="Arial"/>
          <w:sz w:val="20"/>
        </w:rPr>
        <w:t>, if multi-clausal sentences are required for students to achieve Excellence.</w:t>
      </w:r>
    </w:p>
    <w:p w14:paraId="46DFBDF2" w14:textId="77777777" w:rsidR="00914551" w:rsidRPr="00426F65" w:rsidRDefault="00914551" w:rsidP="00914551">
      <w:pPr>
        <w:pStyle w:val="ListParagraph"/>
        <w:numPr>
          <w:ilvl w:val="1"/>
          <w:numId w:val="3"/>
        </w:numPr>
        <w:spacing w:before="240" w:after="60"/>
        <w:rPr>
          <w:rFonts w:ascii="Arial" w:hAnsi="Arial" w:cs="Arial"/>
          <w:sz w:val="20"/>
        </w:rPr>
      </w:pPr>
      <w:r>
        <w:rPr>
          <w:rFonts w:ascii="Arial" w:hAnsi="Arial" w:cs="Arial"/>
          <w:sz w:val="20"/>
        </w:rPr>
        <w:t>T</w:t>
      </w:r>
      <w:r w:rsidRPr="00426F65">
        <w:rPr>
          <w:rFonts w:ascii="Arial" w:hAnsi="Arial" w:cs="Arial"/>
          <w:sz w:val="20"/>
        </w:rPr>
        <w:t xml:space="preserve">here was no acknowledgement in this Standard that extra time is needed for learning because it is a script-based language. This response said that </w:t>
      </w:r>
      <w:r w:rsidRPr="001D460F">
        <w:rPr>
          <w:rFonts w:ascii="Arial" w:hAnsi="Arial" w:cs="Arial"/>
          <w:b/>
          <w:bCs/>
          <w:sz w:val="20"/>
        </w:rPr>
        <w:t>this Standard should include script-related questions</w:t>
      </w:r>
      <w:r w:rsidRPr="001D460F">
        <w:rPr>
          <w:rFonts w:ascii="Arial" w:hAnsi="Arial" w:cs="Arial"/>
          <w:sz w:val="20"/>
        </w:rPr>
        <w:t>.</w:t>
      </w:r>
    </w:p>
    <w:p w14:paraId="1086C40F" w14:textId="77777777" w:rsidR="00914551" w:rsidRPr="00426F65" w:rsidRDefault="00914551" w:rsidP="00914551">
      <w:pPr>
        <w:pStyle w:val="ListParagraph"/>
        <w:numPr>
          <w:ilvl w:val="1"/>
          <w:numId w:val="3"/>
        </w:numPr>
        <w:spacing w:before="240" w:after="60"/>
        <w:jc w:val="left"/>
        <w:rPr>
          <w:rFonts w:ascii="Arial" w:hAnsi="Arial" w:cs="Arial"/>
          <w:sz w:val="20"/>
        </w:rPr>
      </w:pPr>
      <w:r w:rsidRPr="00426F65">
        <w:rPr>
          <w:rFonts w:ascii="Arial" w:hAnsi="Arial" w:cs="Arial"/>
          <w:sz w:val="20"/>
        </w:rPr>
        <w:t xml:space="preserve">this proposed Standard </w:t>
      </w:r>
      <w:r w:rsidRPr="001D460F">
        <w:rPr>
          <w:rFonts w:ascii="Arial" w:hAnsi="Arial" w:cs="Arial"/>
          <w:b/>
          <w:bCs/>
          <w:sz w:val="20"/>
        </w:rPr>
        <w:t>will not allow for the deep learning and development opportunities</w:t>
      </w:r>
      <w:r w:rsidRPr="00426F65">
        <w:rPr>
          <w:rFonts w:ascii="Arial" w:hAnsi="Arial" w:cs="Arial"/>
          <w:sz w:val="20"/>
        </w:rPr>
        <w:t xml:space="preserve"> offered through the current portfolio format.</w:t>
      </w:r>
    </w:p>
    <w:p w14:paraId="1D1C3071" w14:textId="77777777" w:rsidR="00914551" w:rsidRDefault="00914551" w:rsidP="00914551">
      <w:pPr>
        <w:spacing w:before="240" w:after="60"/>
        <w:rPr>
          <w:sz w:val="20"/>
        </w:rPr>
      </w:pPr>
    </w:p>
    <w:p w14:paraId="5D7B3358" w14:textId="77777777" w:rsidR="00914551" w:rsidRDefault="00914551" w:rsidP="00914551">
      <w:pPr>
        <w:spacing w:before="240" w:after="60"/>
        <w:rPr>
          <w:sz w:val="20"/>
        </w:rPr>
      </w:pPr>
    </w:p>
    <w:p w14:paraId="5A6D9E12" w14:textId="77777777" w:rsidR="00914551" w:rsidRDefault="00914551" w:rsidP="00914551">
      <w:pPr>
        <w:spacing w:before="240" w:after="60"/>
        <w:rPr>
          <w:sz w:val="20"/>
        </w:rPr>
      </w:pPr>
    </w:p>
    <w:p w14:paraId="3A55EFFB" w14:textId="77777777" w:rsidR="00914551" w:rsidRDefault="00914551" w:rsidP="00914551">
      <w:pPr>
        <w:spacing w:before="240" w:after="60"/>
        <w:rPr>
          <w:sz w:val="20"/>
        </w:rPr>
      </w:pPr>
    </w:p>
    <w:p w14:paraId="0DE4490D" w14:textId="77777777" w:rsidR="00914551" w:rsidRDefault="00914551" w:rsidP="00914551">
      <w:pPr>
        <w:spacing w:before="240" w:after="60"/>
        <w:rPr>
          <w:sz w:val="20"/>
        </w:rPr>
      </w:pPr>
    </w:p>
    <w:p w14:paraId="09D33B89" w14:textId="77777777" w:rsidR="00914551" w:rsidRDefault="00914551" w:rsidP="00914551">
      <w:pPr>
        <w:spacing w:before="240" w:after="60"/>
        <w:rPr>
          <w:sz w:val="20"/>
        </w:rPr>
      </w:pPr>
    </w:p>
    <w:p w14:paraId="079FB903" w14:textId="77777777" w:rsidR="00914551" w:rsidRDefault="00914551" w:rsidP="00914551">
      <w:pPr>
        <w:spacing w:before="240" w:after="60"/>
        <w:rPr>
          <w:sz w:val="20"/>
        </w:rPr>
      </w:pPr>
    </w:p>
    <w:p w14:paraId="15894B16" w14:textId="77777777" w:rsidR="00914551" w:rsidRDefault="00914551" w:rsidP="00914551">
      <w:pPr>
        <w:spacing w:before="240" w:after="60"/>
        <w:rPr>
          <w:sz w:val="20"/>
        </w:rPr>
      </w:pPr>
    </w:p>
    <w:p w14:paraId="4F1237CC" w14:textId="77777777" w:rsidR="00914551" w:rsidRPr="00137685" w:rsidRDefault="00914551" w:rsidP="00914551">
      <w:pPr>
        <w:rPr>
          <w:b/>
          <w:color w:val="2A6EBB"/>
          <w:sz w:val="24"/>
        </w:rPr>
      </w:pPr>
    </w:p>
    <w:p w14:paraId="08F37EC7" w14:textId="77777777" w:rsidR="00914551" w:rsidRDefault="00914551" w:rsidP="00914551">
      <w:pPr>
        <w:pStyle w:val="BodyText"/>
        <w:numPr>
          <w:ilvl w:val="0"/>
          <w:numId w:val="2"/>
        </w:numPr>
        <w:rPr>
          <w:rFonts w:cs="Times New Roman"/>
          <w:b/>
          <w:color w:val="2A6EBB"/>
          <w:sz w:val="24"/>
          <w:szCs w:val="24"/>
        </w:rPr>
      </w:pPr>
      <w:r w:rsidRPr="00C9550A">
        <w:rPr>
          <w:rFonts w:cs="Times New Roman"/>
          <w:b/>
          <w:color w:val="2A6EBB"/>
          <w:sz w:val="24"/>
          <w:szCs w:val="24"/>
        </w:rPr>
        <w:lastRenderedPageBreak/>
        <w:t>Impressions of the Achievement Standards as a suite</w:t>
      </w:r>
    </w:p>
    <w:p w14:paraId="005360D4" w14:textId="77777777" w:rsidR="00914551" w:rsidRPr="007A2C3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7A2C3A">
        <w:rPr>
          <w:b/>
          <w:bCs/>
          <w:sz w:val="20"/>
        </w:rPr>
        <w:t>Do the four Achievement Standards as a group credential the most important knowledge and/or skills for this subject as illustrated by the Learning Matrix?</w:t>
      </w:r>
    </w:p>
    <w:p w14:paraId="19B651E6" w14:textId="77777777" w:rsidR="00914551" w:rsidRDefault="00914551" w:rsidP="00914551">
      <w:pPr>
        <w:pStyle w:val="BodyText"/>
        <w:spacing w:after="0"/>
      </w:pPr>
    </w:p>
    <w:p w14:paraId="0270B6D5" w14:textId="77777777" w:rsidR="00914551" w:rsidRDefault="00914551" w:rsidP="00914551">
      <w:pPr>
        <w:pStyle w:val="BodyText"/>
        <w:spacing w:after="0"/>
        <w:ind w:firstLine="720"/>
      </w:pPr>
      <w:r>
        <w:rPr>
          <w:noProof/>
        </w:rPr>
        <w:drawing>
          <wp:inline distT="0" distB="0" distL="0" distR="0" wp14:anchorId="5FC89EA6" wp14:editId="2E7B429D">
            <wp:extent cx="4853518" cy="2341564"/>
            <wp:effectExtent l="0" t="0" r="4445" b="1905"/>
            <wp:docPr id="34" name="Chart 34">
              <a:extLst xmlns:a="http://schemas.openxmlformats.org/drawingml/2006/main">
                <a:ext uri="{FF2B5EF4-FFF2-40B4-BE49-F238E27FC236}">
                  <a16:creationId xmlns:a16="http://schemas.microsoft.com/office/drawing/2014/main" id="{63C29FB4-8D60-457D-9C6E-5A74802C6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22B5CB" w14:textId="77777777" w:rsidR="00914551" w:rsidRDefault="00914551" w:rsidP="00914551">
      <w:pPr>
        <w:pStyle w:val="BodyText"/>
        <w:spacing w:after="0"/>
        <w:rPr>
          <w:b/>
          <w:bCs/>
          <w:color w:val="2A6EBB"/>
        </w:rPr>
      </w:pPr>
    </w:p>
    <w:p w14:paraId="03A5036D" w14:textId="77777777" w:rsidR="00914551" w:rsidRPr="008820E5" w:rsidRDefault="00914551" w:rsidP="00914551">
      <w:pPr>
        <w:pStyle w:val="BodyText"/>
        <w:spacing w:after="0"/>
        <w:ind w:firstLine="720"/>
        <w:jc w:val="center"/>
        <w:rPr>
          <w:i/>
          <w:iCs/>
        </w:rPr>
      </w:pPr>
      <w:r w:rsidRPr="00ED60C0">
        <w:rPr>
          <w:b/>
          <w:bCs/>
          <w:i/>
          <w:iCs/>
          <w:color w:val="2A6EBB"/>
        </w:rPr>
        <w:t>Chart E1:</w:t>
      </w:r>
      <w:r>
        <w:rPr>
          <w:b/>
          <w:bCs/>
          <w:i/>
          <w:iCs/>
          <w:color w:val="2A6EBB"/>
        </w:rPr>
        <w:t xml:space="preserve"> </w:t>
      </w:r>
      <w:r w:rsidRPr="008820E5">
        <w:rPr>
          <w:i/>
          <w:iCs/>
        </w:rPr>
        <w:t xml:space="preserve">Do the four Standards credential the most important knowledge and </w:t>
      </w:r>
    </w:p>
    <w:p w14:paraId="6C811EA6" w14:textId="77777777" w:rsidR="00914551" w:rsidRPr="008820E5" w:rsidRDefault="00914551" w:rsidP="00914551">
      <w:pPr>
        <w:pStyle w:val="BodyText"/>
        <w:spacing w:after="0"/>
        <w:ind w:firstLine="720"/>
        <w:jc w:val="center"/>
        <w:rPr>
          <w:i/>
          <w:iCs/>
        </w:rPr>
      </w:pPr>
      <w:r w:rsidRPr="008820E5">
        <w:rPr>
          <w:i/>
          <w:iCs/>
        </w:rPr>
        <w:t>skills as illustrated by the Learning Matrix?</w:t>
      </w:r>
    </w:p>
    <w:p w14:paraId="3081AD08" w14:textId="77777777" w:rsidR="00914551" w:rsidRPr="00ED60C0" w:rsidRDefault="00914551" w:rsidP="00914551">
      <w:pPr>
        <w:pStyle w:val="BodyText"/>
        <w:spacing w:after="0"/>
        <w:ind w:left="720" w:firstLine="720"/>
        <w:rPr>
          <w:i/>
          <w:iCs/>
        </w:rPr>
      </w:pPr>
    </w:p>
    <w:p w14:paraId="79D7E6F1" w14:textId="77777777" w:rsidR="00914551" w:rsidRDefault="00914551" w:rsidP="00914551">
      <w:pPr>
        <w:spacing w:before="240" w:after="60"/>
        <w:rPr>
          <w:b/>
          <w:bCs/>
          <w:i/>
          <w:iCs/>
          <w:sz w:val="20"/>
        </w:rPr>
      </w:pPr>
    </w:p>
    <w:p w14:paraId="6AC39FFD" w14:textId="77777777" w:rsidR="00914551" w:rsidRDefault="00914551" w:rsidP="00914551">
      <w:pPr>
        <w:spacing w:before="240" w:after="60"/>
        <w:rPr>
          <w:b/>
          <w:bCs/>
          <w:i/>
          <w:iCs/>
          <w:sz w:val="20"/>
        </w:rPr>
      </w:pPr>
    </w:p>
    <w:p w14:paraId="6DDD913D" w14:textId="77777777" w:rsidR="00914551" w:rsidRDefault="00914551" w:rsidP="00914551">
      <w:pPr>
        <w:spacing w:before="240" w:after="60"/>
        <w:rPr>
          <w:b/>
          <w:bCs/>
          <w:i/>
          <w:iCs/>
          <w:sz w:val="20"/>
        </w:rPr>
      </w:pPr>
    </w:p>
    <w:p w14:paraId="6819B350" w14:textId="77777777" w:rsidR="00914551" w:rsidRDefault="00914551" w:rsidP="00914551">
      <w:pPr>
        <w:spacing w:before="240" w:after="60"/>
        <w:rPr>
          <w:b/>
          <w:bCs/>
          <w:i/>
          <w:iCs/>
          <w:sz w:val="20"/>
        </w:rPr>
      </w:pPr>
    </w:p>
    <w:p w14:paraId="3D010278" w14:textId="77777777" w:rsidR="00914551" w:rsidRPr="007A2C3A" w:rsidRDefault="00914551" w:rsidP="00914551">
      <w:pPr>
        <w:spacing w:before="240" w:after="60"/>
        <w:rPr>
          <w:b/>
          <w:bCs/>
          <w:sz w:val="20"/>
        </w:rPr>
      </w:pPr>
      <w:r w:rsidRPr="00802B76">
        <w:rPr>
          <w:b/>
          <w:bCs/>
          <w:color w:val="2A6EBB"/>
          <w:sz w:val="20"/>
          <w:szCs w:val="18"/>
        </w:rPr>
        <w:t>Question:</w:t>
      </w:r>
      <w:r w:rsidRPr="00802B76">
        <w:rPr>
          <w:b/>
          <w:bCs/>
          <w:sz w:val="20"/>
        </w:rPr>
        <w:t xml:space="preserve"> </w:t>
      </w:r>
      <w:r w:rsidRPr="007A2C3A">
        <w:rPr>
          <w:b/>
          <w:bCs/>
          <w:sz w:val="20"/>
        </w:rPr>
        <w:t>Do the Achievement Standards support ākonga Māori to succeed as Māori? (select all that apply)</w:t>
      </w:r>
    </w:p>
    <w:p w14:paraId="6AC8797A" w14:textId="77777777" w:rsidR="00914551" w:rsidRDefault="00914551" w:rsidP="00914551">
      <w:pPr>
        <w:pStyle w:val="BodyText"/>
        <w:spacing w:after="0"/>
      </w:pPr>
    </w:p>
    <w:p w14:paraId="27E92CE4" w14:textId="77777777" w:rsidR="00914551" w:rsidRDefault="00914551" w:rsidP="00914551">
      <w:pPr>
        <w:pStyle w:val="BodyText"/>
        <w:spacing w:after="0"/>
        <w:ind w:left="720"/>
      </w:pPr>
      <w:r>
        <w:rPr>
          <w:noProof/>
        </w:rPr>
        <w:drawing>
          <wp:inline distT="0" distB="0" distL="0" distR="0" wp14:anchorId="49B741A0" wp14:editId="165D60A2">
            <wp:extent cx="4705350" cy="2325158"/>
            <wp:effectExtent l="0" t="0" r="0" b="18415"/>
            <wp:docPr id="35" name="Chart 35">
              <a:extLst xmlns:a="http://schemas.openxmlformats.org/drawingml/2006/main">
                <a:ext uri="{FF2B5EF4-FFF2-40B4-BE49-F238E27FC236}">
                  <a16:creationId xmlns:a16="http://schemas.microsoft.com/office/drawing/2014/main" id="{49AFD4F3-D0A3-410C-AFFC-4FE997712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76BEC23" w14:textId="77777777" w:rsidR="00914551" w:rsidRDefault="00914551" w:rsidP="00914551">
      <w:pPr>
        <w:pStyle w:val="BodyText"/>
        <w:spacing w:after="0"/>
        <w:ind w:firstLine="720"/>
      </w:pPr>
    </w:p>
    <w:p w14:paraId="424ED53A" w14:textId="77777777" w:rsidR="00914551" w:rsidRDefault="00914551" w:rsidP="00914551">
      <w:pPr>
        <w:pStyle w:val="BodyText"/>
        <w:spacing w:after="0"/>
        <w:ind w:firstLine="720"/>
        <w:jc w:val="center"/>
        <w:rPr>
          <w:i/>
          <w:iCs/>
        </w:rPr>
      </w:pPr>
      <w:r w:rsidRPr="00ED60C0">
        <w:rPr>
          <w:b/>
          <w:bCs/>
          <w:i/>
          <w:iCs/>
          <w:color w:val="2A6EBB"/>
        </w:rPr>
        <w:t>Chart E2:</w:t>
      </w:r>
      <w:r>
        <w:rPr>
          <w:b/>
          <w:bCs/>
          <w:i/>
          <w:iCs/>
          <w:color w:val="2A6EBB"/>
        </w:rPr>
        <w:t xml:space="preserve"> </w:t>
      </w:r>
      <w:r w:rsidRPr="004D21D6">
        <w:rPr>
          <w:i/>
          <w:iCs/>
        </w:rPr>
        <w:t xml:space="preserve">Do the four Standards support ākonga Māori to succeed as Māori? </w:t>
      </w:r>
    </w:p>
    <w:p w14:paraId="6556FC18" w14:textId="77777777" w:rsidR="00914551" w:rsidRPr="00ED60C0" w:rsidRDefault="00914551" w:rsidP="00914551">
      <w:pPr>
        <w:pStyle w:val="BodyText"/>
        <w:spacing w:after="0"/>
        <w:ind w:left="720" w:firstLine="720"/>
        <w:rPr>
          <w:i/>
          <w:iCs/>
        </w:rPr>
      </w:pPr>
    </w:p>
    <w:p w14:paraId="5511FF62" w14:textId="77777777" w:rsidR="00914551" w:rsidRPr="007A2C3A" w:rsidRDefault="00914551" w:rsidP="00914551">
      <w:pPr>
        <w:spacing w:before="240" w:after="60"/>
        <w:rPr>
          <w:b/>
          <w:bCs/>
          <w:sz w:val="20"/>
        </w:rPr>
      </w:pPr>
      <w:r w:rsidRPr="00802B76">
        <w:rPr>
          <w:b/>
          <w:bCs/>
          <w:color w:val="2A6EBB"/>
          <w:sz w:val="20"/>
          <w:szCs w:val="18"/>
        </w:rPr>
        <w:lastRenderedPageBreak/>
        <w:t>Question:</w:t>
      </w:r>
      <w:r w:rsidRPr="00802B76">
        <w:rPr>
          <w:b/>
          <w:bCs/>
          <w:sz w:val="20"/>
        </w:rPr>
        <w:t xml:space="preserve"> </w:t>
      </w:r>
      <w:r w:rsidRPr="007A2C3A">
        <w:rPr>
          <w:b/>
          <w:bCs/>
          <w:sz w:val="20"/>
        </w:rPr>
        <w:t>Are the Achievement Standards appropriate to Level 6 of the curriculum? (Approximately Year 11)</w:t>
      </w:r>
    </w:p>
    <w:p w14:paraId="2E7F2433" w14:textId="77777777" w:rsidR="00914551" w:rsidRDefault="00914551" w:rsidP="00914551">
      <w:pPr>
        <w:pStyle w:val="BodyText"/>
        <w:spacing w:after="0"/>
      </w:pPr>
    </w:p>
    <w:p w14:paraId="5E9C8AF2" w14:textId="77777777" w:rsidR="00914551" w:rsidRDefault="00914551" w:rsidP="00914551">
      <w:pPr>
        <w:pStyle w:val="BodyText"/>
        <w:spacing w:after="0"/>
        <w:ind w:firstLine="720"/>
      </w:pPr>
      <w:r>
        <w:rPr>
          <w:noProof/>
        </w:rPr>
        <w:drawing>
          <wp:inline distT="0" distB="0" distL="0" distR="0" wp14:anchorId="1750E199" wp14:editId="14EB6DA5">
            <wp:extent cx="4757195" cy="2222339"/>
            <wp:effectExtent l="0" t="0" r="5715" b="6985"/>
            <wp:docPr id="36" name="Chart 36">
              <a:extLst xmlns:a="http://schemas.openxmlformats.org/drawingml/2006/main">
                <a:ext uri="{FF2B5EF4-FFF2-40B4-BE49-F238E27FC236}">
                  <a16:creationId xmlns:a16="http://schemas.microsoft.com/office/drawing/2014/main" id="{56974D73-E778-4939-AF3B-EAADAD017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68B5EA0" w14:textId="77777777" w:rsidR="00914551" w:rsidRDefault="00914551" w:rsidP="00914551">
      <w:pPr>
        <w:pStyle w:val="BodyText"/>
        <w:spacing w:after="0"/>
      </w:pPr>
    </w:p>
    <w:p w14:paraId="1BB9EB81" w14:textId="77777777" w:rsidR="00914551" w:rsidRPr="00ED60C0" w:rsidRDefault="00914551" w:rsidP="00914551">
      <w:pPr>
        <w:pStyle w:val="BodyText"/>
        <w:spacing w:after="0"/>
        <w:ind w:firstLine="720"/>
        <w:rPr>
          <w:i/>
          <w:iCs/>
        </w:rPr>
      </w:pPr>
      <w:r>
        <w:rPr>
          <w:b/>
          <w:bCs/>
          <w:i/>
          <w:iCs/>
          <w:color w:val="2A6EBB"/>
        </w:rPr>
        <w:t xml:space="preserve">     </w:t>
      </w:r>
      <w:r w:rsidRPr="00ED60C0">
        <w:rPr>
          <w:b/>
          <w:bCs/>
          <w:i/>
          <w:iCs/>
          <w:color w:val="2A6EBB"/>
        </w:rPr>
        <w:t>Chart E3:</w:t>
      </w:r>
      <w:r>
        <w:rPr>
          <w:b/>
          <w:bCs/>
          <w:i/>
          <w:iCs/>
          <w:color w:val="2A6EBB"/>
        </w:rPr>
        <w:t xml:space="preserve"> </w:t>
      </w:r>
      <w:r w:rsidRPr="00C0198B">
        <w:rPr>
          <w:i/>
          <w:iCs/>
        </w:rPr>
        <w:t>Are the four Standards appropriate to Level 6 of the Curriculum?</w:t>
      </w:r>
    </w:p>
    <w:p w14:paraId="468C835D" w14:textId="77777777" w:rsidR="00914551" w:rsidRPr="00802B76" w:rsidRDefault="00914551" w:rsidP="00914551">
      <w:pPr>
        <w:spacing w:before="240" w:after="60"/>
        <w:rPr>
          <w:b/>
          <w:bCs/>
          <w:sz w:val="20"/>
        </w:rPr>
      </w:pPr>
      <w:r w:rsidRPr="00802B76">
        <w:rPr>
          <w:b/>
          <w:bCs/>
          <w:color w:val="2A6EBB"/>
          <w:sz w:val="20"/>
          <w:szCs w:val="18"/>
        </w:rPr>
        <w:t>Question:</w:t>
      </w:r>
      <w:r w:rsidRPr="00802B76">
        <w:rPr>
          <w:b/>
          <w:bCs/>
          <w:sz w:val="20"/>
        </w:rPr>
        <w:t xml:space="preserve"> Do you have any further feedback on the Achievement Standards?</w:t>
      </w:r>
    </w:p>
    <w:p w14:paraId="179855EA" w14:textId="77777777" w:rsidR="00914551" w:rsidRDefault="00914551" w:rsidP="00914551">
      <w:pPr>
        <w:spacing w:before="240" w:after="60"/>
        <w:rPr>
          <w:sz w:val="20"/>
        </w:rPr>
      </w:pPr>
      <w:r>
        <w:rPr>
          <w:sz w:val="20"/>
        </w:rPr>
        <w:t xml:space="preserve">There were </w:t>
      </w:r>
      <w:r w:rsidRPr="00802B76">
        <w:rPr>
          <w:sz w:val="20"/>
        </w:rPr>
        <w:t>30</w:t>
      </w:r>
      <w:r>
        <w:rPr>
          <w:sz w:val="20"/>
        </w:rPr>
        <w:t xml:space="preserve"> responses to this question. Many responses reiterated themes already summarised in earlier parts of this report, including:</w:t>
      </w:r>
    </w:p>
    <w:p w14:paraId="4A249E4A" w14:textId="77777777" w:rsidR="00914551" w:rsidRPr="0058636F"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R</w:t>
      </w:r>
      <w:r w:rsidRPr="0058636F">
        <w:rPr>
          <w:rFonts w:ascii="Arial" w:hAnsi="Arial" w:cs="Arial"/>
          <w:sz w:val="20"/>
        </w:rPr>
        <w:t xml:space="preserve">equests for </w:t>
      </w:r>
      <w:r w:rsidRPr="0058636F">
        <w:rPr>
          <w:rFonts w:ascii="Arial" w:hAnsi="Arial" w:cs="Arial"/>
          <w:b/>
          <w:bCs/>
          <w:sz w:val="20"/>
        </w:rPr>
        <w:t xml:space="preserve">more guidance and clarity </w:t>
      </w:r>
      <w:r w:rsidRPr="0058636F">
        <w:rPr>
          <w:rFonts w:ascii="Arial" w:hAnsi="Arial" w:cs="Arial"/>
          <w:sz w:val="20"/>
        </w:rPr>
        <w:t>about the Standards’ requirements</w:t>
      </w:r>
      <w:r>
        <w:rPr>
          <w:rFonts w:ascii="Arial" w:hAnsi="Arial" w:cs="Arial"/>
          <w:sz w:val="20"/>
        </w:rPr>
        <w:t>,</w:t>
      </w:r>
      <w:r w:rsidRPr="0058636F">
        <w:rPr>
          <w:rFonts w:ascii="Arial" w:hAnsi="Arial" w:cs="Arial"/>
          <w:sz w:val="20"/>
        </w:rPr>
        <w:t xml:space="preserve"> and the types of language structures </w:t>
      </w:r>
      <w:r>
        <w:rPr>
          <w:rFonts w:ascii="Arial" w:hAnsi="Arial" w:cs="Arial"/>
          <w:sz w:val="20"/>
        </w:rPr>
        <w:t>to</w:t>
      </w:r>
      <w:r w:rsidRPr="0058636F">
        <w:rPr>
          <w:rFonts w:ascii="Arial" w:hAnsi="Arial" w:cs="Arial"/>
          <w:sz w:val="20"/>
        </w:rPr>
        <w:t xml:space="preserve"> be expected for each assessment</w:t>
      </w:r>
      <w:r>
        <w:rPr>
          <w:rFonts w:ascii="Arial" w:hAnsi="Arial" w:cs="Arial"/>
          <w:sz w:val="20"/>
        </w:rPr>
        <w:t>.</w:t>
      </w:r>
    </w:p>
    <w:p w14:paraId="79D96421" w14:textId="77777777" w:rsidR="00914551" w:rsidRPr="00570175"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R</w:t>
      </w:r>
      <w:r w:rsidRPr="00570175">
        <w:rPr>
          <w:rFonts w:ascii="Arial" w:hAnsi="Arial" w:cs="Arial"/>
          <w:sz w:val="20"/>
        </w:rPr>
        <w:t>equests for more exemplars of the proposed new Standards</w:t>
      </w:r>
      <w:r>
        <w:rPr>
          <w:rFonts w:ascii="Arial" w:hAnsi="Arial" w:cs="Arial"/>
          <w:sz w:val="20"/>
        </w:rPr>
        <w:t>.</w:t>
      </w:r>
      <w:r w:rsidRPr="00570175">
        <w:rPr>
          <w:rFonts w:ascii="Arial" w:hAnsi="Arial" w:cs="Arial"/>
          <w:sz w:val="20"/>
        </w:rPr>
        <w:t xml:space="preserve"> </w:t>
      </w:r>
    </w:p>
    <w:p w14:paraId="23E351BB" w14:textId="77777777" w:rsidR="00914551" w:rsidRPr="00570175"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C</w:t>
      </w:r>
      <w:r w:rsidRPr="00570175">
        <w:rPr>
          <w:rFonts w:ascii="Arial" w:hAnsi="Arial" w:cs="Arial"/>
          <w:sz w:val="20"/>
        </w:rPr>
        <w:t xml:space="preserve">oncern that the </w:t>
      </w:r>
      <w:r w:rsidRPr="00570175">
        <w:rPr>
          <w:rFonts w:ascii="Arial" w:hAnsi="Arial" w:cs="Arial"/>
          <w:b/>
          <w:bCs/>
          <w:sz w:val="20"/>
        </w:rPr>
        <w:t>credit distribution of the Standards is not well balanced</w:t>
      </w:r>
      <w:r w:rsidRPr="00570175">
        <w:rPr>
          <w:rFonts w:ascii="Arial" w:hAnsi="Arial" w:cs="Arial"/>
          <w:sz w:val="20"/>
        </w:rPr>
        <w:t>, in terms of how many credits can be awarded to the assessment of different language skills</w:t>
      </w:r>
      <w:r>
        <w:rPr>
          <w:rFonts w:ascii="Arial" w:hAnsi="Arial" w:cs="Arial"/>
          <w:sz w:val="20"/>
        </w:rPr>
        <w:t>.</w:t>
      </w:r>
    </w:p>
    <w:p w14:paraId="62C343A1" w14:textId="77777777" w:rsidR="00914551" w:rsidRPr="00570175" w:rsidRDefault="00914551" w:rsidP="00914551">
      <w:pPr>
        <w:pStyle w:val="ListParagraph"/>
        <w:numPr>
          <w:ilvl w:val="0"/>
          <w:numId w:val="3"/>
        </w:numPr>
        <w:spacing w:before="240" w:after="60"/>
        <w:ind w:left="426"/>
        <w:rPr>
          <w:rFonts w:ascii="Arial" w:hAnsi="Arial" w:cs="Arial"/>
          <w:b/>
          <w:bCs/>
          <w:sz w:val="20"/>
        </w:rPr>
      </w:pPr>
      <w:r>
        <w:rPr>
          <w:rFonts w:ascii="Arial" w:hAnsi="Arial" w:cs="Arial"/>
          <w:sz w:val="20"/>
        </w:rPr>
        <w:t>C</w:t>
      </w:r>
      <w:r w:rsidRPr="00570175">
        <w:rPr>
          <w:rFonts w:ascii="Arial" w:hAnsi="Arial" w:cs="Arial"/>
          <w:sz w:val="20"/>
        </w:rPr>
        <w:t xml:space="preserve">oncern that the Standards are </w:t>
      </w:r>
      <w:r w:rsidRPr="00570175">
        <w:rPr>
          <w:rFonts w:ascii="Arial" w:hAnsi="Arial" w:cs="Arial"/>
          <w:b/>
          <w:bCs/>
          <w:sz w:val="20"/>
        </w:rPr>
        <w:t xml:space="preserve">more confusing </w:t>
      </w:r>
      <w:r>
        <w:rPr>
          <w:rFonts w:ascii="Arial" w:hAnsi="Arial" w:cs="Arial"/>
          <w:b/>
          <w:bCs/>
          <w:sz w:val="20"/>
        </w:rPr>
        <w:t xml:space="preserve">and complex </w:t>
      </w:r>
      <w:r w:rsidRPr="00570175">
        <w:rPr>
          <w:rFonts w:ascii="Arial" w:hAnsi="Arial" w:cs="Arial"/>
          <w:b/>
          <w:bCs/>
          <w:sz w:val="20"/>
        </w:rPr>
        <w:t>than the draft European languages</w:t>
      </w:r>
      <w:r>
        <w:rPr>
          <w:rFonts w:ascii="Arial" w:hAnsi="Arial" w:cs="Arial"/>
          <w:b/>
          <w:bCs/>
          <w:sz w:val="20"/>
        </w:rPr>
        <w:t>.</w:t>
      </w:r>
    </w:p>
    <w:p w14:paraId="78066960" w14:textId="77777777" w:rsidR="00914551" w:rsidRPr="00570175"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C</w:t>
      </w:r>
      <w:r w:rsidRPr="00570175">
        <w:rPr>
          <w:rFonts w:ascii="Arial" w:hAnsi="Arial" w:cs="Arial"/>
          <w:sz w:val="20"/>
        </w:rPr>
        <w:t xml:space="preserve">oncern that some </w:t>
      </w:r>
      <w:r>
        <w:rPr>
          <w:rFonts w:ascii="Arial" w:hAnsi="Arial" w:cs="Arial"/>
          <w:sz w:val="20"/>
        </w:rPr>
        <w:t>of</w:t>
      </w:r>
      <w:r w:rsidRPr="00570175">
        <w:rPr>
          <w:rFonts w:ascii="Arial" w:hAnsi="Arial" w:cs="Arial"/>
          <w:sz w:val="20"/>
        </w:rPr>
        <w:t xml:space="preserve"> the Japanese Standards assess too many language skills within </w:t>
      </w:r>
      <w:r>
        <w:rPr>
          <w:rFonts w:ascii="Arial" w:hAnsi="Arial" w:cs="Arial"/>
          <w:sz w:val="20"/>
        </w:rPr>
        <w:t>the</w:t>
      </w:r>
      <w:r w:rsidRPr="00570175">
        <w:rPr>
          <w:rFonts w:ascii="Arial" w:hAnsi="Arial" w:cs="Arial"/>
          <w:sz w:val="20"/>
        </w:rPr>
        <w:t xml:space="preserve"> Standard</w:t>
      </w:r>
      <w:r>
        <w:rPr>
          <w:rFonts w:ascii="Arial" w:hAnsi="Arial" w:cs="Arial"/>
          <w:sz w:val="20"/>
        </w:rPr>
        <w:t>.</w:t>
      </w:r>
    </w:p>
    <w:p w14:paraId="29058BAD" w14:textId="77777777" w:rsidR="00914551" w:rsidRPr="00570175" w:rsidRDefault="00914551" w:rsidP="00914551">
      <w:pPr>
        <w:pStyle w:val="ListParagraph"/>
        <w:numPr>
          <w:ilvl w:val="0"/>
          <w:numId w:val="3"/>
        </w:numPr>
        <w:spacing w:before="240" w:after="60"/>
        <w:ind w:left="426"/>
        <w:rPr>
          <w:rFonts w:ascii="Arial" w:hAnsi="Arial" w:cs="Arial"/>
          <w:sz w:val="20"/>
        </w:rPr>
      </w:pPr>
      <w:r>
        <w:rPr>
          <w:rFonts w:ascii="Arial" w:hAnsi="Arial" w:cs="Arial"/>
          <w:sz w:val="20"/>
        </w:rPr>
        <w:t>C</w:t>
      </w:r>
      <w:r w:rsidRPr="00570175">
        <w:rPr>
          <w:rFonts w:ascii="Arial" w:hAnsi="Arial" w:cs="Arial"/>
          <w:sz w:val="20"/>
        </w:rPr>
        <w:t>oncern about teacher and student workload issues due to a ‘pressure point’ of assessments in Term 3.</w:t>
      </w:r>
    </w:p>
    <w:p w14:paraId="54CC32CE" w14:textId="77777777" w:rsidR="00914551" w:rsidRPr="00570175" w:rsidRDefault="00914551" w:rsidP="00914551">
      <w:pPr>
        <w:spacing w:before="240" w:after="60"/>
        <w:rPr>
          <w:rFonts w:cs="Arial"/>
          <w:sz w:val="20"/>
        </w:rPr>
      </w:pPr>
      <w:r w:rsidRPr="00570175">
        <w:rPr>
          <w:rFonts w:cs="Arial"/>
          <w:sz w:val="20"/>
        </w:rPr>
        <w:t>Several responses expanded on the need for resources and professional development to help them ground teaching and learning in mātauranga Māori. There were also comments that students would have difficulty engaging authentically with some of the suggested Māori concepts.</w:t>
      </w:r>
    </w:p>
    <w:p w14:paraId="38C5E333" w14:textId="77777777" w:rsidR="00914551" w:rsidRPr="00570175" w:rsidRDefault="00914551" w:rsidP="00914551">
      <w:pPr>
        <w:spacing w:before="240" w:after="60"/>
        <w:ind w:left="851" w:right="566"/>
        <w:rPr>
          <w:rFonts w:cs="Arial"/>
          <w:i/>
          <w:iCs/>
          <w:sz w:val="20"/>
        </w:rPr>
      </w:pPr>
      <w:r w:rsidRPr="00570175">
        <w:rPr>
          <w:rFonts w:cs="Arial"/>
          <w:i/>
          <w:iCs/>
          <w:sz w:val="20"/>
        </w:rPr>
        <w:t>“[W]e need a solid unit on Mātauranga Māori to give us an idea of what they are looking for and the final outcome needed.  Teachers need training on what this is and how it looks in Japanese.  A lot of teachers feel uneasy about this, especially having to combine Māori concepts when we barely get enough time to teach Japanese concepts too.”</w:t>
      </w:r>
      <w:r w:rsidRPr="00570175">
        <w:rPr>
          <w:rFonts w:cs="Arial"/>
          <w:i/>
          <w:iCs/>
          <w:sz w:val="20"/>
        </w:rPr>
        <w:br/>
      </w:r>
    </w:p>
    <w:p w14:paraId="1AA9F79E" w14:textId="77777777" w:rsidR="00914551" w:rsidRPr="00570175" w:rsidRDefault="00914551" w:rsidP="00914551">
      <w:pPr>
        <w:pStyle w:val="BodyText"/>
        <w:ind w:left="851"/>
        <w:rPr>
          <w:rFonts w:cs="Arial"/>
          <w:i/>
          <w:iCs/>
        </w:rPr>
      </w:pPr>
      <w:r w:rsidRPr="00570175">
        <w:rPr>
          <w:rFonts w:cs="Arial"/>
          <w:i/>
          <w:iCs/>
        </w:rPr>
        <w:t>“While I applaud the lovely way mātauranga Māori has been embedded into the new standards, the degree to which year 11 students can talk about these concepts in the target language has been overestimated and made too challenging.  For example, all students should be able to introduce a Taonga.  However, being able to talk about how to care for it (do's and don'ts) draws on a large number of communication functions outside the current scope of L1.”</w:t>
      </w:r>
    </w:p>
    <w:p w14:paraId="058D24F2" w14:textId="77777777" w:rsidR="00914551" w:rsidRDefault="00914551" w:rsidP="00914551">
      <w:pPr>
        <w:pStyle w:val="ListParagraph"/>
        <w:numPr>
          <w:ilvl w:val="0"/>
          <w:numId w:val="3"/>
        </w:numPr>
        <w:spacing w:before="240" w:after="60"/>
        <w:ind w:left="426"/>
        <w:rPr>
          <w:rFonts w:ascii="Arial" w:hAnsi="Arial" w:cs="Arial"/>
          <w:sz w:val="20"/>
        </w:rPr>
      </w:pPr>
      <w:r w:rsidRPr="00570175">
        <w:rPr>
          <w:rFonts w:ascii="Arial" w:hAnsi="Arial" w:cs="Arial"/>
          <w:sz w:val="20"/>
        </w:rPr>
        <w:t>Other views (from one or two responses) were:</w:t>
      </w:r>
    </w:p>
    <w:p w14:paraId="12CF0267" w14:textId="77777777" w:rsidR="00914551" w:rsidRDefault="00914551" w:rsidP="00914551">
      <w:pPr>
        <w:pStyle w:val="ListParagraph"/>
        <w:numPr>
          <w:ilvl w:val="1"/>
          <w:numId w:val="3"/>
        </w:numPr>
        <w:spacing w:before="240" w:after="60"/>
        <w:ind w:left="1134"/>
        <w:rPr>
          <w:rFonts w:ascii="Arial" w:hAnsi="Arial" w:cs="Arial"/>
          <w:sz w:val="20"/>
        </w:rPr>
      </w:pPr>
      <w:r w:rsidRPr="00570175">
        <w:rPr>
          <w:rFonts w:ascii="Arial" w:hAnsi="Arial" w:cs="Arial"/>
          <w:sz w:val="20"/>
        </w:rPr>
        <w:t xml:space="preserve">The Standards focus </w:t>
      </w:r>
      <w:r w:rsidRPr="00570175">
        <w:rPr>
          <w:rFonts w:ascii="Arial" w:hAnsi="Arial" w:cs="Arial"/>
          <w:b/>
          <w:bCs/>
          <w:sz w:val="20"/>
        </w:rPr>
        <w:t>too much on written language skills</w:t>
      </w:r>
      <w:r w:rsidRPr="00570175">
        <w:rPr>
          <w:rFonts w:ascii="Arial" w:hAnsi="Arial" w:cs="Arial"/>
          <w:sz w:val="20"/>
        </w:rPr>
        <w:t xml:space="preserve"> and not enough on speaking skills</w:t>
      </w:r>
      <w:r>
        <w:rPr>
          <w:rFonts w:ascii="Arial" w:hAnsi="Arial" w:cs="Arial"/>
          <w:sz w:val="20"/>
        </w:rPr>
        <w:t>.</w:t>
      </w:r>
    </w:p>
    <w:p w14:paraId="1D61E6C8" w14:textId="634B1391" w:rsidR="00914551" w:rsidRPr="008F6141" w:rsidRDefault="00914551" w:rsidP="00914551">
      <w:pPr>
        <w:pStyle w:val="ListParagraph"/>
        <w:numPr>
          <w:ilvl w:val="1"/>
          <w:numId w:val="3"/>
        </w:numPr>
        <w:spacing w:before="240" w:after="60"/>
        <w:ind w:left="1134"/>
        <w:rPr>
          <w:rFonts w:ascii="Arial" w:hAnsi="Arial" w:cs="Arial"/>
          <w:sz w:val="20"/>
        </w:rPr>
      </w:pPr>
      <w:r w:rsidRPr="00570175">
        <w:rPr>
          <w:rFonts w:ascii="Arial" w:hAnsi="Arial" w:cs="Arial"/>
          <w:sz w:val="20"/>
        </w:rPr>
        <w:t xml:space="preserve">The suggested content for the new Japanese Standards will </w:t>
      </w:r>
      <w:r>
        <w:rPr>
          <w:rFonts w:ascii="Arial" w:hAnsi="Arial" w:cs="Arial"/>
          <w:sz w:val="20"/>
        </w:rPr>
        <w:t xml:space="preserve">be </w:t>
      </w:r>
      <w:r w:rsidRPr="00570175">
        <w:rPr>
          <w:rFonts w:ascii="Arial" w:hAnsi="Arial" w:cs="Arial"/>
          <w:b/>
          <w:bCs/>
          <w:sz w:val="20"/>
        </w:rPr>
        <w:t>too difficult</w:t>
      </w:r>
      <w:r w:rsidRPr="00570175">
        <w:rPr>
          <w:rFonts w:ascii="Arial" w:hAnsi="Arial" w:cs="Arial"/>
          <w:sz w:val="20"/>
        </w:rPr>
        <w:t xml:space="preserve"> for students who are newer to learning Japanese, and the topics suggested in the Assessment Activities are too difficult for Level 1 students</w:t>
      </w:r>
      <w:r>
        <w:rPr>
          <w:rFonts w:ascii="Arial" w:hAnsi="Arial" w:cs="Arial"/>
          <w:sz w:val="20"/>
        </w:rPr>
        <w:t>.</w:t>
      </w:r>
    </w:p>
    <w:p w14:paraId="4FDF42D3" w14:textId="77777777" w:rsidR="00914551" w:rsidRDefault="00914551" w:rsidP="00914551">
      <w:pPr>
        <w:sectPr w:rsidR="00914551"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43136D06" w14:textId="77777777" w:rsidR="00914551" w:rsidRPr="00CF5151" w:rsidRDefault="00914551" w:rsidP="00914551"/>
    <w:p w14:paraId="1BB3A030" w14:textId="77777777" w:rsidR="00C4578C" w:rsidRDefault="00C4578C"/>
    <w:sectPr w:rsidR="00C4578C" w:rsidSect="00473E25">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E1C1A" w14:textId="77777777" w:rsidR="00914551" w:rsidRDefault="00914551" w:rsidP="00914551">
      <w:r>
        <w:separator/>
      </w:r>
    </w:p>
  </w:endnote>
  <w:endnote w:type="continuationSeparator" w:id="0">
    <w:p w14:paraId="5C276018" w14:textId="77777777" w:rsidR="00914551" w:rsidRDefault="00914551" w:rsidP="0091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2CDA3053" w14:textId="77777777" w:rsidR="009A40B7" w:rsidRDefault="00914551">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497CB173" w14:textId="77777777" w:rsidR="009A40B7" w:rsidRDefault="008F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07357257"/>
      <w:docPartObj>
        <w:docPartGallery w:val="Page Numbers (Bottom of Page)"/>
        <w:docPartUnique/>
      </w:docPartObj>
    </w:sdtPr>
    <w:sdtEndPr>
      <w:rPr>
        <w:noProof/>
      </w:rPr>
    </w:sdtEndPr>
    <w:sdtContent>
      <w:p w14:paraId="77A6086A" w14:textId="77777777" w:rsidR="00C93950" w:rsidRDefault="0091455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79DBEDF" w14:textId="6F3A976D" w:rsidR="009A40B7" w:rsidRPr="002B7B88" w:rsidRDefault="00914551"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A8CB" w14:textId="77777777" w:rsidR="00914551" w:rsidRDefault="00914551" w:rsidP="00914551">
      <w:r>
        <w:separator/>
      </w:r>
    </w:p>
  </w:footnote>
  <w:footnote w:type="continuationSeparator" w:id="0">
    <w:p w14:paraId="14217AF6" w14:textId="77777777" w:rsidR="00914551" w:rsidRDefault="00914551" w:rsidP="0091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C563" w14:textId="77777777" w:rsidR="009A40B7" w:rsidRDefault="008F6141">
    <w:pPr>
      <w:pStyle w:val="Header"/>
    </w:pPr>
    <w:r>
      <w:rPr>
        <w:noProof/>
      </w:rPr>
      <w:pict w14:anchorId="26DA1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2"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ED4B" w14:textId="77777777" w:rsidR="009A40B7" w:rsidRDefault="008F6141">
    <w:pPr>
      <w:pStyle w:val="Header"/>
    </w:pPr>
    <w:r>
      <w:rPr>
        <w:noProof/>
      </w:rPr>
      <w:pict w14:anchorId="18798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3"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14551">
      <w:rPr>
        <w:noProof/>
        <w:lang w:eastAsia="en-NZ"/>
      </w:rPr>
      <w:drawing>
        <wp:anchor distT="0" distB="0" distL="114300" distR="114300" simplePos="0" relativeHeight="251660800" behindDoc="0" locked="0" layoutInCell="1" allowOverlap="1" wp14:anchorId="327D6B30" wp14:editId="1085D3A7">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914551">
      <w:rPr>
        <w:noProof/>
        <w:lang w:eastAsia="en-NZ"/>
      </w:rPr>
      <w:drawing>
        <wp:anchor distT="0" distB="0" distL="114300" distR="114300" simplePos="0" relativeHeight="251656704" behindDoc="0" locked="0" layoutInCell="1" allowOverlap="1" wp14:anchorId="79155E85" wp14:editId="43D7FEA4">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914551">
      <w:rPr>
        <w:noProof/>
        <w:lang w:eastAsia="en-NZ"/>
      </w:rPr>
      <w:drawing>
        <wp:anchor distT="0" distB="0" distL="114300" distR="114300" simplePos="0" relativeHeight="251658752" behindDoc="0" locked="0" layoutInCell="1" allowOverlap="1" wp14:anchorId="5050A9D3" wp14:editId="418FF219">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914551">
      <w:rPr>
        <w:noProof/>
        <w:lang w:eastAsia="en-NZ"/>
      </w:rPr>
      <w:drawing>
        <wp:anchor distT="0" distB="0" distL="114300" distR="114300" simplePos="0" relativeHeight="251659776" behindDoc="0" locked="0" layoutInCell="1" allowOverlap="1" wp14:anchorId="4A4778E1" wp14:editId="32F53ABD">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F3C5" w14:textId="77777777" w:rsidR="009A40B7" w:rsidRDefault="008F6141" w:rsidP="00B119AC">
    <w:pPr>
      <w:pStyle w:val="Header"/>
    </w:pPr>
    <w:r>
      <w:rPr>
        <w:noProof/>
      </w:rPr>
      <w:pict w14:anchorId="089FF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1"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14551">
      <w:rPr>
        <w:noProof/>
        <w:lang w:eastAsia="en-NZ"/>
      </w:rPr>
      <mc:AlternateContent>
        <mc:Choice Requires="wps">
          <w:drawing>
            <wp:anchor distT="0" distB="0" distL="114300" distR="114300" simplePos="0" relativeHeight="251648512" behindDoc="0" locked="0" layoutInCell="1" allowOverlap="1" wp14:anchorId="04DB26D3" wp14:editId="666D2F09">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1E08"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70FF" w14:textId="77777777" w:rsidR="009A40B7" w:rsidRDefault="008F6141">
    <w:pPr>
      <w:pStyle w:val="Header"/>
    </w:pPr>
    <w:r>
      <w:rPr>
        <w:noProof/>
      </w:rPr>
      <w:pict w14:anchorId="7B631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5"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E050" w14:textId="77777777" w:rsidR="009A40B7" w:rsidRDefault="008F6141">
    <w:pPr>
      <w:pStyle w:val="Header"/>
    </w:pPr>
    <w:r>
      <w:rPr>
        <w:noProof/>
      </w:rPr>
      <w:pict w14:anchorId="249D6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6"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14551">
      <w:rPr>
        <w:noProof/>
        <w:lang w:eastAsia="en-NZ"/>
      </w:rPr>
      <w:drawing>
        <wp:anchor distT="0" distB="0" distL="114300" distR="114300" simplePos="0" relativeHeight="251650560" behindDoc="0" locked="0" layoutInCell="1" allowOverlap="1" wp14:anchorId="05B269EE" wp14:editId="28967407">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914551">
      <w:rPr>
        <w:noProof/>
        <w:lang w:eastAsia="en-NZ"/>
      </w:rPr>
      <w:drawing>
        <wp:anchor distT="0" distB="0" distL="114300" distR="114300" simplePos="0" relativeHeight="251652608" behindDoc="0" locked="0" layoutInCell="1" allowOverlap="1" wp14:anchorId="2EEDFC99" wp14:editId="7B003B11">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914551">
      <w:rPr>
        <w:noProof/>
        <w:lang w:eastAsia="en-NZ"/>
      </w:rPr>
      <w:drawing>
        <wp:anchor distT="0" distB="0" distL="114300" distR="114300" simplePos="0" relativeHeight="251654656" behindDoc="0" locked="0" layoutInCell="1" allowOverlap="1" wp14:anchorId="52E6F1F0" wp14:editId="00DC5A49">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91455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98EB" w14:textId="77777777" w:rsidR="009A40B7" w:rsidRDefault="008F6141" w:rsidP="00B119AC">
    <w:pPr>
      <w:pStyle w:val="Header"/>
    </w:pPr>
    <w:r>
      <w:rPr>
        <w:noProof/>
      </w:rPr>
      <w:pict w14:anchorId="45E28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278534"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DCD6" w14:textId="77777777" w:rsidR="00801F85" w:rsidRDefault="008F61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0F27" w14:textId="1EFC2019" w:rsidR="004B7CF2" w:rsidRDefault="00914551">
    <w:pPr>
      <w:pStyle w:val="Header"/>
    </w:pPr>
    <w:r>
      <w:rPr>
        <w:noProof/>
        <w:lang w:eastAsia="en-NZ"/>
      </w:rPr>
      <mc:AlternateContent>
        <mc:Choice Requires="wpg">
          <w:drawing>
            <wp:anchor distT="0" distB="0" distL="114300" distR="114300" simplePos="0" relativeHeight="251657728" behindDoc="0" locked="0" layoutInCell="1" allowOverlap="1" wp14:anchorId="1BE376C3" wp14:editId="004FCF7D">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F7A8020"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20804AAF" wp14:editId="0AD4C0FB">
              <wp:simplePos x="0" y="0"/>
              <wp:positionH relativeFrom="margin">
                <wp:align>center</wp:align>
              </wp:positionH>
              <wp:positionV relativeFrom="margin">
                <wp:align>center</wp:align>
              </wp:positionV>
              <wp:extent cx="7669530" cy="958215"/>
              <wp:effectExtent l="0" t="2390775" r="0" b="237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5D1A1" w14:textId="77777777" w:rsidR="00914551" w:rsidRDefault="00914551" w:rsidP="0091455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04AAF" id="_x0000_t202" coordsize="21600,21600" o:spt="202" path="m,l,21600r21600,l21600,xe">
              <v:stroke joinstyle="miter"/>
              <v:path gradientshapeok="t" o:connecttype="rect"/>
            </v:shapetype>
            <v:shape id="Text Box 3"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" o:allowincell="f" filled="f" stroked="f">
              <v:stroke joinstyle="round"/>
              <o:lock v:ext="edit" shapetype="t"/>
              <v:textbox style="mso-fit-shape-to-text:t">
                <w:txbxContent>
                  <w:p w14:paraId="4475D1A1" w14:textId="77777777" w:rsidR="00914551" w:rsidRDefault="00914551" w:rsidP="0091455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10D7AE2D" wp14:editId="3D41BDEE">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1E20238B" wp14:editId="52004D82">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70AA4F09" wp14:editId="50A7122A">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AB47" w14:textId="77777777" w:rsidR="00801F85" w:rsidRDefault="008F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63B"/>
    <w:multiLevelType w:val="hybridMultilevel"/>
    <w:tmpl w:val="CB96E188"/>
    <w:lvl w:ilvl="0" w:tplc="E40EB3A8">
      <w:numFmt w:val="bullet"/>
      <w:lvlText w:val=""/>
      <w:lvlJc w:val="left"/>
      <w:pPr>
        <w:ind w:left="720" w:hanging="360"/>
      </w:pPr>
      <w:rPr>
        <w:rFonts w:ascii="Symbol" w:eastAsiaTheme="minorEastAsia"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51"/>
    <w:rsid w:val="008F6141"/>
    <w:rsid w:val="00914551"/>
    <w:rsid w:val="00C457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BA04F"/>
  <w15:chartTrackingRefBased/>
  <w15:docId w15:val="{D0BE6CF3-EDAD-45E0-A921-5525FAA5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51"/>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914551"/>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914551"/>
    <w:rPr>
      <w:rFonts w:ascii="Arial" w:hAnsi="Arial" w:cs="Times New Roman"/>
      <w:b/>
      <w:color w:val="2A6EBB"/>
      <w:sz w:val="24"/>
      <w:szCs w:val="24"/>
    </w:rPr>
  </w:style>
  <w:style w:type="paragraph" w:styleId="BodyText">
    <w:name w:val="Body Text"/>
    <w:aliases w:val="MoE: Body Text"/>
    <w:basedOn w:val="Normal"/>
    <w:link w:val="BodyTextChar"/>
    <w:qFormat/>
    <w:rsid w:val="00914551"/>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914551"/>
    <w:rPr>
      <w:rFonts w:ascii="Arial" w:hAnsi="Arial"/>
      <w:sz w:val="20"/>
      <w:szCs w:val="20"/>
    </w:rPr>
  </w:style>
  <w:style w:type="paragraph" w:styleId="Header">
    <w:name w:val="header"/>
    <w:basedOn w:val="BodyText"/>
    <w:link w:val="HeaderChar"/>
    <w:semiHidden/>
    <w:rsid w:val="00914551"/>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914551"/>
    <w:rPr>
      <w:rFonts w:ascii="Arial" w:eastAsia="Times New Roman" w:hAnsi="Arial"/>
      <w:color w:val="4C4C4C"/>
      <w:sz w:val="20"/>
      <w:szCs w:val="20"/>
    </w:rPr>
  </w:style>
  <w:style w:type="paragraph" w:styleId="Footer">
    <w:name w:val="footer"/>
    <w:basedOn w:val="Normal"/>
    <w:link w:val="FooterChar"/>
    <w:uiPriority w:val="99"/>
    <w:rsid w:val="00914551"/>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914551"/>
    <w:rPr>
      <w:rFonts w:ascii="Arial" w:eastAsia="Times New Roman" w:hAnsi="Arial" w:cs="Arial"/>
      <w:b/>
      <w:noProof/>
      <w:color w:val="2A6EBB"/>
      <w:sz w:val="18"/>
      <w:szCs w:val="18"/>
    </w:rPr>
  </w:style>
  <w:style w:type="paragraph" w:styleId="ListParagraph">
    <w:name w:val="List Paragraph"/>
    <w:basedOn w:val="Normal"/>
    <w:uiPriority w:val="34"/>
    <w:qFormat/>
    <w:rsid w:val="00914551"/>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914551"/>
    <w:rPr>
      <w:rFonts w:cs="Arial"/>
      <w:b/>
      <w:color w:val="2A6EBB"/>
      <w:sz w:val="56"/>
      <w:szCs w:val="56"/>
    </w:rPr>
  </w:style>
  <w:style w:type="paragraph" w:customStyle="1" w:styleId="CoverSubheading">
    <w:name w:val="Cover Subheading"/>
    <w:basedOn w:val="Normal"/>
    <w:rsid w:val="00914551"/>
    <w:pPr>
      <w:spacing w:before="720"/>
    </w:pPr>
    <w:rPr>
      <w:rFonts w:cs="Arial"/>
      <w:color w:val="2A6EBB"/>
      <w:sz w:val="28"/>
      <w:szCs w:val="28"/>
    </w:rPr>
  </w:style>
  <w:style w:type="paragraph" w:styleId="TOC2">
    <w:name w:val="toc 2"/>
    <w:basedOn w:val="Normal"/>
    <w:next w:val="Normal"/>
    <w:autoRedefine/>
    <w:uiPriority w:val="39"/>
    <w:rsid w:val="00914551"/>
    <w:pPr>
      <w:tabs>
        <w:tab w:val="right" w:leader="dot" w:pos="9628"/>
      </w:tabs>
      <w:spacing w:after="100"/>
      <w:ind w:left="227"/>
    </w:pPr>
    <w:rPr>
      <w:color w:val="010000"/>
    </w:rPr>
  </w:style>
  <w:style w:type="character" w:styleId="Hyperlink">
    <w:name w:val="Hyperlink"/>
    <w:basedOn w:val="DefaultParagraphFont"/>
    <w:uiPriority w:val="99"/>
    <w:unhideWhenUsed/>
    <w:rsid w:val="00914551"/>
    <w:rPr>
      <w:color w:val="0563C1" w:themeColor="hyperlink"/>
      <w:u w:val="single"/>
    </w:rPr>
  </w:style>
  <w:style w:type="paragraph" w:customStyle="1" w:styleId="ContentsHeading">
    <w:name w:val="Contents_Heading"/>
    <w:basedOn w:val="Normal"/>
    <w:rsid w:val="00914551"/>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Japanese/Survey%20feedback%20data%20"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B63-4BFA-8C3B-E441F3AE396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B63-4BFA-8C3B-E441F3AE396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B63-4BFA-8C3B-E441F3AE396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B63-4BFA-8C3B-E441F3AE396A}"/>
              </c:ext>
            </c:extLst>
          </c:dPt>
          <c:dLbls>
            <c:dLbl>
              <c:idx val="0"/>
              <c:layout>
                <c:manualLayout>
                  <c:x val="7.8778172812135241E-2"/>
                  <c:y val="5.4246778957349612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954461959427641"/>
                      <c:h val="0.13363488229553078"/>
                    </c:manualLayout>
                  </c15:layout>
                </c:ext>
                <c:ext xmlns:c16="http://schemas.microsoft.com/office/drawing/2014/chart" uri="{C3380CC4-5D6E-409C-BE32-E72D297353CC}">
                  <c16:uniqueId val="{00000001-BB63-4BFA-8C3B-E441F3AE396A}"/>
                </c:ext>
              </c:extLst>
            </c:dLbl>
            <c:dLbl>
              <c:idx val="1"/>
              <c:layout>
                <c:manualLayout>
                  <c:x val="-3.8452147557180107E-3"/>
                  <c:y val="0.1075681955540748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660907361066326"/>
                      <c:h val="0.18351603527183183"/>
                    </c:manualLayout>
                  </c15:layout>
                </c:ext>
                <c:ext xmlns:c16="http://schemas.microsoft.com/office/drawing/2014/chart" uri="{C3380CC4-5D6E-409C-BE32-E72D297353CC}">
                  <c16:uniqueId val="{00000003-BB63-4BFA-8C3B-E441F3AE396A}"/>
                </c:ext>
              </c:extLst>
            </c:dLbl>
            <c:dLbl>
              <c:idx val="2"/>
              <c:layout>
                <c:manualLayout>
                  <c:x val="0.37486898103457333"/>
                  <c:y val="-3.663221918252905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030566240813415"/>
                      <c:h val="0.28463024864005088"/>
                    </c:manualLayout>
                  </c15:layout>
                </c:ext>
                <c:ext xmlns:c16="http://schemas.microsoft.com/office/drawing/2014/chart" uri="{C3380CC4-5D6E-409C-BE32-E72D297353CC}">
                  <c16:uniqueId val="{00000005-BB63-4BFA-8C3B-E441F3AE396A}"/>
                </c:ext>
              </c:extLst>
            </c:dLbl>
            <c:dLbl>
              <c:idx val="3"/>
              <c:layout>
                <c:manualLayout>
                  <c:x val="-3.6714568732028975E-2"/>
                  <c:y val="4.95578207321318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63-4BFA-8C3B-E441F3AE396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data'!$B$39:$B$42</c:f>
              <c:strCache>
                <c:ptCount val="4"/>
                <c:pt idx="0">
                  <c:v>Materials ready for piloting</c:v>
                </c:pt>
                <c:pt idx="1">
                  <c:v>Materials need small amendments</c:v>
                </c:pt>
                <c:pt idx="2">
                  <c:v>Materials need significant amendments</c:v>
                </c:pt>
                <c:pt idx="3">
                  <c:v>Materials unsuitable</c:v>
                </c:pt>
              </c:strCache>
            </c:strRef>
          </c:cat>
          <c:val>
            <c:numRef>
              <c:f>'[Survey feedback data JAPANESE.xlsx]Japanese data'!$C$39:$C$42</c:f>
              <c:numCache>
                <c:formatCode>General</c:formatCode>
                <c:ptCount val="4"/>
                <c:pt idx="0">
                  <c:v>1</c:v>
                </c:pt>
                <c:pt idx="1">
                  <c:v>3</c:v>
                </c:pt>
                <c:pt idx="2">
                  <c:v>13</c:v>
                </c:pt>
                <c:pt idx="3">
                  <c:v>3</c:v>
                </c:pt>
              </c:numCache>
            </c:numRef>
          </c:val>
          <c:extLst>
            <c:ext xmlns:c16="http://schemas.microsoft.com/office/drawing/2014/chart" uri="{C3380CC4-5D6E-409C-BE32-E72D297353CC}">
              <c16:uniqueId val="{00000008-BB63-4BFA-8C3B-E441F3AE396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5D7-4D64-9262-B86BB81F230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5D7-4D64-9262-B86BB81F230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5D7-4D64-9262-B86BB81F230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5D7-4D64-9262-B86BB81F230C}"/>
              </c:ext>
            </c:extLst>
          </c:dPt>
          <c:dLbls>
            <c:dLbl>
              <c:idx val="0"/>
              <c:layout>
                <c:manualLayout>
                  <c:x val="-2.6946128887013133E-2"/>
                  <c:y val="2.0168227216861284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267385368304875"/>
                      <c:h val="0.15890021850257363"/>
                    </c:manualLayout>
                  </c15:layout>
                </c:ext>
                <c:ext xmlns:c16="http://schemas.microsoft.com/office/drawing/2014/chart" uri="{C3380CC4-5D6E-409C-BE32-E72D297353CC}">
                  <c16:uniqueId val="{00000001-B5D7-4D64-9262-B86BB81F230C}"/>
                </c:ext>
              </c:extLst>
            </c:dLbl>
            <c:dLbl>
              <c:idx val="1"/>
              <c:layout>
                <c:manualLayout>
                  <c:x val="5.3441932868426769E-3"/>
                  <c:y val="-6.139938366125715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B5D7-4D64-9262-B86BB81F230C}"/>
                </c:ext>
              </c:extLst>
            </c:dLbl>
            <c:dLbl>
              <c:idx val="2"/>
              <c:layout>
                <c:manualLayout>
                  <c:x val="1.9541322871733805E-3"/>
                  <c:y val="1.918188826884841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21044173661344001"/>
                    </c:manualLayout>
                  </c15:layout>
                </c:ext>
                <c:ext xmlns:c16="http://schemas.microsoft.com/office/drawing/2014/chart" uri="{C3380CC4-5D6E-409C-BE32-E72D297353CC}">
                  <c16:uniqueId val="{00000005-B5D7-4D64-9262-B86BB81F230C}"/>
                </c:ext>
              </c:extLst>
            </c:dLbl>
            <c:dLbl>
              <c:idx val="3"/>
              <c:layout>
                <c:manualLayout>
                  <c:x val="-0.35644027707889248"/>
                  <c:y val="0.7438912291980219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564967583945372"/>
                      <c:h val="0.23169851937751068"/>
                    </c:manualLayout>
                  </c15:layout>
                </c:ext>
                <c:ext xmlns:c16="http://schemas.microsoft.com/office/drawing/2014/chart" uri="{C3380CC4-5D6E-409C-BE32-E72D297353CC}">
                  <c16:uniqueId val="{00000007-B5D7-4D64-9262-B86BB81F230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data'!$B$59:$B$62</c:f>
              <c:strCache>
                <c:ptCount val="4"/>
                <c:pt idx="0">
                  <c:v>Standard ready for pilot</c:v>
                </c:pt>
                <c:pt idx="1">
                  <c:v>Standard needs small amendments </c:v>
                </c:pt>
                <c:pt idx="2">
                  <c:v>Standard needs significant amendments</c:v>
                </c:pt>
                <c:pt idx="3">
                  <c:v>Standard unsuitable for pilot</c:v>
                </c:pt>
              </c:strCache>
            </c:strRef>
          </c:cat>
          <c:val>
            <c:numRef>
              <c:f>'[Survey feedback data JAPANESE.xlsx]Japanese data'!$C$59:$C$62</c:f>
              <c:numCache>
                <c:formatCode>General</c:formatCode>
                <c:ptCount val="4"/>
                <c:pt idx="0">
                  <c:v>3</c:v>
                </c:pt>
                <c:pt idx="1">
                  <c:v>12</c:v>
                </c:pt>
                <c:pt idx="2">
                  <c:v>8</c:v>
                </c:pt>
                <c:pt idx="3">
                  <c:v>0</c:v>
                </c:pt>
              </c:numCache>
            </c:numRef>
          </c:val>
          <c:extLst>
            <c:ext xmlns:c16="http://schemas.microsoft.com/office/drawing/2014/chart" uri="{C3380CC4-5D6E-409C-BE32-E72D297353CC}">
              <c16:uniqueId val="{00000008-B5D7-4D64-9262-B86BB81F230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099-4A04-A92B-049C135A1A5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099-4A04-A92B-049C135A1A5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099-4A04-A92B-049C135A1A5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099-4A04-A92B-049C135A1A5A}"/>
              </c:ext>
            </c:extLst>
          </c:dPt>
          <c:dLbls>
            <c:dLbl>
              <c:idx val="0"/>
              <c:layout>
                <c:manualLayout>
                  <c:x val="1.348256497376434E-3"/>
                  <c:y val="0.1211406751536041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0099-4A04-A92B-049C135A1A5A}"/>
                </c:ext>
              </c:extLst>
            </c:dLbl>
            <c:dLbl>
              <c:idx val="1"/>
              <c:layout>
                <c:manualLayout>
                  <c:x val="4.7389302893684836E-2"/>
                  <c:y val="-7.465531491275023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0099-4A04-A92B-049C135A1A5A}"/>
                </c:ext>
              </c:extLst>
            </c:dLbl>
            <c:dLbl>
              <c:idx val="2"/>
              <c:layout>
                <c:manualLayout>
                  <c:x val="-2.6487105178842046E-3"/>
                  <c:y val="4.0679211274343352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016799892032339"/>
                      <c:h val="0.32329850143833727"/>
                    </c:manualLayout>
                  </c15:layout>
                </c:ext>
                <c:ext xmlns:c16="http://schemas.microsoft.com/office/drawing/2014/chart" uri="{C3380CC4-5D6E-409C-BE32-E72D297353CC}">
                  <c16:uniqueId val="{00000005-0099-4A04-A92B-049C135A1A5A}"/>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0099-4A04-A92B-049C135A1A5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data'!$D$59:$D$61</c:f>
              <c:strCache>
                <c:ptCount val="3"/>
                <c:pt idx="0">
                  <c:v>Criteria are clear</c:v>
                </c:pt>
                <c:pt idx="1">
                  <c:v>Criteria need clarification</c:v>
                </c:pt>
                <c:pt idx="2">
                  <c:v>Criteria need significant clarification</c:v>
                </c:pt>
              </c:strCache>
            </c:strRef>
          </c:cat>
          <c:val>
            <c:numRef>
              <c:f>'[Survey feedback data JAPANESE.xlsx]Japanese data'!$E$59:$E$61</c:f>
              <c:numCache>
                <c:formatCode>General</c:formatCode>
                <c:ptCount val="3"/>
                <c:pt idx="0">
                  <c:v>8</c:v>
                </c:pt>
                <c:pt idx="1">
                  <c:v>11</c:v>
                </c:pt>
                <c:pt idx="2">
                  <c:v>3</c:v>
                </c:pt>
              </c:numCache>
            </c:numRef>
          </c:val>
          <c:extLst>
            <c:ext xmlns:c16="http://schemas.microsoft.com/office/drawing/2014/chart" uri="{C3380CC4-5D6E-409C-BE32-E72D297353CC}">
              <c16:uniqueId val="{00000008-0099-4A04-A92B-049C135A1A5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A8A-414F-857E-2EBA91B4D1B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A8A-414F-857E-2EBA91B4D1B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A8A-414F-857E-2EBA91B4D1B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A8A-414F-857E-2EBA91B4D1B8}"/>
              </c:ext>
            </c:extLst>
          </c:dPt>
          <c:dLbls>
            <c:dLbl>
              <c:idx val="0"/>
              <c:layout>
                <c:manualLayout>
                  <c:x val="-1.8460991279674613E-2"/>
                  <c:y val="7.051464879552091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254413229747563"/>
                      <c:h val="0.22308857039737401"/>
                    </c:manualLayout>
                  </c15:layout>
                </c:ext>
                <c:ext xmlns:c16="http://schemas.microsoft.com/office/drawing/2014/chart" uri="{C3380CC4-5D6E-409C-BE32-E72D297353CC}">
                  <c16:uniqueId val="{00000001-AA8A-414F-857E-2EBA91B4D1B8}"/>
                </c:ext>
              </c:extLst>
            </c:dLbl>
            <c:dLbl>
              <c:idx val="1"/>
              <c:layout>
                <c:manualLayout>
                  <c:x val="-6.808391395142073E-2"/>
                  <c:y val="-5.627646828930760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137341461128035"/>
                      <c:h val="0.23855769045956318"/>
                    </c:manualLayout>
                  </c15:layout>
                </c:ext>
                <c:ext xmlns:c16="http://schemas.microsoft.com/office/drawing/2014/chart" uri="{C3380CC4-5D6E-409C-BE32-E72D297353CC}">
                  <c16:uniqueId val="{00000003-AA8A-414F-857E-2EBA91B4D1B8}"/>
                </c:ext>
              </c:extLst>
            </c:dLbl>
            <c:dLbl>
              <c:idx val="2"/>
              <c:layout>
                <c:manualLayout>
                  <c:x val="6.7734255316737532E-3"/>
                  <c:y val="2.854250623065925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185459683524729"/>
                      <c:h val="0.21044173661344001"/>
                    </c:manualLayout>
                  </c15:layout>
                </c:ext>
                <c:ext xmlns:c16="http://schemas.microsoft.com/office/drawing/2014/chart" uri="{C3380CC4-5D6E-409C-BE32-E72D297353CC}">
                  <c16:uniqueId val="{00000005-AA8A-414F-857E-2EBA91B4D1B8}"/>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AA8A-414F-857E-2EBA91B4D1B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data'!$F$59:$F$61</c:f>
              <c:strCache>
                <c:ptCount val="3"/>
                <c:pt idx="0">
                  <c:v>Guidance sufficient and clear</c:v>
                </c:pt>
                <c:pt idx="1">
                  <c:v>Guidance insufficient</c:v>
                </c:pt>
                <c:pt idx="2">
                  <c:v>Guidance is unclear</c:v>
                </c:pt>
              </c:strCache>
            </c:strRef>
          </c:cat>
          <c:val>
            <c:numRef>
              <c:f>'[Survey feedback data JAPANESE.xlsx]Japanese data'!$G$59:$G$61</c:f>
              <c:numCache>
                <c:formatCode>General</c:formatCode>
                <c:ptCount val="3"/>
                <c:pt idx="0">
                  <c:v>5</c:v>
                </c:pt>
                <c:pt idx="1">
                  <c:v>14</c:v>
                </c:pt>
                <c:pt idx="2">
                  <c:v>3</c:v>
                </c:pt>
              </c:numCache>
            </c:numRef>
          </c:val>
          <c:extLst>
            <c:ext xmlns:c16="http://schemas.microsoft.com/office/drawing/2014/chart" uri="{C3380CC4-5D6E-409C-BE32-E72D297353CC}">
              <c16:uniqueId val="{00000008-AA8A-414F-857E-2EBA91B4D1B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084-4FBE-971B-36A7B286E15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084-4FBE-971B-36A7B286E15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084-4FBE-971B-36A7B286E15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084-4FBE-971B-36A7B286E15F}"/>
              </c:ext>
            </c:extLst>
          </c:dPt>
          <c:dLbls>
            <c:dLbl>
              <c:idx val="0"/>
              <c:layout>
                <c:manualLayout>
                  <c:x val="-1.1847299810691965E-2"/>
                  <c:y val="1.536839082152046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31770483960813939"/>
                    </c:manualLayout>
                  </c15:layout>
                </c:ext>
                <c:ext xmlns:c16="http://schemas.microsoft.com/office/drawing/2014/chart" uri="{C3380CC4-5D6E-409C-BE32-E72D297353CC}">
                  <c16:uniqueId val="{00000001-5084-4FBE-971B-36A7B286E15F}"/>
                </c:ext>
              </c:extLst>
            </c:dLbl>
            <c:dLbl>
              <c:idx val="1"/>
              <c:layout>
                <c:manualLayout>
                  <c:x val="1.0365091697893233E-7"/>
                  <c:y val="-6.440966086496811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5084-4FBE-971B-36A7B286E15F}"/>
                </c:ext>
              </c:extLst>
            </c:dLbl>
            <c:dLbl>
              <c:idx val="2"/>
              <c:layout>
                <c:manualLayout>
                  <c:x val="0.33878447325847805"/>
                  <c:y val="0.7740333671218366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16392848584252"/>
                      <c:h val="0.21044173661344001"/>
                    </c:manualLayout>
                  </c15:layout>
                </c:ext>
                <c:ext xmlns:c16="http://schemas.microsoft.com/office/drawing/2014/chart" uri="{C3380CC4-5D6E-409C-BE32-E72D297353CC}">
                  <c16:uniqueId val="{00000005-5084-4FBE-971B-36A7B286E15F}"/>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5084-4FBE-971B-36A7B286E15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data'!$H$59:$H$61</c:f>
              <c:strCache>
                <c:ptCount val="3"/>
                <c:pt idx="0">
                  <c:v>Can use or adapt all 3 activities</c:v>
                </c:pt>
                <c:pt idx="1">
                  <c:v>Can use or adapt 1 or 2 activities</c:v>
                </c:pt>
                <c:pt idx="2">
                  <c:v>Can not use or adapt activities</c:v>
                </c:pt>
              </c:strCache>
            </c:strRef>
          </c:cat>
          <c:val>
            <c:numRef>
              <c:f>'[Survey feedback data JAPANESE.xlsx]Japanese data'!$I$59:$I$61</c:f>
              <c:numCache>
                <c:formatCode>General</c:formatCode>
                <c:ptCount val="3"/>
                <c:pt idx="0">
                  <c:v>6</c:v>
                </c:pt>
                <c:pt idx="1">
                  <c:v>16</c:v>
                </c:pt>
                <c:pt idx="2">
                  <c:v>0</c:v>
                </c:pt>
              </c:numCache>
            </c:numRef>
          </c:val>
          <c:extLst>
            <c:ext xmlns:c16="http://schemas.microsoft.com/office/drawing/2014/chart" uri="{C3380CC4-5D6E-409C-BE32-E72D297353CC}">
              <c16:uniqueId val="{00000008-5084-4FBE-971B-36A7B286E15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FC5-4E56-95BE-F0FAB1215E3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FC5-4E56-95BE-F0FAB1215E3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FC5-4E56-95BE-F0FAB1215E3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FC5-4E56-95BE-F0FAB1215E33}"/>
              </c:ext>
            </c:extLst>
          </c:dPt>
          <c:dLbls>
            <c:dLbl>
              <c:idx val="0"/>
              <c:layout>
                <c:manualLayout>
                  <c:x val="6.5818332281622031E-3"/>
                  <c:y val="-0.220414319925361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CFC5-4E56-95BE-F0FAB1215E33}"/>
                </c:ext>
              </c:extLst>
            </c:dLbl>
            <c:dLbl>
              <c:idx val="1"/>
              <c:layout>
                <c:manualLayout>
                  <c:x val="1.0365091697893233E-7"/>
                  <c:y val="-6.440966086496811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CFC5-4E56-95BE-F0FAB1215E33}"/>
                </c:ext>
              </c:extLst>
            </c:dLbl>
            <c:dLbl>
              <c:idx val="2"/>
              <c:layout>
                <c:manualLayout>
                  <c:x val="0.31245703669491215"/>
                  <c:y val="0.8713652316704092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12847806120411576"/>
                    </c:manualLayout>
                  </c15:layout>
                </c:ext>
                <c:ext xmlns:c16="http://schemas.microsoft.com/office/drawing/2014/chart" uri="{C3380CC4-5D6E-409C-BE32-E72D297353CC}">
                  <c16:uniqueId val="{00000005-CFC5-4E56-95BE-F0FAB1215E33}"/>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CFC5-4E56-95BE-F0FAB1215E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data'!$J$59:$J$61</c:f>
              <c:strCache>
                <c:ptCount val="3"/>
                <c:pt idx="0">
                  <c:v>All 3 activities do this</c:v>
                </c:pt>
                <c:pt idx="1">
                  <c:v>1 or 2 activities do this</c:v>
                </c:pt>
                <c:pt idx="2">
                  <c:v>No activities do this</c:v>
                </c:pt>
              </c:strCache>
            </c:strRef>
          </c:cat>
          <c:val>
            <c:numRef>
              <c:f>'[Survey feedback data JAPANESE.xlsx]Japanese data'!$K$59:$K$61</c:f>
              <c:numCache>
                <c:formatCode>General</c:formatCode>
                <c:ptCount val="3"/>
                <c:pt idx="0">
                  <c:v>14</c:v>
                </c:pt>
                <c:pt idx="1">
                  <c:v>8</c:v>
                </c:pt>
                <c:pt idx="2">
                  <c:v>0</c:v>
                </c:pt>
              </c:numCache>
            </c:numRef>
          </c:val>
          <c:extLst>
            <c:ext xmlns:c16="http://schemas.microsoft.com/office/drawing/2014/chart" uri="{C3380CC4-5D6E-409C-BE32-E72D297353CC}">
              <c16:uniqueId val="{00000008-CFC5-4E56-95BE-F0FAB1215E3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D06-41CA-9923-2C2AFFD3B02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D06-41CA-9923-2C2AFFD3B02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D06-41CA-9923-2C2AFFD3B02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D06-41CA-9923-2C2AFFD3B02B}"/>
              </c:ext>
            </c:extLst>
          </c:dPt>
          <c:dLbls>
            <c:dLbl>
              <c:idx val="0"/>
              <c:layout>
                <c:manualLayout>
                  <c:x val="-1.3155571306563259E-2"/>
                  <c:y val="0.1151139671414140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33461424740461"/>
                      <c:h val="0.42015935965693468"/>
                    </c:manualLayout>
                  </c15:layout>
                </c:ext>
                <c:ext xmlns:c16="http://schemas.microsoft.com/office/drawing/2014/chart" uri="{C3380CC4-5D6E-409C-BE32-E72D297353CC}">
                  <c16:uniqueId val="{00000001-FD06-41CA-9923-2C2AFFD3B02B}"/>
                </c:ext>
              </c:extLst>
            </c:dLbl>
            <c:dLbl>
              <c:idx val="1"/>
              <c:layout>
                <c:manualLayout>
                  <c:x val="1.0365091697893233E-7"/>
                  <c:y val="-6.440966086496811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FD06-41CA-9923-2C2AFFD3B02B}"/>
                </c:ext>
              </c:extLst>
            </c:dLbl>
            <c:dLbl>
              <c:idx val="2"/>
              <c:layout>
                <c:manualLayout>
                  <c:x val="-1.6634624713197925E-2"/>
                  <c:y val="5.0118044633895597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8.7496223499453629E-2"/>
                    </c:manualLayout>
                  </c15:layout>
                </c:ext>
                <c:ext xmlns:c16="http://schemas.microsoft.com/office/drawing/2014/chart" uri="{C3380CC4-5D6E-409C-BE32-E72D297353CC}">
                  <c16:uniqueId val="{00000005-FD06-41CA-9923-2C2AFFD3B02B}"/>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FD06-41CA-9923-2C2AFFD3B02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data'!$L$59:$L$61</c:f>
              <c:strCache>
                <c:ptCount val="3"/>
                <c:pt idx="0">
                  <c:v>All 3 activities do this</c:v>
                </c:pt>
                <c:pt idx="1">
                  <c:v>1 or 2 activities do this</c:v>
                </c:pt>
                <c:pt idx="2">
                  <c:v>No activities do this</c:v>
                </c:pt>
              </c:strCache>
            </c:strRef>
          </c:cat>
          <c:val>
            <c:numRef>
              <c:f>'[Survey feedback data JAPANESE.xlsx]Japanese data'!$M$59:$M$61</c:f>
              <c:numCache>
                <c:formatCode>General</c:formatCode>
                <c:ptCount val="3"/>
                <c:pt idx="0">
                  <c:v>8</c:v>
                </c:pt>
                <c:pt idx="1">
                  <c:v>13</c:v>
                </c:pt>
                <c:pt idx="2">
                  <c:v>1</c:v>
                </c:pt>
              </c:numCache>
            </c:numRef>
          </c:val>
          <c:extLst>
            <c:ext xmlns:c16="http://schemas.microsoft.com/office/drawing/2014/chart" uri="{C3380CC4-5D6E-409C-BE32-E72D297353CC}">
              <c16:uniqueId val="{00000008-FD06-41CA-9923-2C2AFFD3B02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B43-4F2D-8F82-132F8B5946D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B43-4F2D-8F82-132F8B5946D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B43-4F2D-8F82-132F8B5946D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B43-4F2D-8F82-132F8B5946D1}"/>
              </c:ext>
            </c:extLst>
          </c:dPt>
          <c:dLbls>
            <c:dLbl>
              <c:idx val="0"/>
              <c:layout>
                <c:manualLayout>
                  <c:x val="5.8742444581578943E-2"/>
                  <c:y val="-1.353854911648318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551128560846678"/>
                      <c:h val="9.0888274789767812E-2"/>
                    </c:manualLayout>
                  </c15:layout>
                </c:ext>
                <c:ext xmlns:c16="http://schemas.microsoft.com/office/drawing/2014/chart" uri="{C3380CC4-5D6E-409C-BE32-E72D297353CC}">
                  <c16:uniqueId val="{00000001-4B43-4F2D-8F82-132F8B5946D1}"/>
                </c:ext>
              </c:extLst>
            </c:dLbl>
            <c:dLbl>
              <c:idx val="1"/>
              <c:layout>
                <c:manualLayout>
                  <c:x val="-4.1868479314611386E-2"/>
                  <c:y val="8.738628132772854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36605982933279"/>
                      <c:h val="0.23806715959803643"/>
                    </c:manualLayout>
                  </c15:layout>
                </c:ext>
                <c:ext xmlns:c16="http://schemas.microsoft.com/office/drawing/2014/chart" uri="{C3380CC4-5D6E-409C-BE32-E72D297353CC}">
                  <c16:uniqueId val="{00000003-4B43-4F2D-8F82-132F8B5946D1}"/>
                </c:ext>
              </c:extLst>
            </c:dLbl>
            <c:dLbl>
              <c:idx val="2"/>
              <c:layout>
                <c:manualLayout>
                  <c:x val="1.9474049127347241E-2"/>
                  <c:y val="-0.1063854508070493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979666177710742"/>
                      <c:h val="0.30265087144892977"/>
                    </c:manualLayout>
                  </c15:layout>
                </c:ext>
                <c:ext xmlns:c16="http://schemas.microsoft.com/office/drawing/2014/chart" uri="{C3380CC4-5D6E-409C-BE32-E72D297353CC}">
                  <c16:uniqueId val="{00000005-4B43-4F2D-8F82-132F8B5946D1}"/>
                </c:ext>
              </c:extLst>
            </c:dLbl>
            <c:dLbl>
              <c:idx val="3"/>
              <c:layout>
                <c:manualLayout>
                  <c:x val="1.0531036815976504E-2"/>
                  <c:y val="-2.235910173942897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85522288678579"/>
                      <c:h val="0.5092311992794295"/>
                    </c:manualLayout>
                  </c15:layout>
                </c:ext>
                <c:ext xmlns:c16="http://schemas.microsoft.com/office/drawing/2014/chart" uri="{C3380CC4-5D6E-409C-BE32-E72D297353CC}">
                  <c16:uniqueId val="{00000007-4B43-4F2D-8F82-132F8B5946D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data'!$B$66:$B$69</c:f>
              <c:strCache>
                <c:ptCount val="4"/>
                <c:pt idx="0">
                  <c:v>Standard ready for pilot</c:v>
                </c:pt>
                <c:pt idx="1">
                  <c:v>Standard needs small amendments</c:v>
                </c:pt>
                <c:pt idx="2">
                  <c:v>Standard needs significant amendments</c:v>
                </c:pt>
                <c:pt idx="3">
                  <c:v>Standard unsuitable for pilot</c:v>
                </c:pt>
              </c:strCache>
            </c:strRef>
          </c:cat>
          <c:val>
            <c:numRef>
              <c:f>'[Survey feedback data JAPANESE.xlsx]Japanese data'!$C$66:$C$69</c:f>
              <c:numCache>
                <c:formatCode>General</c:formatCode>
                <c:ptCount val="4"/>
                <c:pt idx="0">
                  <c:v>1</c:v>
                </c:pt>
                <c:pt idx="1">
                  <c:v>3</c:v>
                </c:pt>
                <c:pt idx="2">
                  <c:v>12</c:v>
                </c:pt>
                <c:pt idx="3">
                  <c:v>9</c:v>
                </c:pt>
              </c:numCache>
            </c:numRef>
          </c:val>
          <c:extLst>
            <c:ext xmlns:c16="http://schemas.microsoft.com/office/drawing/2014/chart" uri="{C3380CC4-5D6E-409C-BE32-E72D297353CC}">
              <c16:uniqueId val="{00000008-4B43-4F2D-8F82-132F8B5946D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E57-4E16-B3FD-EF0FE64DC96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E57-4E16-B3FD-EF0FE64DC96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E57-4E16-B3FD-EF0FE64DC96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E57-4E16-B3FD-EF0FE64DC96C}"/>
              </c:ext>
            </c:extLst>
          </c:dPt>
          <c:dLbls>
            <c:dLbl>
              <c:idx val="0"/>
              <c:layout>
                <c:manualLayout>
                  <c:x val="-1.2684702837422034E-3"/>
                  <c:y val="-6.474242145857997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21702118451"/>
                      <c:h val="0.29067459095263476"/>
                    </c:manualLayout>
                  </c15:layout>
                </c:ext>
                <c:ext xmlns:c16="http://schemas.microsoft.com/office/drawing/2014/chart" uri="{C3380CC4-5D6E-409C-BE32-E72D297353CC}">
                  <c16:uniqueId val="{00000001-2E57-4E16-B3FD-EF0FE64DC96C}"/>
                </c:ext>
              </c:extLst>
            </c:dLbl>
            <c:dLbl>
              <c:idx val="1"/>
              <c:layout>
                <c:manualLayout>
                  <c:x val="-6.0185790919795985E-2"/>
                  <c:y val="-7.520014273910392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2E57-4E16-B3FD-EF0FE64DC96C}"/>
                </c:ext>
              </c:extLst>
            </c:dLbl>
            <c:dLbl>
              <c:idx val="2"/>
              <c:layout>
                <c:manualLayout>
                  <c:x val="2.0482250402372861E-2"/>
                  <c:y val="0.134693303785535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610206215572349"/>
                      <c:h val="0.49731460054607485"/>
                    </c:manualLayout>
                  </c15:layout>
                </c:ext>
                <c:ext xmlns:c16="http://schemas.microsoft.com/office/drawing/2014/chart" uri="{C3380CC4-5D6E-409C-BE32-E72D297353CC}">
                  <c16:uniqueId val="{00000005-2E57-4E16-B3FD-EF0FE64DC96C}"/>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2E57-4E16-B3FD-EF0FE64DC96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data'!$D$66:$D$68</c:f>
              <c:strCache>
                <c:ptCount val="3"/>
                <c:pt idx="0">
                  <c:v>Criteria are clear</c:v>
                </c:pt>
                <c:pt idx="1">
                  <c:v>Criteria need clarification</c:v>
                </c:pt>
                <c:pt idx="2">
                  <c:v>Criteria need significant clarification</c:v>
                </c:pt>
              </c:strCache>
            </c:strRef>
          </c:cat>
          <c:val>
            <c:numRef>
              <c:f>'[Survey feedback data JAPANESE.xlsx]Japanese data'!$E$66:$E$68</c:f>
              <c:numCache>
                <c:formatCode>General</c:formatCode>
                <c:ptCount val="3"/>
                <c:pt idx="0">
                  <c:v>4</c:v>
                </c:pt>
                <c:pt idx="1">
                  <c:v>9</c:v>
                </c:pt>
                <c:pt idx="2">
                  <c:v>11</c:v>
                </c:pt>
              </c:numCache>
            </c:numRef>
          </c:val>
          <c:extLst>
            <c:ext xmlns:c16="http://schemas.microsoft.com/office/drawing/2014/chart" uri="{C3380CC4-5D6E-409C-BE32-E72D297353CC}">
              <c16:uniqueId val="{00000008-2E57-4E16-B3FD-EF0FE64DC96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D8E-4CCF-A929-ED13FB03472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D8E-4CCF-A929-ED13FB03472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D8E-4CCF-A929-ED13FB03472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D8E-4CCF-A929-ED13FB034727}"/>
              </c:ext>
            </c:extLst>
          </c:dPt>
          <c:dLbls>
            <c:dLbl>
              <c:idx val="0"/>
              <c:layout>
                <c:manualLayout>
                  <c:x val="0.27715674755031411"/>
                  <c:y val="0.8923268769459820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462277285274691"/>
                      <c:h val="0.10255019165866316"/>
                    </c:manualLayout>
                  </c15:layout>
                </c:ext>
                <c:ext xmlns:c16="http://schemas.microsoft.com/office/drawing/2014/chart" uri="{C3380CC4-5D6E-409C-BE32-E72D297353CC}">
                  <c16:uniqueId val="{00000001-0D8E-4CCF-A929-ED13FB034727}"/>
                </c:ext>
              </c:extLst>
            </c:dLbl>
            <c:dLbl>
              <c:idx val="1"/>
              <c:layout>
                <c:manualLayout>
                  <c:x val="-3.6858369728625315E-2"/>
                  <c:y val="1.243129189192891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15213135307565"/>
                      <c:h val="0.45371250676139818"/>
                    </c:manualLayout>
                  </c15:layout>
                </c:ext>
                <c:ext xmlns:c16="http://schemas.microsoft.com/office/drawing/2014/chart" uri="{C3380CC4-5D6E-409C-BE32-E72D297353CC}">
                  <c16:uniqueId val="{00000003-0D8E-4CCF-A929-ED13FB034727}"/>
                </c:ext>
              </c:extLst>
            </c:dLbl>
            <c:dLbl>
              <c:idx val="2"/>
              <c:layout>
                <c:manualLayout>
                  <c:x val="4.9051110531895266E-2"/>
                  <c:y val="1.569720383812885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450926266054492"/>
                      <c:h val="0.42559638456291621"/>
                    </c:manualLayout>
                  </c15:layout>
                </c:ext>
                <c:ext xmlns:c16="http://schemas.microsoft.com/office/drawing/2014/chart" uri="{C3380CC4-5D6E-409C-BE32-E72D297353CC}">
                  <c16:uniqueId val="{00000005-0D8E-4CCF-A929-ED13FB034727}"/>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0D8E-4CCF-A929-ED13FB03472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data'!$F$66:$F$68</c:f>
              <c:strCache>
                <c:ptCount val="3"/>
                <c:pt idx="0">
                  <c:v>Guidance sufficient and clear</c:v>
                </c:pt>
                <c:pt idx="1">
                  <c:v>Guidance insufficient</c:v>
                </c:pt>
                <c:pt idx="2">
                  <c:v>Guidance is unclear</c:v>
                </c:pt>
              </c:strCache>
            </c:strRef>
          </c:cat>
          <c:val>
            <c:numRef>
              <c:f>'[Survey feedback data JAPANESE.xlsx]Japanese data'!$G$66:$G$68</c:f>
              <c:numCache>
                <c:formatCode>General</c:formatCode>
                <c:ptCount val="3"/>
                <c:pt idx="0">
                  <c:v>0</c:v>
                </c:pt>
                <c:pt idx="1">
                  <c:v>12</c:v>
                </c:pt>
                <c:pt idx="2">
                  <c:v>11</c:v>
                </c:pt>
              </c:numCache>
            </c:numRef>
          </c:val>
          <c:extLst>
            <c:ext xmlns:c16="http://schemas.microsoft.com/office/drawing/2014/chart" uri="{C3380CC4-5D6E-409C-BE32-E72D297353CC}">
              <c16:uniqueId val="{00000008-0D8E-4CCF-A929-ED13FB03472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6D8-4646-B395-8CBC7E4E1D8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6D8-4646-B395-8CBC7E4E1D8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6D8-4646-B395-8CBC7E4E1D8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6D8-4646-B395-8CBC7E4E1D86}"/>
              </c:ext>
            </c:extLst>
          </c:dPt>
          <c:dLbls>
            <c:dLbl>
              <c:idx val="0"/>
              <c:layout>
                <c:manualLayout>
                  <c:x val="-0.25675513902381986"/>
                  <c:y val="3.8846852849651125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267385368304875"/>
                      <c:h val="0.10767292137174599"/>
                    </c:manualLayout>
                  </c15:layout>
                </c:ext>
                <c:ext xmlns:c16="http://schemas.microsoft.com/office/drawing/2014/chart" uri="{C3380CC4-5D6E-409C-BE32-E72D297353CC}">
                  <c16:uniqueId val="{00000001-C6D8-4646-B395-8CBC7E4E1D86}"/>
                </c:ext>
              </c:extLst>
            </c:dLbl>
            <c:dLbl>
              <c:idx val="1"/>
              <c:layout>
                <c:manualLayout>
                  <c:x val="-2.8784611723351408E-2"/>
                  <c:y val="7.051803634391104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666366770013537"/>
                      <c:h val="0.23855785881192196"/>
                    </c:manualLayout>
                  </c15:layout>
                </c:ext>
                <c:ext xmlns:c16="http://schemas.microsoft.com/office/drawing/2014/chart" uri="{C3380CC4-5D6E-409C-BE32-E72D297353CC}">
                  <c16:uniqueId val="{00000003-C6D8-4646-B395-8CBC7E4E1D86}"/>
                </c:ext>
              </c:extLst>
            </c:dLbl>
            <c:dLbl>
              <c:idx val="2"/>
              <c:layout>
                <c:manualLayout>
                  <c:x val="0.19368914585009597"/>
                  <c:y val="-1.400686386943698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610206215572349"/>
                      <c:h val="0.4102281954236679"/>
                    </c:manualLayout>
                  </c15:layout>
                </c:ext>
                <c:ext xmlns:c16="http://schemas.microsoft.com/office/drawing/2014/chart" uri="{C3380CC4-5D6E-409C-BE32-E72D297353CC}">
                  <c16:uniqueId val="{00000005-C6D8-4646-B395-8CBC7E4E1D86}"/>
                </c:ext>
              </c:extLst>
            </c:dLbl>
            <c:dLbl>
              <c:idx val="3"/>
              <c:layout>
                <c:manualLayout>
                  <c:x val="7.467488649487296E-3"/>
                  <c:y val="0.1618450866953266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942419650114716"/>
                      <c:h val="0.29015417011034728"/>
                    </c:manualLayout>
                  </c15:layout>
                </c:ext>
                <c:ext xmlns:c16="http://schemas.microsoft.com/office/drawing/2014/chart" uri="{C3380CC4-5D6E-409C-BE32-E72D297353CC}">
                  <c16:uniqueId val="{00000007-C6D8-4646-B395-8CBC7E4E1D8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data'!$B$73:$B$76</c:f>
              <c:strCache>
                <c:ptCount val="4"/>
                <c:pt idx="0">
                  <c:v>Standard ready for pilot</c:v>
                </c:pt>
                <c:pt idx="1">
                  <c:v>Standard needs small amendments</c:v>
                </c:pt>
                <c:pt idx="2">
                  <c:v>Standard needs significant amendments</c:v>
                </c:pt>
                <c:pt idx="3">
                  <c:v>Standard unsuitable for pilot</c:v>
                </c:pt>
              </c:strCache>
            </c:strRef>
          </c:cat>
          <c:val>
            <c:numRef>
              <c:f>'[Survey feedback data JAPANESE.xlsx]Japanese data'!$C$73:$C$76</c:f>
              <c:numCache>
                <c:formatCode>General</c:formatCode>
                <c:ptCount val="4"/>
                <c:pt idx="0">
                  <c:v>1</c:v>
                </c:pt>
                <c:pt idx="1">
                  <c:v>4</c:v>
                </c:pt>
                <c:pt idx="2">
                  <c:v>14</c:v>
                </c:pt>
                <c:pt idx="3">
                  <c:v>6</c:v>
                </c:pt>
              </c:numCache>
            </c:numRef>
          </c:val>
          <c:extLst>
            <c:ext xmlns:c16="http://schemas.microsoft.com/office/drawing/2014/chart" uri="{C3380CC4-5D6E-409C-BE32-E72D297353CC}">
              <c16:uniqueId val="{00000008-C6D8-4646-B395-8CBC7E4E1D8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9B7-44BE-9609-2201A51F639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9B7-44BE-9609-2201A51F639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9B7-44BE-9609-2201A51F639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9B7-44BE-9609-2201A51F6390}"/>
              </c:ext>
            </c:extLst>
          </c:dPt>
          <c:dLbls>
            <c:dLbl>
              <c:idx val="0"/>
              <c:layout>
                <c:manualLayout>
                  <c:x val="-9.3183923120431257E-3"/>
                  <c:y val="-1.821424071380825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278507120405579"/>
                      <c:h val="0.25322809018278736"/>
                    </c:manualLayout>
                  </c15:layout>
                </c:ext>
                <c:ext xmlns:c16="http://schemas.microsoft.com/office/drawing/2014/chart" uri="{C3380CC4-5D6E-409C-BE32-E72D297353CC}">
                  <c16:uniqueId val="{00000001-49B7-44BE-9609-2201A51F6390}"/>
                </c:ext>
              </c:extLst>
            </c:dLbl>
            <c:dLbl>
              <c:idx val="1"/>
              <c:layout>
                <c:manualLayout>
                  <c:x val="2.0604515891747994E-7"/>
                  <c:y val="-6.440974780512077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49B7-44BE-9609-2201A51F6390}"/>
                </c:ext>
              </c:extLst>
            </c:dLbl>
            <c:dLbl>
              <c:idx val="2"/>
              <c:layout>
                <c:manualLayout>
                  <c:x val="0.67817600583519888"/>
                  <c:y val="0.2008228527984041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44739633042581"/>
                      <c:h val="0.21044172215854398"/>
                    </c:manualLayout>
                  </c15:layout>
                </c:ext>
                <c:ext xmlns:c16="http://schemas.microsoft.com/office/drawing/2014/chart" uri="{C3380CC4-5D6E-409C-BE32-E72D297353CC}">
                  <c16:uniqueId val="{00000005-49B7-44BE-9609-2201A51F6390}"/>
                </c:ext>
              </c:extLst>
            </c:dLbl>
            <c:dLbl>
              <c:idx val="3"/>
              <c:layout>
                <c:manualLayout>
                  <c:x val="1.0302257945873997E-7"/>
                  <c:y val="4.792920006235998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49B7-44BE-9609-2201A51F639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data'!$B$45:$B$48</c:f>
              <c:strCache>
                <c:ptCount val="4"/>
                <c:pt idx="0">
                  <c:v>COs are useful examples</c:v>
                </c:pt>
                <c:pt idx="1">
                  <c:v>COs are unclear or not enough info</c:v>
                </c:pt>
                <c:pt idx="2">
                  <c:v>COs too similar</c:v>
                </c:pt>
                <c:pt idx="3">
                  <c:v>COs not useful</c:v>
                </c:pt>
              </c:strCache>
            </c:strRef>
          </c:cat>
          <c:val>
            <c:numRef>
              <c:f>'[Survey feedback data JAPANESE.xlsx]Japanese data'!$C$45:$C$48</c:f>
              <c:numCache>
                <c:formatCode>General</c:formatCode>
                <c:ptCount val="4"/>
                <c:pt idx="0">
                  <c:v>8</c:v>
                </c:pt>
                <c:pt idx="1">
                  <c:v>3</c:v>
                </c:pt>
                <c:pt idx="2">
                  <c:v>0</c:v>
                </c:pt>
                <c:pt idx="3">
                  <c:v>5</c:v>
                </c:pt>
              </c:numCache>
            </c:numRef>
          </c:val>
          <c:extLst>
            <c:ext xmlns:c16="http://schemas.microsoft.com/office/drawing/2014/chart" uri="{C3380CC4-5D6E-409C-BE32-E72D297353CC}">
              <c16:uniqueId val="{00000008-49B7-44BE-9609-2201A51F639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9B3-4957-AAF7-C7F4CC228C9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9B3-4957-AAF7-C7F4CC228C9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9B3-4957-AAF7-C7F4CC228C9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9B3-4957-AAF7-C7F4CC228C92}"/>
              </c:ext>
            </c:extLst>
          </c:dPt>
          <c:dLbls>
            <c:dLbl>
              <c:idx val="0"/>
              <c:layout>
                <c:manualLayout>
                  <c:x val="6.5818332281622031E-3"/>
                  <c:y val="-0.220414319925361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79B3-4957-AAF7-C7F4CC228C92}"/>
                </c:ext>
              </c:extLst>
            </c:dLbl>
            <c:dLbl>
              <c:idx val="1"/>
              <c:layout>
                <c:manualLayout>
                  <c:x val="-6.8179724950317364E-2"/>
                  <c:y val="-0.1011743751721840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79B3-4957-AAF7-C7F4CC228C92}"/>
                </c:ext>
              </c:extLst>
            </c:dLbl>
            <c:dLbl>
              <c:idx val="2"/>
              <c:layout>
                <c:manualLayout>
                  <c:x val="-1.7950991358830354E-2"/>
                  <c:y val="0.1013961656973144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75279670904188"/>
                      <c:h val="0.44096457370216452"/>
                    </c:manualLayout>
                  </c15:layout>
                </c:ext>
                <c:ext xmlns:c16="http://schemas.microsoft.com/office/drawing/2014/chart" uri="{C3380CC4-5D6E-409C-BE32-E72D297353CC}">
                  <c16:uniqueId val="{00000005-79B3-4957-AAF7-C7F4CC228C92}"/>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79B3-4957-AAF7-C7F4CC228C9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data'!$D$73:$D$75</c:f>
              <c:strCache>
                <c:ptCount val="3"/>
                <c:pt idx="0">
                  <c:v>Criteria are clear</c:v>
                </c:pt>
                <c:pt idx="1">
                  <c:v>Criteria need clarification</c:v>
                </c:pt>
                <c:pt idx="2">
                  <c:v>Criteria need significant clarification</c:v>
                </c:pt>
              </c:strCache>
            </c:strRef>
          </c:cat>
          <c:val>
            <c:numRef>
              <c:f>'[Survey feedback data JAPANESE.xlsx]Japanese data'!$E$73:$E$75</c:f>
              <c:numCache>
                <c:formatCode>General</c:formatCode>
                <c:ptCount val="3"/>
                <c:pt idx="0">
                  <c:v>5</c:v>
                </c:pt>
                <c:pt idx="1">
                  <c:v>8</c:v>
                </c:pt>
                <c:pt idx="2">
                  <c:v>11</c:v>
                </c:pt>
              </c:numCache>
            </c:numRef>
          </c:val>
          <c:extLst>
            <c:ext xmlns:c16="http://schemas.microsoft.com/office/drawing/2014/chart" uri="{C3380CC4-5D6E-409C-BE32-E72D297353CC}">
              <c16:uniqueId val="{00000008-79B3-4957-AAF7-C7F4CC228C9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349-443D-8058-F376AD854E6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349-443D-8058-F376AD854E6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349-443D-8058-F376AD854E6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349-443D-8058-F376AD854E6F}"/>
              </c:ext>
            </c:extLst>
          </c:dPt>
          <c:dLbls>
            <c:dLbl>
              <c:idx val="0"/>
              <c:layout>
                <c:manualLayout>
                  <c:x val="1.7048897606888502E-2"/>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9349-443D-8058-F376AD854E6F}"/>
                </c:ext>
              </c:extLst>
            </c:dLbl>
            <c:dLbl>
              <c:idx val="1"/>
              <c:layout>
                <c:manualLayout>
                  <c:x val="-7.0716552946909372E-2"/>
                  <c:y val="-6.440974780512077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9349-443D-8058-F376AD854E6F}"/>
                </c:ext>
              </c:extLst>
            </c:dLbl>
            <c:dLbl>
              <c:idx val="2"/>
              <c:layout>
                <c:manualLayout>
                  <c:x val="-1.0196350734190413E-2"/>
                  <c:y val="7.426689645893529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501826329157168"/>
                      <c:h val="0.53317370853765433"/>
                    </c:manualLayout>
                  </c15:layout>
                </c:ext>
                <c:ext xmlns:c16="http://schemas.microsoft.com/office/drawing/2014/chart" uri="{C3380CC4-5D6E-409C-BE32-E72D297353CC}">
                  <c16:uniqueId val="{00000005-9349-443D-8058-F376AD854E6F}"/>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9349-443D-8058-F376AD854E6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data'!$D$73:$D$75</c:f>
              <c:strCache>
                <c:ptCount val="3"/>
                <c:pt idx="0">
                  <c:v>Criteria are clear</c:v>
                </c:pt>
                <c:pt idx="1">
                  <c:v>Criteria need clarification</c:v>
                </c:pt>
                <c:pt idx="2">
                  <c:v>Criteria need significant clarification</c:v>
                </c:pt>
              </c:strCache>
            </c:strRef>
          </c:cat>
          <c:val>
            <c:numRef>
              <c:f>'[Survey feedback data JAPANESE.xlsx]Japanese data'!$E$73:$E$75</c:f>
              <c:numCache>
                <c:formatCode>General</c:formatCode>
                <c:ptCount val="3"/>
                <c:pt idx="0">
                  <c:v>5</c:v>
                </c:pt>
                <c:pt idx="1">
                  <c:v>8</c:v>
                </c:pt>
                <c:pt idx="2">
                  <c:v>11</c:v>
                </c:pt>
              </c:numCache>
            </c:numRef>
          </c:val>
          <c:extLst>
            <c:ext xmlns:c16="http://schemas.microsoft.com/office/drawing/2014/chart" uri="{C3380CC4-5D6E-409C-BE32-E72D297353CC}">
              <c16:uniqueId val="{00000008-9349-443D-8058-F376AD854E6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C6B-4B96-AE7B-7CAD56E9B77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C6B-4B96-AE7B-7CAD56E9B77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C6B-4B96-AE7B-7CAD56E9B77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C6B-4B96-AE7B-7CAD56E9B777}"/>
              </c:ext>
            </c:extLst>
          </c:dPt>
          <c:dLbls>
            <c:dLbl>
              <c:idx val="0"/>
              <c:layout>
                <c:manualLayout>
                  <c:x val="1.7059593472811437E-2"/>
                  <c:y val="5.1227297130827659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216850156429957"/>
                      <c:h val="0.29209119104272557"/>
                    </c:manualLayout>
                  </c15:layout>
                </c:ext>
                <c:ext xmlns:c16="http://schemas.microsoft.com/office/drawing/2014/chart" uri="{C3380CC4-5D6E-409C-BE32-E72D297353CC}">
                  <c16:uniqueId val="{00000001-1C6B-4B96-AE7B-7CAD56E9B777}"/>
                </c:ext>
              </c:extLst>
            </c:dLbl>
            <c:dLbl>
              <c:idx val="1"/>
              <c:layout>
                <c:manualLayout>
                  <c:x val="1.0365091697893233E-7"/>
                  <c:y val="-6.440966086496811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1C6B-4B96-AE7B-7CAD56E9B777}"/>
                </c:ext>
              </c:extLst>
            </c:dLbl>
            <c:dLbl>
              <c:idx val="2"/>
              <c:layout>
                <c:manualLayout>
                  <c:x val="1.9009370872102232E-2"/>
                  <c:y val="7.881501177622782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76729291168693"/>
                      <c:h val="0.47170095198066109"/>
                    </c:manualLayout>
                  </c15:layout>
                </c:ext>
                <c:ext xmlns:c16="http://schemas.microsoft.com/office/drawing/2014/chart" uri="{C3380CC4-5D6E-409C-BE32-E72D297353CC}">
                  <c16:uniqueId val="{00000005-1C6B-4B96-AE7B-7CAD56E9B777}"/>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1C6B-4B96-AE7B-7CAD56E9B77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data'!$F$73:$F$75</c:f>
              <c:strCache>
                <c:ptCount val="3"/>
                <c:pt idx="0">
                  <c:v>Guidance sufficient and clear</c:v>
                </c:pt>
                <c:pt idx="1">
                  <c:v>Guidance insufficient</c:v>
                </c:pt>
                <c:pt idx="2">
                  <c:v>Guidance is unclear</c:v>
                </c:pt>
              </c:strCache>
            </c:strRef>
          </c:cat>
          <c:val>
            <c:numRef>
              <c:f>'[Survey feedback data JAPANESE.xlsx]Japanese data'!$G$73:$G$75</c:f>
              <c:numCache>
                <c:formatCode>General</c:formatCode>
                <c:ptCount val="3"/>
                <c:pt idx="0">
                  <c:v>3</c:v>
                </c:pt>
                <c:pt idx="1">
                  <c:v>11</c:v>
                </c:pt>
                <c:pt idx="2">
                  <c:v>10</c:v>
                </c:pt>
              </c:numCache>
            </c:numRef>
          </c:val>
          <c:extLst>
            <c:ext xmlns:c16="http://schemas.microsoft.com/office/drawing/2014/chart" uri="{C3380CC4-5D6E-409C-BE32-E72D297353CC}">
              <c16:uniqueId val="{00000008-1C6B-4B96-AE7B-7CAD56E9B77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1A7-4A22-89F6-CE3EA559E3D2}"/>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1A7-4A22-89F6-CE3EA559E3D2}"/>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1A7-4A22-89F6-CE3EA559E3D2}"/>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1A7-4A22-89F6-CE3EA559E3D2}"/>
              </c:ext>
            </c:extLst>
          </c:dPt>
          <c:cat>
            <c:strRef>
              <c:f>'[Survey feedback data JAPANESE.xlsx]Japanese data'!$D$79:$D$84</c:f>
              <c:strCache>
                <c:ptCount val="6"/>
                <c:pt idx="0">
                  <c:v>No Standards do this</c:v>
                </c:pt>
                <c:pt idx="1">
                  <c:v>AS 1.4 does this</c:v>
                </c:pt>
                <c:pt idx="2">
                  <c:v>AS 1.3 does this</c:v>
                </c:pt>
                <c:pt idx="3">
                  <c:v>AS 1.2 does this</c:v>
                </c:pt>
                <c:pt idx="4">
                  <c:v>AS 1.1 does this</c:v>
                </c:pt>
                <c:pt idx="5">
                  <c:v>All Standards do this</c:v>
                </c:pt>
              </c:strCache>
            </c:strRef>
          </c:cat>
          <c:val>
            <c:numRef>
              <c:f>'[Survey feedback data JAPANESE.xlsx]Japanese data'!$E$79:$E$84</c:f>
              <c:numCache>
                <c:formatCode>General</c:formatCode>
                <c:ptCount val="6"/>
                <c:pt idx="0">
                  <c:v>1</c:v>
                </c:pt>
                <c:pt idx="1">
                  <c:v>0</c:v>
                </c:pt>
                <c:pt idx="2">
                  <c:v>0</c:v>
                </c:pt>
                <c:pt idx="3">
                  <c:v>5</c:v>
                </c:pt>
                <c:pt idx="4">
                  <c:v>5</c:v>
                </c:pt>
                <c:pt idx="5">
                  <c:v>14</c:v>
                </c:pt>
              </c:numCache>
            </c:numRef>
          </c:val>
          <c:extLst>
            <c:ext xmlns:c16="http://schemas.microsoft.com/office/drawing/2014/chart" uri="{C3380CC4-5D6E-409C-BE32-E72D297353CC}">
              <c16:uniqueId val="{00000008-11A7-4A22-89F6-CE3EA559E3D2}"/>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0E0-4EE9-A681-930046CE107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0E0-4EE9-A681-930046CE107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0E0-4EE9-A681-930046CE107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0E0-4EE9-A681-930046CE107F}"/>
              </c:ext>
            </c:extLst>
          </c:dPt>
          <c:dLbls>
            <c:dLbl>
              <c:idx val="0"/>
              <c:layout>
                <c:manualLayout>
                  <c:x val="-2.6327332912648813E-2"/>
                  <c:y val="-6.160985764398436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4951018722672437"/>
                      <c:h val="0.12304112873378378"/>
                    </c:manualLayout>
                  </c15:layout>
                </c:ext>
                <c:ext xmlns:c16="http://schemas.microsoft.com/office/drawing/2014/chart" uri="{C3380CC4-5D6E-409C-BE32-E72D297353CC}">
                  <c16:uniqueId val="{00000001-C0E0-4EE9-A681-930046CE107F}"/>
                </c:ext>
              </c:extLst>
            </c:dLbl>
            <c:dLbl>
              <c:idx val="1"/>
              <c:layout>
                <c:manualLayout>
                  <c:x val="1.0365091697893233E-7"/>
                  <c:y val="-3.367347720808810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C0E0-4EE9-A681-930046CE107F}"/>
                </c:ext>
              </c:extLst>
            </c:dLbl>
            <c:dLbl>
              <c:idx val="2"/>
              <c:layout>
                <c:manualLayout>
                  <c:x val="0.67871308733467139"/>
                  <c:y val="0.5742092348301863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44739633042581"/>
                      <c:h val="0.21044172215854398"/>
                    </c:manualLayout>
                  </c15:layout>
                </c:ext>
                <c:ext xmlns:c16="http://schemas.microsoft.com/office/drawing/2014/chart" uri="{C3380CC4-5D6E-409C-BE32-E72D297353CC}">
                  <c16:uniqueId val="{00000005-C0E0-4EE9-A681-930046CE107F}"/>
                </c:ext>
              </c:extLst>
            </c:dLbl>
            <c:dLbl>
              <c:idx val="3"/>
              <c:layout>
                <c:manualLayout>
                  <c:x val="-1.586004141061435E-2"/>
                  <c:y val="2.56136485654138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48192203626787"/>
                      <c:h val="0.20699014620754638"/>
                    </c:manualLayout>
                  </c15:layout>
                </c:ext>
                <c:ext xmlns:c16="http://schemas.microsoft.com/office/drawing/2014/chart" uri="{C3380CC4-5D6E-409C-BE32-E72D297353CC}">
                  <c16:uniqueId val="{00000007-C0E0-4EE9-A681-930046CE107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data'!$F$79:$F$82</c:f>
              <c:strCache>
                <c:ptCount val="4"/>
                <c:pt idx="0">
                  <c:v>Yes</c:v>
                </c:pt>
                <c:pt idx="1">
                  <c:v>Too challenging</c:v>
                </c:pt>
                <c:pt idx="2">
                  <c:v>Not challenging enough</c:v>
                </c:pt>
                <c:pt idx="3">
                  <c:v>Mix of too challenging and not challenging enough</c:v>
                </c:pt>
              </c:strCache>
            </c:strRef>
          </c:cat>
          <c:val>
            <c:numRef>
              <c:f>'[Survey feedback data JAPANESE.xlsx]Japanese data'!$G$79:$G$82</c:f>
              <c:numCache>
                <c:formatCode>General</c:formatCode>
                <c:ptCount val="4"/>
                <c:pt idx="0">
                  <c:v>9</c:v>
                </c:pt>
                <c:pt idx="1">
                  <c:v>8</c:v>
                </c:pt>
                <c:pt idx="2">
                  <c:v>0</c:v>
                </c:pt>
                <c:pt idx="3">
                  <c:v>4</c:v>
                </c:pt>
              </c:numCache>
            </c:numRef>
          </c:val>
          <c:extLst>
            <c:ext xmlns:c16="http://schemas.microsoft.com/office/drawing/2014/chart" uri="{C3380CC4-5D6E-409C-BE32-E72D297353CC}">
              <c16:uniqueId val="{00000008-C0E0-4EE9-A681-930046CE107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339-4DC5-B71B-F2B99A81DB2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339-4DC5-B71B-F2B99A81DB2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339-4DC5-B71B-F2B99A81DB2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339-4DC5-B71B-F2B99A81DB29}"/>
              </c:ext>
            </c:extLst>
          </c:dPt>
          <c:dLbls>
            <c:dLbl>
              <c:idx val="0"/>
              <c:layout>
                <c:manualLayout>
                  <c:x val="6.5818332281622031E-3"/>
                  <c:y val="-0.220414319925361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8339-4DC5-B71B-F2B99A81DB29}"/>
                </c:ext>
              </c:extLst>
            </c:dLbl>
            <c:dLbl>
              <c:idx val="1"/>
              <c:layout>
                <c:manualLayout>
                  <c:x val="2.3551064686847409E-2"/>
                  <c:y val="-1.558956879779777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707405572079226"/>
                      <c:h val="0.23855769045956318"/>
                    </c:manualLayout>
                  </c15:layout>
                </c:ext>
                <c:ext xmlns:c16="http://schemas.microsoft.com/office/drawing/2014/chart" uri="{C3380CC4-5D6E-409C-BE32-E72D297353CC}">
                  <c16:uniqueId val="{00000003-8339-4DC5-B71B-F2B99A81DB29}"/>
                </c:ext>
              </c:extLst>
            </c:dLbl>
            <c:dLbl>
              <c:idx val="2"/>
              <c:layout>
                <c:manualLayout>
                  <c:x val="0.34634728293400063"/>
                  <c:y val="0.7848824023115906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704787768335184"/>
                      <c:h val="0.21044188028164501"/>
                    </c:manualLayout>
                  </c15:layout>
                </c:ext>
                <c:ext xmlns:c16="http://schemas.microsoft.com/office/drawing/2014/chart" uri="{C3380CC4-5D6E-409C-BE32-E72D297353CC}">
                  <c16:uniqueId val="{00000005-8339-4DC5-B71B-F2B99A81DB29}"/>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8339-4DC5-B71B-F2B99A81DB2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data'!$D$45:$D$47</c:f>
              <c:strCache>
                <c:ptCount val="3"/>
                <c:pt idx="0">
                  <c:v>COs demonstrate this clearly</c:v>
                </c:pt>
                <c:pt idx="1">
                  <c:v>COs demonstrate this to an extent</c:v>
                </c:pt>
                <c:pt idx="2">
                  <c:v>COs do not demonstrate this </c:v>
                </c:pt>
              </c:strCache>
            </c:strRef>
          </c:cat>
          <c:val>
            <c:numRef>
              <c:f>'[Survey feedback data JAPANESE.xlsx]Japanese data'!$E$45:$E$47</c:f>
              <c:numCache>
                <c:formatCode>General</c:formatCode>
                <c:ptCount val="3"/>
                <c:pt idx="0">
                  <c:v>10</c:v>
                </c:pt>
                <c:pt idx="1">
                  <c:v>6</c:v>
                </c:pt>
                <c:pt idx="2">
                  <c:v>0</c:v>
                </c:pt>
              </c:numCache>
            </c:numRef>
          </c:val>
          <c:extLst>
            <c:ext xmlns:c16="http://schemas.microsoft.com/office/drawing/2014/chart" uri="{C3380CC4-5D6E-409C-BE32-E72D297353CC}">
              <c16:uniqueId val="{00000008-8339-4DC5-B71B-F2B99A81DB2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691-4AF7-872D-962C976BA15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691-4AF7-872D-962C976BA15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691-4AF7-872D-962C976BA15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691-4AF7-872D-962C976BA150}"/>
              </c:ext>
            </c:extLst>
          </c:dPt>
          <c:dLbls>
            <c:dLbl>
              <c:idx val="0"/>
              <c:layout>
                <c:manualLayout>
                  <c:x val="-1.7112771606153016E-2"/>
                  <c:y val="7.98581523932779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22549570477264963"/>
                    </c:manualLayout>
                  </c15:layout>
                </c:ext>
                <c:ext xmlns:c16="http://schemas.microsoft.com/office/drawing/2014/chart" uri="{C3380CC4-5D6E-409C-BE32-E72D297353CC}">
                  <c16:uniqueId val="{00000001-B691-4AF7-872D-962C976BA150}"/>
                </c:ext>
              </c:extLst>
            </c:dLbl>
            <c:dLbl>
              <c:idx val="1"/>
              <c:layout>
                <c:manualLayout>
                  <c:x val="0.16224016417678264"/>
                  <c:y val="-2.91541466185725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B691-4AF7-872D-962C976BA150}"/>
                </c:ext>
              </c:extLst>
            </c:dLbl>
            <c:dLbl>
              <c:idx val="2"/>
              <c:layout>
                <c:manualLayout>
                  <c:x val="-2.2879254446196975E-3"/>
                  <c:y val="0.1647241104625957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141542721918363"/>
                      <c:h val="0.33851006622544838"/>
                    </c:manualLayout>
                  </c15:layout>
                </c:ext>
                <c:ext xmlns:c16="http://schemas.microsoft.com/office/drawing/2014/chart" uri="{C3380CC4-5D6E-409C-BE32-E72D297353CC}">
                  <c16:uniqueId val="{00000005-B691-4AF7-872D-962C976BA150}"/>
                </c:ext>
              </c:extLst>
            </c:dLbl>
            <c:dLbl>
              <c:idx val="3"/>
              <c:layout>
                <c:manualLayout>
                  <c:x val="-2.2835229868711601E-2"/>
                  <c:y val="1.548113121166271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15064011936363597"/>
                    </c:manualLayout>
                  </c15:layout>
                </c:ext>
                <c:ext xmlns:c16="http://schemas.microsoft.com/office/drawing/2014/chart" uri="{C3380CC4-5D6E-409C-BE32-E72D297353CC}">
                  <c16:uniqueId val="{00000007-B691-4AF7-872D-962C976BA15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data'!$B$52:$B$55</c:f>
              <c:strCache>
                <c:ptCount val="4"/>
                <c:pt idx="0">
                  <c:v>Standard ready for pilot</c:v>
                </c:pt>
                <c:pt idx="1">
                  <c:v>Standard needs small amendments </c:v>
                </c:pt>
                <c:pt idx="2">
                  <c:v>Standard needs significant amendments</c:v>
                </c:pt>
                <c:pt idx="3">
                  <c:v>Standard unsuitable for pilot</c:v>
                </c:pt>
              </c:strCache>
            </c:strRef>
          </c:cat>
          <c:val>
            <c:numRef>
              <c:f>'[Survey feedback data JAPANESE.xlsx]Japanese data'!$C$52:$C$55</c:f>
              <c:numCache>
                <c:formatCode>General</c:formatCode>
                <c:ptCount val="4"/>
                <c:pt idx="0">
                  <c:v>4</c:v>
                </c:pt>
                <c:pt idx="1">
                  <c:v>11</c:v>
                </c:pt>
                <c:pt idx="2">
                  <c:v>4</c:v>
                </c:pt>
                <c:pt idx="3">
                  <c:v>1</c:v>
                </c:pt>
              </c:numCache>
            </c:numRef>
          </c:val>
          <c:extLst>
            <c:ext xmlns:c16="http://schemas.microsoft.com/office/drawing/2014/chart" uri="{C3380CC4-5D6E-409C-BE32-E72D297353CC}">
              <c16:uniqueId val="{00000008-B691-4AF7-872D-962C976BA15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520-465F-9D9E-EA516697A4D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520-465F-9D9E-EA516697A4D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520-465F-9D9E-EA516697A4D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520-465F-9D9E-EA516697A4D2}"/>
              </c:ext>
            </c:extLst>
          </c:dPt>
          <c:dLbls>
            <c:dLbl>
              <c:idx val="0"/>
              <c:layout>
                <c:manualLayout>
                  <c:x val="6.581833228162106E-3"/>
                  <c:y val="8.708640512240702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29209119104272557"/>
                    </c:manualLayout>
                  </c15:layout>
                </c:ext>
                <c:ext xmlns:c16="http://schemas.microsoft.com/office/drawing/2014/chart" uri="{C3380CC4-5D6E-409C-BE32-E72D297353CC}">
                  <c16:uniqueId val="{00000001-9520-465F-9D9E-EA516697A4D2}"/>
                </c:ext>
              </c:extLst>
            </c:dLbl>
            <c:dLbl>
              <c:idx val="1"/>
              <c:layout>
                <c:manualLayout>
                  <c:x val="-8.2283979208481288E-3"/>
                  <c:y val="-7.977806679779347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9520-465F-9D9E-EA516697A4D2}"/>
                </c:ext>
              </c:extLst>
            </c:dLbl>
            <c:dLbl>
              <c:idx val="2"/>
              <c:layout>
                <c:manualLayout>
                  <c:x val="3.8652774403364593E-2"/>
                  <c:y val="8.246485585566325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21044173661344001"/>
                    </c:manualLayout>
                  </c15:layout>
                </c:ext>
                <c:ext xmlns:c16="http://schemas.microsoft.com/office/drawing/2014/chart" uri="{C3380CC4-5D6E-409C-BE32-E72D297353CC}">
                  <c16:uniqueId val="{00000005-9520-465F-9D9E-EA516697A4D2}"/>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9520-465F-9D9E-EA516697A4D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data'!$D$52:$D$54</c:f>
              <c:strCache>
                <c:ptCount val="3"/>
                <c:pt idx="0">
                  <c:v>Criteria are clear</c:v>
                </c:pt>
                <c:pt idx="1">
                  <c:v>Criteria need clarification</c:v>
                </c:pt>
                <c:pt idx="2">
                  <c:v>Criteria need significant clarification</c:v>
                </c:pt>
              </c:strCache>
            </c:strRef>
          </c:cat>
          <c:val>
            <c:numRef>
              <c:f>'[Survey feedback data JAPANESE.xlsx]Japanese data'!$E$52:$E$54</c:f>
              <c:numCache>
                <c:formatCode>General</c:formatCode>
                <c:ptCount val="3"/>
                <c:pt idx="0">
                  <c:v>5</c:v>
                </c:pt>
                <c:pt idx="1">
                  <c:v>11</c:v>
                </c:pt>
                <c:pt idx="2">
                  <c:v>3</c:v>
                </c:pt>
              </c:numCache>
            </c:numRef>
          </c:val>
          <c:extLst>
            <c:ext xmlns:c16="http://schemas.microsoft.com/office/drawing/2014/chart" uri="{C3380CC4-5D6E-409C-BE32-E72D297353CC}">
              <c16:uniqueId val="{00000008-9520-465F-9D9E-EA516697A4D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BDB-43D9-B499-A10288D8894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BDB-43D9-B499-A10288D8894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BDB-43D9-B499-A10288D8894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BDB-43D9-B499-A10288D8894D}"/>
              </c:ext>
            </c:extLst>
          </c:dPt>
          <c:dLbls>
            <c:dLbl>
              <c:idx val="0"/>
              <c:layout>
                <c:manualLayout>
                  <c:x val="-9.2145665194271805E-3"/>
                  <c:y val="5.265218238369891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2354691779"/>
                      <c:h val="0.42015943386979471"/>
                    </c:manualLayout>
                  </c15:layout>
                </c:ext>
                <c:ext xmlns:c16="http://schemas.microsoft.com/office/drawing/2014/chart" uri="{C3380CC4-5D6E-409C-BE32-E72D297353CC}">
                  <c16:uniqueId val="{00000001-7BDB-43D9-B499-A10288D8894D}"/>
                </c:ext>
              </c:extLst>
            </c:dLbl>
            <c:dLbl>
              <c:idx val="1"/>
              <c:layout>
                <c:manualLayout>
                  <c:x val="1.0365091697893233E-7"/>
                  <c:y val="-6.440966086496811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7BDB-43D9-B499-A10288D8894D}"/>
                </c:ext>
              </c:extLst>
            </c:dLbl>
            <c:dLbl>
              <c:idx val="2"/>
              <c:layout>
                <c:manualLayout>
                  <c:x val="1.2325441490715731E-2"/>
                  <c:y val="5.0118044633902872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21044173661344001"/>
                    </c:manualLayout>
                  </c15:layout>
                </c:ext>
                <c:ext xmlns:c16="http://schemas.microsoft.com/office/drawing/2014/chart" uri="{C3380CC4-5D6E-409C-BE32-E72D297353CC}">
                  <c16:uniqueId val="{00000005-7BDB-43D9-B499-A10288D8894D}"/>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7BDB-43D9-B499-A10288D8894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data'!$F$52:$F$54</c:f>
              <c:strCache>
                <c:ptCount val="3"/>
                <c:pt idx="0">
                  <c:v>Guidance sufficient and clear</c:v>
                </c:pt>
                <c:pt idx="1">
                  <c:v>Further detail needed in guidance</c:v>
                </c:pt>
                <c:pt idx="2">
                  <c:v>Guidance is unclear</c:v>
                </c:pt>
              </c:strCache>
            </c:strRef>
          </c:cat>
          <c:val>
            <c:numRef>
              <c:f>'[Survey feedback data JAPANESE.xlsx]Japanese data'!$G$52:$G$54</c:f>
              <c:numCache>
                <c:formatCode>General</c:formatCode>
                <c:ptCount val="3"/>
                <c:pt idx="0">
                  <c:v>8</c:v>
                </c:pt>
                <c:pt idx="1">
                  <c:v>10</c:v>
                </c:pt>
                <c:pt idx="2">
                  <c:v>2</c:v>
                </c:pt>
              </c:numCache>
            </c:numRef>
          </c:val>
          <c:extLst>
            <c:ext xmlns:c16="http://schemas.microsoft.com/office/drawing/2014/chart" uri="{C3380CC4-5D6E-409C-BE32-E72D297353CC}">
              <c16:uniqueId val="{00000008-7BDB-43D9-B499-A10288D8894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2DC-4D8B-A521-931896C405D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2DC-4D8B-A521-931896C405D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2DC-4D8B-A521-931896C405D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2DC-4D8B-A521-931896C405D2}"/>
              </c:ext>
            </c:extLst>
          </c:dPt>
          <c:dLbls>
            <c:dLbl>
              <c:idx val="0"/>
              <c:layout>
                <c:manualLayout>
                  <c:x val="6.5818598186577863E-3"/>
                  <c:y val="-0.2421122143683795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17672790896"/>
                      <c:h val="0.37676364498375858"/>
                    </c:manualLayout>
                  </c15:layout>
                </c:ext>
                <c:ext xmlns:c16="http://schemas.microsoft.com/office/drawing/2014/chart" uri="{C3380CC4-5D6E-409C-BE32-E72D297353CC}">
                  <c16:uniqueId val="{00000001-A2DC-4D8B-A521-931896C405D2}"/>
                </c:ext>
              </c:extLst>
            </c:dLbl>
            <c:dLbl>
              <c:idx val="1"/>
              <c:layout>
                <c:manualLayout>
                  <c:x val="-8.1997735577170494E-2"/>
                  <c:y val="-7.977806679779347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1759793560541"/>
                      <c:h val="0.23855783846846174"/>
                    </c:manualLayout>
                  </c15:layout>
                </c:ext>
                <c:ext xmlns:c16="http://schemas.microsoft.com/office/drawing/2014/chart" uri="{C3380CC4-5D6E-409C-BE32-E72D297353CC}">
                  <c16:uniqueId val="{00000003-A2DC-4D8B-A521-931896C405D2}"/>
                </c:ext>
              </c:extLst>
            </c:dLbl>
            <c:dLbl>
              <c:idx val="2"/>
              <c:layout>
                <c:manualLayout>
                  <c:x val="5.9531161545983223E-2"/>
                  <c:y val="2.3049702188365525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21044173661344001"/>
                    </c:manualLayout>
                  </c15:layout>
                </c:ext>
                <c:ext xmlns:c16="http://schemas.microsoft.com/office/drawing/2014/chart" uri="{C3380CC4-5D6E-409C-BE32-E72D297353CC}">
                  <c16:uniqueId val="{00000005-A2DC-4D8B-A521-931896C405D2}"/>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A2DC-4D8B-A521-931896C405D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data'!$H$52:$H$54</c:f>
              <c:strCache>
                <c:ptCount val="3"/>
                <c:pt idx="0">
                  <c:v>Can use or adapt all 3 activities</c:v>
                </c:pt>
                <c:pt idx="1">
                  <c:v>Can use or adapt 1 or 2 activities</c:v>
                </c:pt>
                <c:pt idx="2">
                  <c:v>Can not use or adapt activities</c:v>
                </c:pt>
              </c:strCache>
            </c:strRef>
          </c:cat>
          <c:val>
            <c:numRef>
              <c:f>'[Survey feedback data JAPANESE.xlsx]Japanese data'!$I$52:$I$54</c:f>
              <c:numCache>
                <c:formatCode>General</c:formatCode>
                <c:ptCount val="3"/>
                <c:pt idx="0">
                  <c:v>4</c:v>
                </c:pt>
                <c:pt idx="1">
                  <c:v>14</c:v>
                </c:pt>
                <c:pt idx="2">
                  <c:v>2</c:v>
                </c:pt>
              </c:numCache>
            </c:numRef>
          </c:val>
          <c:extLst>
            <c:ext xmlns:c16="http://schemas.microsoft.com/office/drawing/2014/chart" uri="{C3380CC4-5D6E-409C-BE32-E72D297353CC}">
              <c16:uniqueId val="{00000008-A2DC-4D8B-A521-931896C405D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7FA-47D5-8DBF-D5987E0229B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7FA-47D5-8DBF-D5987E0229B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7FA-47D5-8DBF-D5987E0229B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7FA-47D5-8DBF-D5987E0229B4}"/>
              </c:ext>
            </c:extLst>
          </c:dPt>
          <c:dLbls>
            <c:dLbl>
              <c:idx val="0"/>
              <c:layout>
                <c:manualLayout>
                  <c:x val="1.9665774147720052E-2"/>
                  <c:y val="-0.2204143521929571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165202887516857"/>
                      <c:h val="0.42015935965693468"/>
                    </c:manualLayout>
                  </c15:layout>
                </c:ext>
                <c:ext xmlns:c16="http://schemas.microsoft.com/office/drawing/2014/chart" uri="{C3380CC4-5D6E-409C-BE32-E72D297353CC}">
                  <c16:uniqueId val="{00000001-C7FA-47D5-8DBF-D5987E0229B4}"/>
                </c:ext>
              </c:extLst>
            </c:dLbl>
            <c:dLbl>
              <c:idx val="1"/>
              <c:layout>
                <c:manualLayout>
                  <c:x val="1.1847507112525923E-2"/>
                  <c:y val="0.1097631564405015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362311365696191"/>
                      <c:h val="0.27953969651658417"/>
                    </c:manualLayout>
                  </c15:layout>
                </c:ext>
                <c:ext xmlns:c16="http://schemas.microsoft.com/office/drawing/2014/chart" uri="{C3380CC4-5D6E-409C-BE32-E72D297353CC}">
                  <c16:uniqueId val="{00000003-C7FA-47D5-8DBF-D5987E0229B4}"/>
                </c:ext>
              </c:extLst>
            </c:dLbl>
            <c:dLbl>
              <c:idx val="2"/>
              <c:layout>
                <c:manualLayout>
                  <c:x val="4.4272416169211367E-3"/>
                  <c:y val="5.0118044633900292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508406089366986"/>
                      <c:h val="0.21044173661344001"/>
                    </c:manualLayout>
                  </c15:layout>
                </c:ext>
                <c:ext xmlns:c16="http://schemas.microsoft.com/office/drawing/2014/chart" uri="{C3380CC4-5D6E-409C-BE32-E72D297353CC}">
                  <c16:uniqueId val="{00000005-C7FA-47D5-8DBF-D5987E0229B4}"/>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C7FA-47D5-8DBF-D5987E0229B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data'!$J$52:$J$54</c:f>
              <c:strCache>
                <c:ptCount val="3"/>
                <c:pt idx="0">
                  <c:v>All 3 activities do this</c:v>
                </c:pt>
                <c:pt idx="1">
                  <c:v>1 or 2 activities do this</c:v>
                </c:pt>
                <c:pt idx="2">
                  <c:v>No activities do this</c:v>
                </c:pt>
              </c:strCache>
            </c:strRef>
          </c:cat>
          <c:val>
            <c:numRef>
              <c:f>'[Survey feedback data JAPANESE.xlsx]Japanese data'!$K$52:$K$54</c:f>
              <c:numCache>
                <c:formatCode>General</c:formatCode>
                <c:ptCount val="3"/>
                <c:pt idx="0">
                  <c:v>14</c:v>
                </c:pt>
                <c:pt idx="1">
                  <c:v>4</c:v>
                </c:pt>
                <c:pt idx="2">
                  <c:v>2</c:v>
                </c:pt>
              </c:numCache>
            </c:numRef>
          </c:val>
          <c:extLst>
            <c:ext xmlns:c16="http://schemas.microsoft.com/office/drawing/2014/chart" uri="{C3380CC4-5D6E-409C-BE32-E72D297353CC}">
              <c16:uniqueId val="{00000008-C7FA-47D5-8DBF-D5987E0229B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D73-4A07-8F73-B39B70B8268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D73-4A07-8F73-B39B70B8268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D73-4A07-8F73-B39B70B8268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D73-4A07-8F73-B39B70B82680}"/>
              </c:ext>
            </c:extLst>
          </c:dPt>
          <c:dLbls>
            <c:dLbl>
              <c:idx val="0"/>
              <c:layout>
                <c:manualLayout>
                  <c:x val="-6.501961034800093E-3"/>
                  <c:y val="7.35070443289788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58621702118451"/>
                      <c:h val="0.28997221563740661"/>
                    </c:manualLayout>
                  </c15:layout>
                </c:ext>
                <c:ext xmlns:c16="http://schemas.microsoft.com/office/drawing/2014/chart" uri="{C3380CC4-5D6E-409C-BE32-E72D297353CC}">
                  <c16:uniqueId val="{00000001-4D73-4A07-8F73-B39B70B82680}"/>
                </c:ext>
              </c:extLst>
            </c:dLbl>
            <c:dLbl>
              <c:idx val="1"/>
              <c:layout>
                <c:manualLayout>
                  <c:x val="-9.9237838957164259E-2"/>
                  <c:y val="-9.097189743064053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06556459979329"/>
                      <c:h val="0.26199223062943"/>
                    </c:manualLayout>
                  </c15:layout>
                </c:ext>
                <c:ext xmlns:c16="http://schemas.microsoft.com/office/drawing/2014/chart" uri="{C3380CC4-5D6E-409C-BE32-E72D297353CC}">
                  <c16:uniqueId val="{00000003-4D73-4A07-8F73-B39B70B82680}"/>
                </c:ext>
              </c:extLst>
            </c:dLbl>
            <c:dLbl>
              <c:idx val="2"/>
              <c:layout>
                <c:manualLayout>
                  <c:x val="5.136973670519368E-2"/>
                  <c:y val="7.734196976395037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450926266054492"/>
                      <c:h val="0.21044173661344001"/>
                    </c:manualLayout>
                  </c15:layout>
                </c:ext>
                <c:ext xmlns:c16="http://schemas.microsoft.com/office/drawing/2014/chart" uri="{C3380CC4-5D6E-409C-BE32-E72D297353CC}">
                  <c16:uniqueId val="{00000005-4D73-4A07-8F73-B39B70B82680}"/>
                </c:ext>
              </c:extLst>
            </c:dLbl>
            <c:dLbl>
              <c:idx val="3"/>
              <c:layout>
                <c:manualLayout>
                  <c:x val="-0.28660100450176662"/>
                  <c:y val="0.752027979672844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532822099370543"/>
                      <c:h val="0.24797202032715554"/>
                    </c:manualLayout>
                  </c15:layout>
                </c:ext>
                <c:ext xmlns:c16="http://schemas.microsoft.com/office/drawing/2014/chart" uri="{C3380CC4-5D6E-409C-BE32-E72D297353CC}">
                  <c16:uniqueId val="{00000007-4D73-4A07-8F73-B39B70B8268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'[Survey feedback data JAPANESE.xlsx]Japanese data'!$L$52:$L$54</c:f>
              <c:strCache>
                <c:ptCount val="3"/>
                <c:pt idx="0">
                  <c:v>All 3 activities do this</c:v>
                </c:pt>
                <c:pt idx="1">
                  <c:v>1 or 2 activities do this</c:v>
                </c:pt>
                <c:pt idx="2">
                  <c:v>No activities do this</c:v>
                </c:pt>
              </c:strCache>
            </c:strRef>
          </c:cat>
          <c:val>
            <c:numRef>
              <c:f>'[Survey feedback data JAPANESE.xlsx]Japanese data'!$M$52:$M$54</c:f>
              <c:numCache>
                <c:formatCode>General</c:formatCode>
                <c:ptCount val="3"/>
                <c:pt idx="0">
                  <c:v>6</c:v>
                </c:pt>
                <c:pt idx="1">
                  <c:v>10</c:v>
                </c:pt>
                <c:pt idx="2">
                  <c:v>4</c:v>
                </c:pt>
              </c:numCache>
            </c:numRef>
          </c:val>
          <c:extLst>
            <c:ext xmlns:c16="http://schemas.microsoft.com/office/drawing/2014/chart" uri="{C3380CC4-5D6E-409C-BE32-E72D297353CC}">
              <c16:uniqueId val="{00000008-4D73-4A07-8F73-B39B70B8268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3874</Words>
  <Characters>22083</Characters>
  <DocSecurity>0</DocSecurity>
  <Lines>184</Lines>
  <Paragraphs>51</Paragraphs>
  <ScaleCrop>false</ScaleCrop>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2021-10-31T21:43:00Z</dcterms:created>
  <dcterms:modified xsi:type="dcterms:W3CDTF">2021-10-31T22:25:00Z</dcterms:modified>
</cp:coreProperties>
</file>