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367A" w14:textId="1B3C488E" w:rsidR="00C4186E" w:rsidRPr="00D200CE" w:rsidRDefault="4AFB95EE" w:rsidP="00DB5F71">
      <w:pPr>
        <w:pStyle w:val="Heading1"/>
        <w:rPr>
          <w:b/>
          <w:bCs/>
          <w:w w:val="110"/>
        </w:rPr>
      </w:pPr>
      <w:r w:rsidRPr="00D200CE">
        <w:rPr>
          <w:b/>
          <w:bCs/>
          <w:w w:val="110"/>
        </w:rPr>
        <w:t>Business Studies</w:t>
      </w:r>
      <w:r w:rsidR="1FAFD31A" w:rsidRPr="00D200CE">
        <w:rPr>
          <w:b/>
          <w:bCs/>
          <w:w w:val="110"/>
        </w:rPr>
        <w:t xml:space="preserve"> </w:t>
      </w:r>
      <w:r w:rsidR="0A886140" w:rsidRPr="00D200CE">
        <w:rPr>
          <w:b/>
          <w:bCs/>
          <w:w w:val="110"/>
        </w:rPr>
        <w:t>Level 2</w:t>
      </w:r>
      <w:r w:rsidR="54BCC926" w:rsidRPr="00D200CE">
        <w:rPr>
          <w:b/>
          <w:bCs/>
          <w:color w:val="auto"/>
          <w:w w:val="110"/>
        </w:rPr>
        <w:t xml:space="preserve"> </w:t>
      </w:r>
      <w:r w:rsidR="1FAFD31A" w:rsidRPr="00D200CE">
        <w:rPr>
          <w:b/>
          <w:bCs/>
          <w:w w:val="110"/>
        </w:rPr>
        <w:t>Course Outline 2</w:t>
      </w:r>
    </w:p>
    <w:p w14:paraId="61541692" w14:textId="1CC56765" w:rsidR="583F5383" w:rsidRPr="00D200CE" w:rsidRDefault="583F5383" w:rsidP="583F5383">
      <w:pPr>
        <w:pStyle w:val="Heading1"/>
        <w:rPr>
          <w:rFonts w:ascii="Calibri Light" w:eastAsia="Calibri Light" w:hAnsi="Calibri Light" w:cs="Calibri Light"/>
          <w:sz w:val="26"/>
          <w:szCs w:val="26"/>
        </w:rPr>
      </w:pPr>
      <w:r w:rsidRPr="00D200CE">
        <w:rPr>
          <w:rFonts w:ascii="Calibri Light" w:eastAsia="Calibri Light" w:hAnsi="Calibri Light" w:cs="Calibri Light"/>
          <w:sz w:val="26"/>
          <w:szCs w:val="26"/>
        </w:rPr>
        <w:t>Guide to aid teacher planning only - designed to be printed or viewed in A3, Landscape.</w:t>
      </w:r>
    </w:p>
    <w:p w14:paraId="1E2607E8" w14:textId="7F063F4D" w:rsidR="00045D10" w:rsidRPr="00D200CE" w:rsidRDefault="00045D10" w:rsidP="00045D10">
      <w:pPr>
        <w:pStyle w:val="Heading2"/>
        <w:rPr>
          <w:rFonts w:eastAsia="Times New Roman"/>
        </w:rPr>
      </w:pPr>
      <w:r w:rsidRPr="00D200CE">
        <w:rPr>
          <w:rFonts w:eastAsia="Times New Roman"/>
        </w:rPr>
        <w:t>Purpose</w:t>
      </w:r>
    </w:p>
    <w:p w14:paraId="7A68B649" w14:textId="41691E4A" w:rsidR="00045D10" w:rsidRPr="00D200CE" w:rsidRDefault="795F8EEE" w:rsidP="002C1B6D">
      <w:r w:rsidRPr="00D200CE">
        <w:t xml:space="preserve">This example </w:t>
      </w:r>
      <w:r w:rsidR="54BCC926" w:rsidRPr="00D200CE">
        <w:t>C</w:t>
      </w:r>
      <w:r w:rsidRPr="00D200CE">
        <w:t xml:space="preserve">ourse </w:t>
      </w:r>
      <w:r w:rsidR="54BCC926" w:rsidRPr="00D200CE">
        <w:t>O</w:t>
      </w:r>
      <w:r w:rsidRPr="00D200CE">
        <w:t xml:space="preserve">utline has been produced to help teachers and schools understand </w:t>
      </w:r>
      <w:r w:rsidR="2A880675" w:rsidRPr="00D200CE">
        <w:t xml:space="preserve">how the </w:t>
      </w:r>
      <w:r w:rsidR="7A513EB0" w:rsidRPr="00D200CE">
        <w:t>S</w:t>
      </w:r>
      <w:r w:rsidR="2A880675" w:rsidRPr="00D200CE">
        <w:t xml:space="preserve">ignificant </w:t>
      </w:r>
      <w:r w:rsidR="7A513EB0" w:rsidRPr="00D200CE">
        <w:t>L</w:t>
      </w:r>
      <w:r w:rsidR="2A880675" w:rsidRPr="00D200CE">
        <w:t xml:space="preserve">earning from the Learning Matrix and Achievement </w:t>
      </w:r>
      <w:r w:rsidR="001C4C17" w:rsidRPr="00D200CE">
        <w:t>S</w:t>
      </w:r>
      <w:r w:rsidR="2A880675" w:rsidRPr="00D200CE">
        <w:t>tandards can be structured within a year</w:t>
      </w:r>
      <w:r w:rsidR="738EF439" w:rsidRPr="00D200CE">
        <w:t>-</w:t>
      </w:r>
      <w:r w:rsidR="2A880675" w:rsidRPr="00D200CE">
        <w:t>long teaching and learning programme.</w:t>
      </w:r>
    </w:p>
    <w:p w14:paraId="58EB287C" w14:textId="1D59C8D7" w:rsidR="00DB5F71" w:rsidRPr="00D200CE" w:rsidRDefault="00DB5F71" w:rsidP="002C1B6D"/>
    <w:tbl>
      <w:tblPr>
        <w:tblStyle w:val="TableGrid"/>
        <w:tblpPr w:leftFromText="180" w:rightFromText="180" w:vertAnchor="text" w:tblpY="1"/>
        <w:tblOverlap w:val="never"/>
        <w:tblW w:w="21116" w:type="dxa"/>
        <w:tblLayout w:type="fixed"/>
        <w:tblLook w:val="04A0" w:firstRow="1" w:lastRow="0" w:firstColumn="1" w:lastColumn="0" w:noHBand="0" w:noVBand="1"/>
      </w:tblPr>
      <w:tblGrid>
        <w:gridCol w:w="4394"/>
        <w:gridCol w:w="14738"/>
        <w:gridCol w:w="1984"/>
      </w:tblGrid>
      <w:tr w:rsidR="00C54F6E" w:rsidRPr="00D200CE" w14:paraId="399C3F66" w14:textId="040448E4" w:rsidTr="00E65C08">
        <w:trPr>
          <w:trHeight w:val="827"/>
        </w:trPr>
        <w:tc>
          <w:tcPr>
            <w:tcW w:w="4394" w:type="dxa"/>
            <w:shd w:val="clear" w:color="auto" w:fill="D9E2F3" w:themeFill="accent1" w:themeFillTint="33"/>
          </w:tcPr>
          <w:p w14:paraId="206FB893" w14:textId="4F388315" w:rsidR="00C54F6E" w:rsidRPr="00D200CE" w:rsidRDefault="0A399C51" w:rsidP="00E65C08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  <w:lang w:val="en-NZ"/>
              </w:rPr>
            </w:pPr>
            <w:r w:rsidRPr="00D200CE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  <w:lang w:val="en-NZ"/>
              </w:rPr>
              <w:t>Significant Learning</w:t>
            </w:r>
          </w:p>
        </w:tc>
        <w:tc>
          <w:tcPr>
            <w:tcW w:w="14738" w:type="dxa"/>
            <w:shd w:val="clear" w:color="auto" w:fill="D9E2F3" w:themeFill="accent1" w:themeFillTint="33"/>
          </w:tcPr>
          <w:p w14:paraId="27242208" w14:textId="77777777" w:rsidR="00C54F6E" w:rsidRPr="00D200CE" w:rsidRDefault="0A399C51" w:rsidP="00E65C08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  <w:lang w:val="en-NZ"/>
              </w:rPr>
            </w:pPr>
            <w:r w:rsidRPr="00D200CE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  <w:lang w:val="en-NZ"/>
              </w:rPr>
              <w:t>Learning activities and assessment opportunities</w:t>
            </w:r>
          </w:p>
          <w:p w14:paraId="2968EEC2" w14:textId="73258B54" w:rsidR="00C54F6E" w:rsidRPr="00D200CE" w:rsidRDefault="00C54F6E" w:rsidP="00E65C08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  <w:lang w:val="en-NZ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67110489" w14:textId="77777777" w:rsidR="00C54F6E" w:rsidRPr="00D200CE" w:rsidRDefault="00C54F6E" w:rsidP="00E65C08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0"/>
                <w:szCs w:val="20"/>
                <w:lang w:val="en-NZ"/>
              </w:rPr>
            </w:pPr>
            <w:r w:rsidRPr="00D200CE">
              <w:rPr>
                <w:rFonts w:ascii="Calibri" w:hAnsi="Calibri" w:cs="Calibri"/>
                <w:b/>
                <w:color w:val="231F20"/>
                <w:sz w:val="20"/>
                <w:szCs w:val="20"/>
                <w:lang w:val="en-NZ"/>
              </w:rPr>
              <w:t xml:space="preserve">Duration </w:t>
            </w:r>
          </w:p>
          <w:p w14:paraId="336D130B" w14:textId="22C12765" w:rsidR="00C54F6E" w:rsidRPr="00D200CE" w:rsidRDefault="00C54F6E" w:rsidP="00E65C08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2"/>
                <w:szCs w:val="22"/>
                <w:lang w:val="en-NZ"/>
              </w:rPr>
            </w:pPr>
            <w:r w:rsidRPr="00D200CE">
              <w:rPr>
                <w:rFonts w:ascii="Calibri" w:hAnsi="Calibri" w:cs="Calibri"/>
                <w:bCs/>
                <w:color w:val="231F20"/>
                <w:sz w:val="20"/>
                <w:szCs w:val="20"/>
                <w:lang w:val="en-NZ"/>
              </w:rPr>
              <w:t>Total of 32 weeks</w:t>
            </w:r>
            <w:r w:rsidRPr="00D200CE">
              <w:rPr>
                <w:rFonts w:ascii="Calibri" w:hAnsi="Calibri" w:cs="Calibri"/>
                <w:b/>
                <w:color w:val="231F20"/>
                <w:sz w:val="20"/>
                <w:szCs w:val="20"/>
                <w:lang w:val="en-NZ"/>
              </w:rPr>
              <w:t xml:space="preserve">  </w:t>
            </w:r>
          </w:p>
        </w:tc>
      </w:tr>
      <w:tr w:rsidR="00C54F6E" w:rsidRPr="00D200CE" w14:paraId="7303A751" w14:textId="7A805A05" w:rsidTr="00E65C08">
        <w:trPr>
          <w:trHeight w:val="1164"/>
        </w:trPr>
        <w:tc>
          <w:tcPr>
            <w:tcW w:w="4394" w:type="dxa"/>
            <w:shd w:val="clear" w:color="auto" w:fill="auto"/>
          </w:tcPr>
          <w:p w14:paraId="5E96F586" w14:textId="77777777" w:rsidR="0096085D" w:rsidRPr="00D200CE" w:rsidRDefault="0096085D" w:rsidP="00E65C08"/>
          <w:p w14:paraId="1036FAE6" w14:textId="2A81352C" w:rsidR="583F5383" w:rsidRPr="00D200CE" w:rsidRDefault="583F5383" w:rsidP="00E65C08">
            <w:pPr>
              <w:rPr>
                <w:rFonts w:eastAsiaTheme="minorEastAsia"/>
              </w:rPr>
            </w:pPr>
            <w:r w:rsidRPr="00D200CE">
              <w:rPr>
                <w:rFonts w:eastAsiaTheme="minorEastAsia"/>
              </w:rPr>
              <w:t>Explore how businesses operate within society</w:t>
            </w:r>
          </w:p>
          <w:p w14:paraId="60A6DEB1" w14:textId="6F9D01EA" w:rsidR="00C54F6E" w:rsidRPr="00D200CE" w:rsidRDefault="00C54F6E" w:rsidP="00E65C08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  <w:lang w:val="en-NZ"/>
              </w:rPr>
            </w:pPr>
          </w:p>
          <w:p w14:paraId="31AAA586" w14:textId="562FC2DD" w:rsidR="00C54F6E" w:rsidRPr="00D200CE" w:rsidRDefault="583F5383" w:rsidP="00E65C08">
            <w:pPr>
              <w:pStyle w:val="BodyText"/>
              <w:spacing w:line="240" w:lineRule="auto"/>
              <w:ind w:right="30"/>
              <w:rPr>
                <w:b/>
                <w:bCs/>
                <w:color w:val="231F20"/>
                <w:sz w:val="22"/>
                <w:szCs w:val="22"/>
                <w:lang w:val="en-NZ"/>
              </w:rPr>
            </w:pPr>
            <w:r w:rsidRPr="00D200CE">
              <w:rPr>
                <w:color w:val="231F20"/>
                <w:sz w:val="22"/>
                <w:szCs w:val="22"/>
                <w:lang w:val="en-NZ"/>
              </w:rPr>
              <w:t>Understand diverse worldviews within Aotearoa New Zealand and the wider Pacific, and how they influence business operations</w:t>
            </w:r>
          </w:p>
        </w:tc>
        <w:tc>
          <w:tcPr>
            <w:tcW w:w="14738" w:type="dxa"/>
            <w:shd w:val="clear" w:color="auto" w:fill="auto"/>
          </w:tcPr>
          <w:p w14:paraId="325994E7" w14:textId="1EE207C5" w:rsidR="583F5383" w:rsidRPr="00D200CE" w:rsidRDefault="583F5383" w:rsidP="00E65C08">
            <w:pPr>
              <w:pStyle w:val="Heading1"/>
              <w:spacing w:line="259" w:lineRule="auto"/>
              <w:outlineLvl w:val="0"/>
              <w:rPr>
                <w:color w:val="auto"/>
              </w:rPr>
            </w:pPr>
            <w:r w:rsidRPr="00D200CE">
              <w:rPr>
                <w:color w:val="auto"/>
              </w:rPr>
              <w:t>Curious Minds – Business, Innovation and Society</w:t>
            </w:r>
          </w:p>
          <w:p w14:paraId="6050D413" w14:textId="17E4CFFF" w:rsidR="00093A07" w:rsidRPr="00D200CE" w:rsidRDefault="00093A07" w:rsidP="00E65C08"/>
          <w:p w14:paraId="5854FE81" w14:textId="14E55E0D" w:rsidR="583F5383" w:rsidRPr="00D200CE" w:rsidRDefault="0304D82E" w:rsidP="00E65C08">
            <w:pPr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  <w:r w:rsidRPr="00D200CE"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  <w:t xml:space="preserve"> Whakawhanaungatanga &amp; Introduction to Business Studies</w:t>
            </w:r>
          </w:p>
          <w:p w14:paraId="2694F647" w14:textId="7499D355" w:rsidR="00121308" w:rsidRPr="002B78E4" w:rsidRDefault="005D78AB" w:rsidP="00E65C08">
            <w:pPr>
              <w:pStyle w:val="ListParagraph"/>
              <w:numPr>
                <w:ilvl w:val="0"/>
                <w:numId w:val="31"/>
              </w:numPr>
            </w:pPr>
            <w:r w:rsidRPr="002B78E4">
              <w:t xml:space="preserve">Explore different roles in </w:t>
            </w:r>
            <w:r w:rsidR="002A0084" w:rsidRPr="002B78E4">
              <w:t>t</w:t>
            </w:r>
            <w:r w:rsidR="15D8BD3A" w:rsidRPr="002B78E4">
              <w:t>eamwork – Introduce challenges, collaboration, innovation, and motivation.</w:t>
            </w:r>
          </w:p>
          <w:p w14:paraId="06B6095D" w14:textId="77777777" w:rsidR="002A0084" w:rsidRPr="002B78E4" w:rsidRDefault="002A0084" w:rsidP="00E65C08">
            <w:pPr>
              <w:pStyle w:val="ListParagraph"/>
              <w:numPr>
                <w:ilvl w:val="1"/>
                <w:numId w:val="31"/>
              </w:numPr>
            </w:pPr>
            <w:r w:rsidRPr="002B78E4">
              <w:rPr>
                <w:rFonts w:ascii="Calibri" w:eastAsia="Calibri" w:hAnsi="Calibri" w:cs="Calibri"/>
              </w:rPr>
              <w:t>F</w:t>
            </w:r>
            <w:r w:rsidR="583F5383" w:rsidRPr="002B78E4">
              <w:rPr>
                <w:rFonts w:ascii="Calibri" w:eastAsia="Calibri" w:hAnsi="Calibri" w:cs="Calibri"/>
              </w:rPr>
              <w:t>or example, marshmallow towers, paper planes, or teacher inspired activities –</w:t>
            </w:r>
            <w:r w:rsidR="00A216C8" w:rsidRPr="002B78E4">
              <w:rPr>
                <w:rFonts w:ascii="Calibri" w:eastAsia="Calibri" w:hAnsi="Calibri" w:cs="Calibri"/>
              </w:rPr>
              <w:t xml:space="preserve"> allow Ākonga to make connections</w:t>
            </w:r>
            <w:r w:rsidR="00D30707" w:rsidRPr="002B78E4">
              <w:rPr>
                <w:rFonts w:ascii="Calibri" w:eastAsia="Calibri" w:hAnsi="Calibri" w:cs="Calibri"/>
              </w:rPr>
              <w:t xml:space="preserve"> to</w:t>
            </w:r>
            <w:r w:rsidR="583F5383" w:rsidRPr="002B78E4">
              <w:rPr>
                <w:rFonts w:ascii="Calibri" w:eastAsia="Calibri" w:hAnsi="Calibri" w:cs="Calibri"/>
              </w:rPr>
              <w:t xml:space="preserve"> </w:t>
            </w:r>
            <w:r w:rsidR="00D30707" w:rsidRPr="002B78E4">
              <w:rPr>
                <w:rFonts w:ascii="Calibri" w:eastAsia="Calibri" w:hAnsi="Calibri" w:cs="Calibri"/>
              </w:rPr>
              <w:t>h</w:t>
            </w:r>
            <w:r w:rsidR="583F5383" w:rsidRPr="002B78E4">
              <w:rPr>
                <w:rFonts w:ascii="Calibri" w:eastAsia="Calibri" w:hAnsi="Calibri" w:cs="Calibri"/>
              </w:rPr>
              <w:t>ow this activity relate</w:t>
            </w:r>
            <w:r w:rsidRPr="002B78E4">
              <w:rPr>
                <w:rFonts w:ascii="Calibri" w:eastAsia="Calibri" w:hAnsi="Calibri" w:cs="Calibri"/>
              </w:rPr>
              <w:t>s</w:t>
            </w:r>
            <w:r w:rsidR="583F5383" w:rsidRPr="002B78E4">
              <w:rPr>
                <w:rFonts w:ascii="Calibri" w:eastAsia="Calibri" w:hAnsi="Calibri" w:cs="Calibri"/>
              </w:rPr>
              <w:t xml:space="preserve"> to business operations</w:t>
            </w:r>
            <w:r w:rsidRPr="002B78E4">
              <w:rPr>
                <w:rFonts w:ascii="Calibri" w:eastAsia="Calibri" w:hAnsi="Calibri" w:cs="Calibri"/>
              </w:rPr>
              <w:t>.</w:t>
            </w:r>
            <w:r w:rsidR="583F5383" w:rsidRPr="002B78E4">
              <w:rPr>
                <w:rFonts w:ascii="Calibri" w:eastAsia="Calibri" w:hAnsi="Calibri" w:cs="Calibri"/>
              </w:rPr>
              <w:t xml:space="preserve"> </w:t>
            </w:r>
          </w:p>
          <w:p w14:paraId="46ADD95A" w14:textId="77777777" w:rsidR="002A0084" w:rsidRPr="002B78E4" w:rsidRDefault="583F5383" w:rsidP="002B78E4">
            <w:pPr>
              <w:pStyle w:val="ListParagraph"/>
              <w:numPr>
                <w:ilvl w:val="2"/>
                <w:numId w:val="31"/>
              </w:numPr>
            </w:pPr>
            <w:r w:rsidRPr="002B78E4">
              <w:rPr>
                <w:rFonts w:ascii="Calibri" w:eastAsia="Calibri" w:hAnsi="Calibri" w:cs="Calibri"/>
              </w:rPr>
              <w:t xml:space="preserve">What key skills and resources </w:t>
            </w:r>
            <w:r w:rsidR="00D30707" w:rsidRPr="002B78E4">
              <w:rPr>
                <w:rFonts w:ascii="Calibri" w:eastAsia="Calibri" w:hAnsi="Calibri" w:cs="Calibri"/>
              </w:rPr>
              <w:t>are</w:t>
            </w:r>
            <w:r w:rsidRPr="002B78E4">
              <w:rPr>
                <w:rFonts w:ascii="Calibri" w:eastAsia="Calibri" w:hAnsi="Calibri" w:cs="Calibri"/>
              </w:rPr>
              <w:t xml:space="preserve"> required to enable a successful outcome? </w:t>
            </w:r>
          </w:p>
          <w:p w14:paraId="14B62E31" w14:textId="77777777" w:rsidR="002B78E4" w:rsidRPr="002B78E4" w:rsidRDefault="583F5383" w:rsidP="002B78E4">
            <w:pPr>
              <w:pStyle w:val="ListParagraph"/>
              <w:numPr>
                <w:ilvl w:val="2"/>
                <w:numId w:val="31"/>
              </w:numPr>
            </w:pPr>
            <w:r w:rsidRPr="002B78E4">
              <w:rPr>
                <w:rFonts w:ascii="Calibri" w:eastAsia="Calibri" w:hAnsi="Calibri" w:cs="Calibri"/>
              </w:rPr>
              <w:t>What did a successful outcome mean</w:t>
            </w:r>
            <w:r w:rsidR="00022A8D" w:rsidRPr="002B78E4">
              <w:rPr>
                <w:rFonts w:ascii="Calibri" w:eastAsia="Calibri" w:hAnsi="Calibri" w:cs="Calibri"/>
              </w:rPr>
              <w:t xml:space="preserve"> and </w:t>
            </w:r>
            <w:r w:rsidR="002B78E4" w:rsidRPr="002B78E4">
              <w:rPr>
                <w:rFonts w:ascii="Calibri" w:eastAsia="Calibri" w:hAnsi="Calibri" w:cs="Calibri"/>
              </w:rPr>
              <w:t xml:space="preserve">what does it </w:t>
            </w:r>
            <w:r w:rsidR="00022A8D" w:rsidRPr="002B78E4">
              <w:rPr>
                <w:rFonts w:ascii="Calibri" w:eastAsia="Calibri" w:hAnsi="Calibri" w:cs="Calibri"/>
              </w:rPr>
              <w:t>look like</w:t>
            </w:r>
            <w:r w:rsidR="002B78E4" w:rsidRPr="002B78E4">
              <w:rPr>
                <w:rFonts w:ascii="Calibri" w:eastAsia="Calibri" w:hAnsi="Calibri" w:cs="Calibri"/>
              </w:rPr>
              <w:t>?</w:t>
            </w:r>
            <w:r w:rsidR="00022A8D" w:rsidRPr="002B78E4">
              <w:rPr>
                <w:rFonts w:ascii="Calibri" w:eastAsia="Calibri" w:hAnsi="Calibri" w:cs="Calibri"/>
              </w:rPr>
              <w:t xml:space="preserve"> </w:t>
            </w:r>
          </w:p>
          <w:p w14:paraId="7EA0025E" w14:textId="77777777" w:rsidR="002B78E4" w:rsidRPr="002B78E4" w:rsidRDefault="00022A8D" w:rsidP="002B78E4">
            <w:pPr>
              <w:pStyle w:val="ListParagraph"/>
              <w:numPr>
                <w:ilvl w:val="2"/>
                <w:numId w:val="31"/>
              </w:numPr>
            </w:pPr>
            <w:r w:rsidRPr="002B78E4">
              <w:rPr>
                <w:rFonts w:ascii="Calibri" w:eastAsia="Calibri" w:hAnsi="Calibri" w:cs="Calibri"/>
              </w:rPr>
              <w:t xml:space="preserve">how was their experience </w:t>
            </w:r>
            <w:r w:rsidR="004F751E" w:rsidRPr="002B78E4">
              <w:rPr>
                <w:rFonts w:ascii="Calibri" w:eastAsia="Calibri" w:hAnsi="Calibri" w:cs="Calibri"/>
              </w:rPr>
              <w:t>working as a team</w:t>
            </w:r>
            <w:r w:rsidR="583F5383" w:rsidRPr="002B78E4">
              <w:rPr>
                <w:rFonts w:ascii="Calibri" w:eastAsia="Calibri" w:hAnsi="Calibri" w:cs="Calibri"/>
              </w:rPr>
              <w:t>?</w:t>
            </w:r>
            <w:r w:rsidR="004F751E" w:rsidRPr="002B78E4">
              <w:rPr>
                <w:rFonts w:ascii="Calibri" w:eastAsia="Calibri" w:hAnsi="Calibri" w:cs="Calibri"/>
              </w:rPr>
              <w:t xml:space="preserve"> </w:t>
            </w:r>
          </w:p>
          <w:p w14:paraId="0578F133" w14:textId="77777777" w:rsidR="002B78E4" w:rsidRPr="002B78E4" w:rsidRDefault="004F751E" w:rsidP="002B78E4">
            <w:pPr>
              <w:pStyle w:val="ListParagraph"/>
              <w:numPr>
                <w:ilvl w:val="2"/>
                <w:numId w:val="31"/>
              </w:numPr>
            </w:pPr>
            <w:r w:rsidRPr="002B78E4">
              <w:rPr>
                <w:rFonts w:ascii="Calibri" w:eastAsia="Calibri" w:hAnsi="Calibri" w:cs="Calibri"/>
              </w:rPr>
              <w:t>What roles were more challenging than the other</w:t>
            </w:r>
            <w:r w:rsidR="004835A4" w:rsidRPr="002B78E4">
              <w:rPr>
                <w:rFonts w:ascii="Calibri" w:eastAsia="Calibri" w:hAnsi="Calibri" w:cs="Calibri"/>
              </w:rPr>
              <w:t xml:space="preserve">? </w:t>
            </w:r>
          </w:p>
          <w:p w14:paraId="5D09B606" w14:textId="0AF4AAC5" w:rsidR="002B78E4" w:rsidRPr="002B78E4" w:rsidRDefault="004835A4" w:rsidP="002B78E4">
            <w:pPr>
              <w:pStyle w:val="ListParagraph"/>
              <w:numPr>
                <w:ilvl w:val="2"/>
                <w:numId w:val="31"/>
              </w:numPr>
            </w:pPr>
            <w:r w:rsidRPr="002B78E4">
              <w:rPr>
                <w:rFonts w:ascii="Calibri" w:eastAsia="Calibri" w:hAnsi="Calibri" w:cs="Calibri"/>
              </w:rPr>
              <w:t xml:space="preserve">What would be </w:t>
            </w:r>
            <w:proofErr w:type="gramStart"/>
            <w:r w:rsidRPr="002B78E4">
              <w:rPr>
                <w:rFonts w:ascii="Calibri" w:eastAsia="Calibri" w:hAnsi="Calibri" w:cs="Calibri"/>
              </w:rPr>
              <w:t>particular skillsets</w:t>
            </w:r>
            <w:proofErr w:type="gramEnd"/>
            <w:r w:rsidRPr="002B78E4">
              <w:rPr>
                <w:rFonts w:ascii="Calibri" w:eastAsia="Calibri" w:hAnsi="Calibri" w:cs="Calibri"/>
              </w:rPr>
              <w:t xml:space="preserve"> required to enable the team to work effectively</w:t>
            </w:r>
            <w:r w:rsidR="00B771E6" w:rsidRPr="002B78E4">
              <w:rPr>
                <w:rFonts w:ascii="Calibri" w:eastAsia="Calibri" w:hAnsi="Calibri" w:cs="Calibri"/>
              </w:rPr>
              <w:t xml:space="preserve">? </w:t>
            </w:r>
          </w:p>
          <w:p w14:paraId="361D2319" w14:textId="5C7F3165" w:rsidR="583F5383" w:rsidRPr="002B78E4" w:rsidRDefault="00B771E6" w:rsidP="002B78E4">
            <w:pPr>
              <w:pStyle w:val="ListParagraph"/>
              <w:numPr>
                <w:ilvl w:val="2"/>
                <w:numId w:val="31"/>
              </w:numPr>
            </w:pPr>
            <w:r w:rsidRPr="002B78E4">
              <w:rPr>
                <w:rFonts w:ascii="Calibri" w:eastAsia="Calibri" w:hAnsi="Calibri" w:cs="Calibri"/>
              </w:rPr>
              <w:t xml:space="preserve">Why </w:t>
            </w:r>
            <w:r w:rsidR="002B78E4">
              <w:rPr>
                <w:rFonts w:ascii="Calibri" w:eastAsia="Calibri" w:hAnsi="Calibri" w:cs="Calibri"/>
              </w:rPr>
              <w:t>are</w:t>
            </w:r>
            <w:r w:rsidRPr="002B78E4">
              <w:rPr>
                <w:rFonts w:ascii="Calibri" w:eastAsia="Calibri" w:hAnsi="Calibri" w:cs="Calibri"/>
              </w:rPr>
              <w:t xml:space="preserve"> people in an organisation </w:t>
            </w:r>
            <w:r w:rsidR="00747560" w:rsidRPr="002B78E4">
              <w:rPr>
                <w:rFonts w:ascii="Calibri" w:eastAsia="Calibri" w:hAnsi="Calibri" w:cs="Calibri"/>
              </w:rPr>
              <w:t>the most important resource?</w:t>
            </w:r>
          </w:p>
          <w:p w14:paraId="4D434004" w14:textId="77777777" w:rsidR="00F23C43" w:rsidRPr="00F23C43" w:rsidRDefault="583F5383" w:rsidP="00E65C08">
            <w:pPr>
              <w:pStyle w:val="ListParagraph"/>
              <w:numPr>
                <w:ilvl w:val="0"/>
                <w:numId w:val="31"/>
              </w:numPr>
              <w:rPr>
                <w:rFonts w:eastAsiaTheme="minorEastAsia"/>
              </w:rPr>
            </w:pPr>
            <w:r w:rsidRPr="00D200CE">
              <w:t xml:space="preserve">Explore innovation from a Māori perspective by exploring the </w:t>
            </w:r>
            <w:proofErr w:type="spellStart"/>
            <w:r w:rsidRPr="00D200CE">
              <w:t>pūrakau</w:t>
            </w:r>
            <w:proofErr w:type="spellEnd"/>
            <w:r w:rsidRPr="00D200CE">
              <w:t xml:space="preserve"> of </w:t>
            </w:r>
            <w:proofErr w:type="spellStart"/>
            <w:r w:rsidRPr="00D200CE">
              <w:t>Māui</w:t>
            </w:r>
            <w:proofErr w:type="spellEnd"/>
            <w:r w:rsidRPr="00D200CE">
              <w:t xml:space="preserve">: </w:t>
            </w:r>
          </w:p>
          <w:p w14:paraId="558A389A" w14:textId="77777777" w:rsidR="00F23C43" w:rsidRPr="00F23C43" w:rsidRDefault="00F23C43" w:rsidP="00F23C43">
            <w:pPr>
              <w:pStyle w:val="ListParagraph"/>
              <w:numPr>
                <w:ilvl w:val="1"/>
                <w:numId w:val="31"/>
              </w:numPr>
              <w:rPr>
                <w:rFonts w:eastAsiaTheme="minorEastAsia"/>
              </w:rPr>
            </w:pPr>
            <w:r>
              <w:t>I</w:t>
            </w:r>
            <w:r w:rsidR="583F5383" w:rsidRPr="00D200CE">
              <w:t xml:space="preserve">n what ways was he innovative? </w:t>
            </w:r>
          </w:p>
          <w:p w14:paraId="48162F45" w14:textId="77777777" w:rsidR="00F23C43" w:rsidRPr="00F23C43" w:rsidRDefault="583F5383" w:rsidP="00F23C43">
            <w:pPr>
              <w:pStyle w:val="ListParagraph"/>
              <w:numPr>
                <w:ilvl w:val="1"/>
                <w:numId w:val="31"/>
              </w:numPr>
              <w:rPr>
                <w:rFonts w:eastAsiaTheme="minorEastAsia"/>
              </w:rPr>
            </w:pPr>
            <w:r w:rsidRPr="00D200CE">
              <w:t>What skills</w:t>
            </w:r>
            <w:r w:rsidR="00ED3972" w:rsidRPr="00D200CE">
              <w:t xml:space="preserve">, </w:t>
            </w:r>
            <w:r w:rsidRPr="00D200CE">
              <w:t>characteristics</w:t>
            </w:r>
            <w:r w:rsidR="00ED3972" w:rsidRPr="00D200CE">
              <w:t xml:space="preserve">, or </w:t>
            </w:r>
            <w:r w:rsidRPr="00D200CE">
              <w:t xml:space="preserve">qualities did he show? </w:t>
            </w:r>
          </w:p>
          <w:p w14:paraId="3C18BC63" w14:textId="77777777" w:rsidR="003766F0" w:rsidRPr="003766F0" w:rsidRDefault="583F5383" w:rsidP="00F23C43">
            <w:pPr>
              <w:pStyle w:val="ListParagraph"/>
              <w:numPr>
                <w:ilvl w:val="1"/>
                <w:numId w:val="31"/>
              </w:numPr>
              <w:rPr>
                <w:rFonts w:eastAsiaTheme="minorEastAsia"/>
              </w:rPr>
            </w:pPr>
            <w:r w:rsidRPr="00D200CE">
              <w:t xml:space="preserve">Who benefitted from his innovations? </w:t>
            </w:r>
          </w:p>
          <w:p w14:paraId="0CEDE1F7" w14:textId="1BFFF42A" w:rsidR="583F5383" w:rsidRPr="003766F0" w:rsidRDefault="00ED3972" w:rsidP="003766F0">
            <w:pPr>
              <w:pStyle w:val="ListParagraph"/>
              <w:numPr>
                <w:ilvl w:val="0"/>
                <w:numId w:val="41"/>
              </w:numPr>
              <w:rPr>
                <w:rFonts w:eastAsiaTheme="minorEastAsia"/>
              </w:rPr>
            </w:pPr>
            <w:r w:rsidRPr="00D200CE">
              <w:t>Or</w:t>
            </w:r>
            <w:r w:rsidR="583F5383" w:rsidRPr="00D200CE">
              <w:t xml:space="preserve"> explore the concept of innovation</w:t>
            </w:r>
            <w:r w:rsidR="000A021F" w:rsidRPr="00D200CE">
              <w:t xml:space="preserve"> or </w:t>
            </w:r>
            <w:r w:rsidR="583F5383" w:rsidRPr="00D200CE">
              <w:t>ideation using the Māori creation story (</w:t>
            </w:r>
            <w:proofErr w:type="spellStart"/>
            <w:r w:rsidR="583F5383" w:rsidRPr="00D200CE">
              <w:t>Te</w:t>
            </w:r>
            <w:proofErr w:type="spellEnd"/>
            <w:r w:rsidR="583F5383" w:rsidRPr="00D200CE">
              <w:t xml:space="preserve"> Kore, </w:t>
            </w:r>
            <w:proofErr w:type="spellStart"/>
            <w:r w:rsidR="583F5383" w:rsidRPr="00D200CE">
              <w:t>Te</w:t>
            </w:r>
            <w:proofErr w:type="spellEnd"/>
            <w:r w:rsidR="583F5383" w:rsidRPr="00D200CE">
              <w:t xml:space="preserve"> </w:t>
            </w:r>
            <w:proofErr w:type="spellStart"/>
            <w:r w:rsidR="583F5383" w:rsidRPr="00D200CE">
              <w:t>P</w:t>
            </w:r>
            <w:r w:rsidR="00375527" w:rsidRPr="00D200CE">
              <w:t>ō</w:t>
            </w:r>
            <w:proofErr w:type="spellEnd"/>
            <w:r w:rsidR="583F5383" w:rsidRPr="00D200CE">
              <w:t xml:space="preserve">, </w:t>
            </w:r>
            <w:proofErr w:type="spellStart"/>
            <w:r w:rsidR="583F5383" w:rsidRPr="00D200CE">
              <w:t>Te</w:t>
            </w:r>
            <w:proofErr w:type="spellEnd"/>
            <w:r w:rsidR="583F5383" w:rsidRPr="00D200CE">
              <w:t xml:space="preserve"> </w:t>
            </w:r>
            <w:proofErr w:type="spellStart"/>
            <w:r w:rsidR="583F5383" w:rsidRPr="00D200CE">
              <w:t>Ao</w:t>
            </w:r>
            <w:proofErr w:type="spellEnd"/>
            <w:r w:rsidR="583F5383" w:rsidRPr="00D200CE">
              <w:t xml:space="preserve"> </w:t>
            </w:r>
            <w:proofErr w:type="spellStart"/>
            <w:r w:rsidR="583F5383" w:rsidRPr="00D200CE">
              <w:t>Marama</w:t>
            </w:r>
            <w:proofErr w:type="spellEnd"/>
            <w:r w:rsidR="583F5383" w:rsidRPr="00D200CE">
              <w:t xml:space="preserve">) to consider: </w:t>
            </w:r>
            <w:r w:rsidR="000A021F" w:rsidRPr="00D200CE">
              <w:t>W</w:t>
            </w:r>
            <w:r w:rsidR="583F5383" w:rsidRPr="00D200CE">
              <w:t>here do ideas</w:t>
            </w:r>
            <w:r w:rsidR="000A021F" w:rsidRPr="00D200CE">
              <w:t xml:space="preserve"> or </w:t>
            </w:r>
            <w:r w:rsidR="583F5383" w:rsidRPr="00D200CE">
              <w:t>innovation come from</w:t>
            </w:r>
            <w:r w:rsidR="000A021F" w:rsidRPr="00D200CE">
              <w:t>?</w:t>
            </w:r>
          </w:p>
          <w:p w14:paraId="2DC13487" w14:textId="49AC01BF" w:rsidR="583F5383" w:rsidRPr="00D200CE" w:rsidRDefault="583F5383" w:rsidP="00E65C08">
            <w:pPr>
              <w:pStyle w:val="ListParagraph"/>
              <w:numPr>
                <w:ilvl w:val="0"/>
                <w:numId w:val="31"/>
              </w:numPr>
            </w:pPr>
            <w:r w:rsidRPr="00D200CE">
              <w:t>Explore innovation from a Pacific perspective</w:t>
            </w:r>
            <w:r w:rsidR="003766F0">
              <w:t>:</w:t>
            </w:r>
            <w:r w:rsidRPr="00D200CE">
              <w:t xml:space="preserve"> “Polynesian people </w:t>
            </w:r>
            <w:r w:rsidR="00287480">
              <w:t>(</w:t>
            </w:r>
            <w:r w:rsidR="00526A5C">
              <w:t>the ancestors of Pa</w:t>
            </w:r>
            <w:r w:rsidR="007A373C">
              <w:t>sifika</w:t>
            </w:r>
            <w:r w:rsidR="00526A5C">
              <w:t xml:space="preserve"> </w:t>
            </w:r>
            <w:r w:rsidR="007A373C">
              <w:t>students</w:t>
            </w:r>
            <w:r w:rsidR="00526A5C">
              <w:t xml:space="preserve">) </w:t>
            </w:r>
            <w:r w:rsidRPr="00D200CE">
              <w:t>were navigators of the Ocean.</w:t>
            </w:r>
            <w:r w:rsidR="000A021F" w:rsidRPr="00D200CE">
              <w:t>”</w:t>
            </w:r>
            <w:r w:rsidRPr="00D200CE">
              <w:t xml:space="preserve"> What skills and resources </w:t>
            </w:r>
            <w:r w:rsidR="000A4F44" w:rsidRPr="00D200CE">
              <w:t xml:space="preserve">were </w:t>
            </w:r>
            <w:r w:rsidRPr="00D200CE">
              <w:t>used by Pacific people during their voyage</w:t>
            </w:r>
            <w:r w:rsidR="000A021F" w:rsidRPr="00D200CE">
              <w:t>?</w:t>
            </w:r>
          </w:p>
          <w:p w14:paraId="2661CDF6" w14:textId="77777777" w:rsidR="000A021F" w:rsidRPr="00D200CE" w:rsidRDefault="000A021F" w:rsidP="00E65C08"/>
          <w:p w14:paraId="6C109188" w14:textId="36369907" w:rsidR="0043194F" w:rsidRPr="00D200CE" w:rsidRDefault="0043194F" w:rsidP="00E65C08">
            <w:pPr>
              <w:rPr>
                <w:b/>
                <w:bCs/>
              </w:rPr>
            </w:pPr>
            <w:r w:rsidRPr="00D200CE">
              <w:rPr>
                <w:b/>
                <w:bCs/>
              </w:rPr>
              <w:t>Ways of doing Business</w:t>
            </w:r>
          </w:p>
          <w:p w14:paraId="42ACFCB0" w14:textId="3B167254" w:rsidR="583F5383" w:rsidRPr="00D200CE" w:rsidRDefault="583F5383" w:rsidP="00E65C08">
            <w:pPr>
              <w:pStyle w:val="ListParagraph"/>
              <w:numPr>
                <w:ilvl w:val="0"/>
                <w:numId w:val="31"/>
              </w:numPr>
              <w:rPr>
                <w:rFonts w:eastAsiaTheme="minorEastAsia"/>
                <w:b/>
                <w:bCs/>
              </w:rPr>
            </w:pPr>
            <w:r w:rsidRPr="00D200CE">
              <w:t>Explore and discuss students’ interactions with Business</w:t>
            </w:r>
            <w:r w:rsidR="00352569" w:rsidRPr="00D200CE">
              <w:t>.</w:t>
            </w:r>
            <w:r w:rsidRPr="00D200CE">
              <w:t xml:space="preserve"> </w:t>
            </w:r>
            <w:r w:rsidR="00352569" w:rsidRPr="00D200CE">
              <w:t>H</w:t>
            </w:r>
            <w:r w:rsidRPr="00D200CE">
              <w:t>ow do the students’ households interact with Businesses</w:t>
            </w:r>
            <w:r w:rsidR="00ED1B5F" w:rsidRPr="00D200CE">
              <w:t>?</w:t>
            </w:r>
          </w:p>
          <w:p w14:paraId="184DB5DA" w14:textId="66CBDB8B" w:rsidR="00691BC4" w:rsidRPr="00D200CE" w:rsidRDefault="583F5383" w:rsidP="00E65C08">
            <w:pPr>
              <w:pStyle w:val="ListParagraph"/>
              <w:numPr>
                <w:ilvl w:val="0"/>
                <w:numId w:val="31"/>
              </w:numPr>
              <w:rPr>
                <w:b/>
                <w:bCs/>
              </w:rPr>
            </w:pPr>
            <w:r w:rsidRPr="00D200CE">
              <w:t>Explore and discuss how Pasifika students and households interact with businesses through service, leadership</w:t>
            </w:r>
            <w:r w:rsidR="007A373C">
              <w:t>,</w:t>
            </w:r>
            <w:r w:rsidRPr="00D200CE">
              <w:t xml:space="preserve"> and responsibility (</w:t>
            </w:r>
            <w:proofErr w:type="spellStart"/>
            <w:r w:rsidRPr="00D200CE">
              <w:t>Kuleana</w:t>
            </w:r>
            <w:proofErr w:type="spellEnd"/>
            <w:r w:rsidR="0058791A" w:rsidRPr="00D200CE">
              <w:t xml:space="preserve"> or </w:t>
            </w:r>
            <w:proofErr w:type="spellStart"/>
            <w:r w:rsidRPr="00D200CE">
              <w:t>Tautua</w:t>
            </w:r>
            <w:proofErr w:type="spellEnd"/>
            <w:r w:rsidRPr="00D200CE">
              <w:t>)</w:t>
            </w:r>
            <w:r w:rsidR="00C21A59" w:rsidRPr="00D200CE">
              <w:t>.</w:t>
            </w:r>
          </w:p>
          <w:p w14:paraId="232C6F0F" w14:textId="77777777" w:rsidR="007A373C" w:rsidRPr="007A373C" w:rsidRDefault="583F5383" w:rsidP="00E65C08">
            <w:pPr>
              <w:pStyle w:val="ListParagraph"/>
              <w:numPr>
                <w:ilvl w:val="0"/>
                <w:numId w:val="31"/>
              </w:numPr>
              <w:rPr>
                <w:rFonts w:eastAsiaTheme="minorEastAsia"/>
                <w:b/>
                <w:bCs/>
              </w:rPr>
            </w:pPr>
            <w:r w:rsidRPr="00D200CE">
              <w:t>Explore and discuss how</w:t>
            </w:r>
            <w:r w:rsidR="007A373C">
              <w:t>,</w:t>
            </w:r>
            <w:r w:rsidRPr="00D200CE">
              <w:t xml:space="preserve"> as a consumer</w:t>
            </w:r>
            <w:r w:rsidR="007A373C">
              <w:t>,</w:t>
            </w:r>
            <w:r w:rsidRPr="00D200CE">
              <w:t xml:space="preserve"> the interactions they have with business</w:t>
            </w:r>
            <w:r w:rsidR="009A4247" w:rsidRPr="00D200CE">
              <w:t xml:space="preserve">es have changed over time. </w:t>
            </w:r>
          </w:p>
          <w:p w14:paraId="5D4B2949" w14:textId="75A0F505" w:rsidR="583F5383" w:rsidRPr="00D200CE" w:rsidRDefault="00765C69" w:rsidP="007A373C">
            <w:pPr>
              <w:pStyle w:val="ListParagraph"/>
              <w:numPr>
                <w:ilvl w:val="1"/>
                <w:numId w:val="31"/>
              </w:numPr>
              <w:rPr>
                <w:rFonts w:eastAsiaTheme="minorEastAsia"/>
                <w:b/>
                <w:bCs/>
              </w:rPr>
            </w:pPr>
            <w:r w:rsidRPr="00D200CE">
              <w:t>H</w:t>
            </w:r>
            <w:r w:rsidR="583F5383" w:rsidRPr="00D200CE">
              <w:t>ow</w:t>
            </w:r>
            <w:r w:rsidR="008310B3" w:rsidRPr="00D200CE">
              <w:t xml:space="preserve"> have</w:t>
            </w:r>
            <w:r w:rsidR="583F5383" w:rsidRPr="00D200CE">
              <w:t xml:space="preserve"> businesses adapted and shown innovation over time</w:t>
            </w:r>
            <w:r w:rsidR="00A53D38">
              <w:t>?</w:t>
            </w:r>
            <w:r w:rsidR="583F5383" w:rsidRPr="00D200CE">
              <w:t xml:space="preserve"> </w:t>
            </w:r>
            <w:r w:rsidR="00A53D38">
              <w:t>F</w:t>
            </w:r>
            <w:r w:rsidR="583F5383" w:rsidRPr="00D200CE">
              <w:t>or example</w:t>
            </w:r>
            <w:r w:rsidR="00A53D38">
              <w:t>,</w:t>
            </w:r>
            <w:r w:rsidR="00085264" w:rsidRPr="00D200CE">
              <w:t xml:space="preserve"> due to</w:t>
            </w:r>
            <w:r w:rsidR="583F5383" w:rsidRPr="00D200CE">
              <w:t xml:space="preserve"> COVID</w:t>
            </w:r>
            <w:r w:rsidR="00A53D38">
              <w:t>-</w:t>
            </w:r>
            <w:r w:rsidR="583F5383" w:rsidRPr="00D200CE">
              <w:t xml:space="preserve">19 pandemic, climate change, and with emerging </w:t>
            </w:r>
            <w:r w:rsidR="00A53D38">
              <w:t>t</w:t>
            </w:r>
            <w:r w:rsidR="583F5383" w:rsidRPr="00D200CE">
              <w:t>echnology</w:t>
            </w:r>
            <w:r w:rsidR="0058791A" w:rsidRPr="00D200CE">
              <w:t>.</w:t>
            </w:r>
          </w:p>
          <w:p w14:paraId="45C737ED" w14:textId="7A3FBCF8" w:rsidR="583F5383" w:rsidRPr="00D200CE" w:rsidRDefault="583F5383" w:rsidP="00E65C08">
            <w:pPr>
              <w:pStyle w:val="ListParagraph"/>
              <w:numPr>
                <w:ilvl w:val="0"/>
                <w:numId w:val="31"/>
              </w:numPr>
              <w:rPr>
                <w:b/>
                <w:bCs/>
              </w:rPr>
            </w:pPr>
            <w:r w:rsidRPr="00D200CE">
              <w:t>Explore the purpose of</w:t>
            </w:r>
            <w:r w:rsidR="00603110">
              <w:t xml:space="preserve"> a</w:t>
            </w:r>
            <w:r w:rsidRPr="00D200CE">
              <w:t xml:space="preserve"> business activity and the different stakeholders involved</w:t>
            </w:r>
            <w:r w:rsidR="00603110">
              <w:t>,</w:t>
            </w:r>
            <w:r w:rsidRPr="00D200CE">
              <w:t xml:space="preserve"> </w:t>
            </w:r>
            <w:r w:rsidR="00603110">
              <w:t>including</w:t>
            </w:r>
            <w:r w:rsidRPr="00D200CE">
              <w:t xml:space="preserve"> how they are interdependent</w:t>
            </w:r>
            <w:r w:rsidR="00603110">
              <w:t xml:space="preserve"> and</w:t>
            </w:r>
            <w:r w:rsidRPr="00D200CE">
              <w:t xml:space="preserve"> the role of Māori businesses and social enterprises</w:t>
            </w:r>
            <w:r w:rsidR="0058791A" w:rsidRPr="00D200CE">
              <w:t>.</w:t>
            </w:r>
          </w:p>
          <w:p w14:paraId="6BA07B2C" w14:textId="77777777" w:rsidR="00E6517F" w:rsidRPr="00E6517F" w:rsidRDefault="583F5383" w:rsidP="00E65C08">
            <w:pPr>
              <w:pStyle w:val="ListParagraph"/>
              <w:numPr>
                <w:ilvl w:val="0"/>
                <w:numId w:val="31"/>
              </w:numPr>
              <w:rPr>
                <w:rFonts w:eastAsiaTheme="minorEastAsia"/>
                <w:b/>
                <w:bCs/>
              </w:rPr>
            </w:pPr>
            <w:r w:rsidRPr="00D200CE">
              <w:t xml:space="preserve">Explore the unique context of </w:t>
            </w:r>
            <w:r w:rsidR="000E402F">
              <w:t xml:space="preserve">Aotearoa </w:t>
            </w:r>
            <w:r w:rsidRPr="00D200CE">
              <w:t>New Zealand and doing business</w:t>
            </w:r>
            <w:r w:rsidR="00E6517F">
              <w:t>.</w:t>
            </w:r>
          </w:p>
          <w:p w14:paraId="1F763907" w14:textId="15769551" w:rsidR="00E6517F" w:rsidRPr="00E6517F" w:rsidRDefault="00E6517F" w:rsidP="00E6517F">
            <w:pPr>
              <w:pStyle w:val="ListParagraph"/>
              <w:numPr>
                <w:ilvl w:val="1"/>
                <w:numId w:val="31"/>
              </w:numPr>
              <w:rPr>
                <w:rFonts w:eastAsiaTheme="minorEastAsia"/>
                <w:b/>
                <w:bCs/>
              </w:rPr>
            </w:pPr>
            <w:r>
              <w:t>T</w:t>
            </w:r>
            <w:r w:rsidR="583F5383" w:rsidRPr="00D200CE">
              <w:t xml:space="preserve">he </w:t>
            </w:r>
            <w:r>
              <w:t xml:space="preserve">‘three </w:t>
            </w:r>
            <w:r w:rsidR="583F5383" w:rsidRPr="00D200CE">
              <w:t>P</w:t>
            </w:r>
            <w:r>
              <w:t>’</w:t>
            </w:r>
            <w:r w:rsidR="583F5383" w:rsidRPr="00D200CE">
              <w:t>s</w:t>
            </w:r>
            <w:r>
              <w:t>’</w:t>
            </w:r>
            <w:r w:rsidR="583F5383" w:rsidRPr="00D200CE">
              <w:t xml:space="preserve"> of </w:t>
            </w:r>
            <w:r>
              <w:t>Te Tiriti o</w:t>
            </w:r>
            <w:r w:rsidR="583F5383" w:rsidRPr="00D200CE">
              <w:t xml:space="preserve"> Waitangi – partnership, participation</w:t>
            </w:r>
            <w:r>
              <w:t>,</w:t>
            </w:r>
            <w:r w:rsidR="583F5383" w:rsidRPr="00D200CE">
              <w:t xml:space="preserve"> and protection</w:t>
            </w:r>
            <w:r>
              <w:t>. W</w:t>
            </w:r>
            <w:r w:rsidR="583F5383" w:rsidRPr="00D200CE">
              <w:t>hy are these important to business</w:t>
            </w:r>
            <w:r>
              <w:t>?</w:t>
            </w:r>
            <w:r w:rsidR="583F5383" w:rsidRPr="00D200CE">
              <w:t xml:space="preserve"> </w:t>
            </w:r>
          </w:p>
          <w:p w14:paraId="294C6B50" w14:textId="3B226F9B" w:rsidR="583F5383" w:rsidRPr="00E6517F" w:rsidRDefault="583F5383" w:rsidP="00E6517F">
            <w:pPr>
              <w:pStyle w:val="ListParagraph"/>
              <w:numPr>
                <w:ilvl w:val="1"/>
                <w:numId w:val="31"/>
              </w:numPr>
              <w:rPr>
                <w:rFonts w:eastAsiaTheme="minorEastAsia"/>
                <w:b/>
                <w:bCs/>
              </w:rPr>
            </w:pPr>
            <w:r w:rsidRPr="00D200CE">
              <w:t xml:space="preserve">Case studies could </w:t>
            </w:r>
            <w:r w:rsidR="001411B1" w:rsidRPr="00D200CE">
              <w:t>include</w:t>
            </w:r>
            <w:r w:rsidRPr="00D200CE">
              <w:t xml:space="preserve"> </w:t>
            </w:r>
            <w:r w:rsidR="001411B1">
              <w:t>i</w:t>
            </w:r>
            <w:r w:rsidRPr="00D200CE">
              <w:t>wi</w:t>
            </w:r>
            <w:r w:rsidR="0058791A" w:rsidRPr="00D200CE">
              <w:t xml:space="preserve">, </w:t>
            </w:r>
            <w:proofErr w:type="spellStart"/>
            <w:r w:rsidRPr="00D200CE">
              <w:t>hapū</w:t>
            </w:r>
            <w:proofErr w:type="spellEnd"/>
            <w:r w:rsidR="0058791A" w:rsidRPr="00D200CE">
              <w:t xml:space="preserve">, or </w:t>
            </w:r>
            <w:r w:rsidRPr="00D200CE">
              <w:t xml:space="preserve">whanau businesses, </w:t>
            </w:r>
            <w:r w:rsidR="001411B1">
              <w:t xml:space="preserve">or </w:t>
            </w:r>
            <w:r w:rsidRPr="00D200CE">
              <w:t xml:space="preserve">globalisation of </w:t>
            </w:r>
            <w:r w:rsidR="00E6517F">
              <w:t>Aotearoa New Zealand</w:t>
            </w:r>
            <w:r w:rsidRPr="00D200CE">
              <w:t xml:space="preserve"> branding</w:t>
            </w:r>
            <w:r w:rsidR="001411B1">
              <w:t>,</w:t>
            </w:r>
            <w:r w:rsidRPr="00D200CE">
              <w:t xml:space="preserve"> including </w:t>
            </w:r>
            <w:proofErr w:type="spellStart"/>
            <w:r w:rsidRPr="00D200CE">
              <w:t>te</w:t>
            </w:r>
            <w:proofErr w:type="spellEnd"/>
            <w:r w:rsidRPr="00D200CE">
              <w:t xml:space="preserve"> </w:t>
            </w:r>
            <w:proofErr w:type="spellStart"/>
            <w:r w:rsidR="0058791A" w:rsidRPr="00D200CE">
              <w:t>a</w:t>
            </w:r>
            <w:r w:rsidRPr="00D200CE">
              <w:t>o</w:t>
            </w:r>
            <w:proofErr w:type="spellEnd"/>
            <w:r w:rsidRPr="00D200CE">
              <w:t xml:space="preserve"> Māori, </w:t>
            </w:r>
            <w:r w:rsidR="001411B1">
              <w:t>Kaupapa-</w:t>
            </w:r>
            <w:r w:rsidRPr="00D200CE">
              <w:t xml:space="preserve">led businesses alongside </w:t>
            </w:r>
            <w:proofErr w:type="spellStart"/>
            <w:r w:rsidRPr="00D200CE">
              <w:t>Pākehā</w:t>
            </w:r>
            <w:proofErr w:type="spellEnd"/>
            <w:r w:rsidRPr="00D200CE">
              <w:t xml:space="preserve"> businesses that are engaging with</w:t>
            </w:r>
            <w:r w:rsidR="001411B1">
              <w:t>,</w:t>
            </w:r>
            <w:r w:rsidR="0058791A" w:rsidRPr="00D200CE">
              <w:t xml:space="preserve"> or </w:t>
            </w:r>
            <w:r w:rsidRPr="00D200CE">
              <w:t>reflect</w:t>
            </w:r>
            <w:r w:rsidR="001411B1">
              <w:t>,</w:t>
            </w:r>
            <w:r w:rsidRPr="00D200CE">
              <w:t xml:space="preserve"> Māori business concepts</w:t>
            </w:r>
            <w:r w:rsidR="0058791A" w:rsidRPr="00D200CE">
              <w:t>.</w:t>
            </w:r>
          </w:p>
          <w:p w14:paraId="7060ABA5" w14:textId="54A2A251" w:rsidR="00B97DD8" w:rsidRPr="00D200CE" w:rsidRDefault="583F5383" w:rsidP="00E65C08">
            <w:pPr>
              <w:pStyle w:val="ListParagraph"/>
              <w:numPr>
                <w:ilvl w:val="0"/>
                <w:numId w:val="31"/>
              </w:numPr>
              <w:rPr>
                <w:b/>
                <w:bCs/>
              </w:rPr>
            </w:pPr>
            <w:r w:rsidRPr="00D200CE">
              <w:t xml:space="preserve">Create a model to show the stakeholders in the market </w:t>
            </w:r>
            <w:r w:rsidR="00B97DD8" w:rsidRPr="00D200CE">
              <w:t>–</w:t>
            </w:r>
            <w:r w:rsidRPr="00D200CE">
              <w:t xml:space="preserve"> how the stakeholders </w:t>
            </w:r>
            <w:r w:rsidR="001411B1">
              <w:t xml:space="preserve">are </w:t>
            </w:r>
            <w:r w:rsidRPr="00D200CE">
              <w:t>connected, how the relationships</w:t>
            </w:r>
            <w:r w:rsidR="00453BA6">
              <w:t xml:space="preserve"> are</w:t>
            </w:r>
            <w:r w:rsidRPr="00D200CE">
              <w:t xml:space="preserve"> interdependent through resource and money flow, how Business fit</w:t>
            </w:r>
            <w:r w:rsidR="00453BA6">
              <w:t>s</w:t>
            </w:r>
            <w:r w:rsidRPr="00D200CE">
              <w:t xml:space="preserve"> into society</w:t>
            </w:r>
            <w:r w:rsidR="00453BA6">
              <w:t xml:space="preserve"> </w:t>
            </w:r>
            <w:r w:rsidR="00B61549" w:rsidRPr="00D200CE">
              <w:t>etc.</w:t>
            </w:r>
          </w:p>
          <w:p w14:paraId="4234A3A2" w14:textId="74B132A3" w:rsidR="00B97DD8" w:rsidRPr="00D200CE" w:rsidRDefault="00B61549" w:rsidP="00E65C08">
            <w:pPr>
              <w:pStyle w:val="ListParagraph"/>
              <w:numPr>
                <w:ilvl w:val="1"/>
                <w:numId w:val="31"/>
              </w:numPr>
              <w:rPr>
                <w:b/>
                <w:bCs/>
              </w:rPr>
            </w:pPr>
            <w:r w:rsidRPr="00D200CE">
              <w:t>E</w:t>
            </w:r>
            <w:r w:rsidR="583F5383" w:rsidRPr="00D200CE">
              <w:t>xplore whanaungatanga, manaakitanga</w:t>
            </w:r>
            <w:r w:rsidR="00B97DD8" w:rsidRPr="00D200CE">
              <w:t>,</w:t>
            </w:r>
            <w:r w:rsidR="583F5383" w:rsidRPr="00D200CE">
              <w:t xml:space="preserve"> and whakapapa as concepts related to interdependence</w:t>
            </w:r>
            <w:r w:rsidRPr="00D200CE">
              <w:t>.</w:t>
            </w:r>
          </w:p>
          <w:p w14:paraId="5022E5E3" w14:textId="65DA155F" w:rsidR="003E610B" w:rsidRPr="003E610B" w:rsidRDefault="003E610B" w:rsidP="003E610B">
            <w:pPr>
              <w:pStyle w:val="ListParagraph"/>
              <w:numPr>
                <w:ilvl w:val="1"/>
                <w:numId w:val="31"/>
              </w:numPr>
            </w:pPr>
            <w:r w:rsidRPr="003E610B">
              <w:t xml:space="preserve">Explore Pacific approaches and values – such as collectivism, the </w:t>
            </w:r>
            <w:proofErr w:type="spellStart"/>
            <w:r w:rsidRPr="003E610B">
              <w:t>vā</w:t>
            </w:r>
            <w:proofErr w:type="spellEnd"/>
            <w:r w:rsidRPr="003E610B">
              <w:t xml:space="preserve">, </w:t>
            </w:r>
            <w:proofErr w:type="spellStart"/>
            <w:r w:rsidRPr="003E610B">
              <w:t>ofa</w:t>
            </w:r>
            <w:proofErr w:type="spellEnd"/>
            <w:r w:rsidRPr="003E610B">
              <w:t xml:space="preserve">, </w:t>
            </w:r>
            <w:proofErr w:type="spellStart"/>
            <w:r w:rsidRPr="003E610B">
              <w:t>fonua</w:t>
            </w:r>
            <w:proofErr w:type="spellEnd"/>
            <w:r w:rsidRPr="003E610B">
              <w:t xml:space="preserve"> </w:t>
            </w:r>
            <w:proofErr w:type="spellStart"/>
            <w:proofErr w:type="gramStart"/>
            <w:r w:rsidRPr="003E610B">
              <w:t>ie</w:t>
            </w:r>
            <w:proofErr w:type="spellEnd"/>
            <w:proofErr w:type="gramEnd"/>
            <w:r w:rsidRPr="003E610B">
              <w:t xml:space="preserve"> sense of belonging</w:t>
            </w:r>
          </w:p>
          <w:p w14:paraId="71B28BB1" w14:textId="095F3150" w:rsidR="007A7ACC" w:rsidRPr="003A4C93" w:rsidRDefault="007A7ACC" w:rsidP="00E65C08">
            <w:pPr>
              <w:pStyle w:val="ListParagraph"/>
              <w:numPr>
                <w:ilvl w:val="0"/>
                <w:numId w:val="31"/>
              </w:numPr>
              <w:rPr>
                <w:rFonts w:eastAsiaTheme="minorEastAsia"/>
                <w:color w:val="000000" w:themeColor="text1"/>
              </w:rPr>
            </w:pPr>
            <w:r w:rsidRPr="003A4C93">
              <w:rPr>
                <w:rFonts w:ascii="Calibri" w:eastAsia="Calibri" w:hAnsi="Calibri" w:cs="Calibri"/>
              </w:rPr>
              <w:t xml:space="preserve">How do Businesses innovate, what challenges and opportunities are presented, </w:t>
            </w:r>
            <w:r w:rsidR="003A4C93" w:rsidRPr="003A4C93">
              <w:rPr>
                <w:rFonts w:ascii="Calibri" w:eastAsia="Calibri" w:hAnsi="Calibri" w:cs="Calibri"/>
              </w:rPr>
              <w:t xml:space="preserve">and </w:t>
            </w:r>
            <w:r w:rsidRPr="003A4C93">
              <w:rPr>
                <w:rFonts w:ascii="Calibri" w:eastAsia="Calibri" w:hAnsi="Calibri" w:cs="Calibri"/>
              </w:rPr>
              <w:t xml:space="preserve">why are </w:t>
            </w:r>
            <w:proofErr w:type="spellStart"/>
            <w:r w:rsidR="002E67F6" w:rsidRPr="003A4C93">
              <w:rPr>
                <w:rFonts w:ascii="Calibri" w:eastAsia="Calibri" w:hAnsi="Calibri" w:cs="Calibri"/>
              </w:rPr>
              <w:t>tāngata</w:t>
            </w:r>
            <w:proofErr w:type="spellEnd"/>
            <w:r w:rsidRPr="003A4C93">
              <w:rPr>
                <w:rFonts w:ascii="Calibri" w:eastAsia="Calibri" w:hAnsi="Calibri" w:cs="Calibri"/>
              </w:rPr>
              <w:t xml:space="preserve"> and innovation</w:t>
            </w:r>
            <w:r w:rsidR="007C7186" w:rsidRPr="003A4C93">
              <w:rPr>
                <w:rFonts w:ascii="Calibri" w:eastAsia="Calibri" w:hAnsi="Calibri" w:cs="Calibri"/>
              </w:rPr>
              <w:t xml:space="preserve"> are</w:t>
            </w:r>
            <w:r w:rsidRPr="003A4C93">
              <w:rPr>
                <w:rFonts w:ascii="Calibri" w:eastAsia="Calibri" w:hAnsi="Calibri" w:cs="Calibri"/>
              </w:rPr>
              <w:t xml:space="preserve"> key to the world of business?</w:t>
            </w:r>
          </w:p>
          <w:p w14:paraId="69A5E74E" w14:textId="1AFBF8B0" w:rsidR="007A7ACC" w:rsidRPr="003A4C93" w:rsidRDefault="007A7ACC" w:rsidP="00E65C08">
            <w:pPr>
              <w:pStyle w:val="ListParagraph"/>
              <w:numPr>
                <w:ilvl w:val="0"/>
                <w:numId w:val="31"/>
              </w:numPr>
              <w:rPr>
                <w:rFonts w:eastAsiaTheme="minorEastAsia"/>
                <w:color w:val="000000" w:themeColor="text1"/>
              </w:rPr>
            </w:pPr>
            <w:r w:rsidRPr="003A4C93">
              <w:rPr>
                <w:rFonts w:ascii="Calibri" w:eastAsia="Calibri" w:hAnsi="Calibri" w:cs="Calibri"/>
              </w:rPr>
              <w:t>Ākonga can explore businesses that have championed through innovati</w:t>
            </w:r>
            <w:r w:rsidR="007D3A54" w:rsidRPr="003A4C93">
              <w:rPr>
                <w:rFonts w:ascii="Calibri" w:eastAsia="Calibri" w:hAnsi="Calibri" w:cs="Calibri"/>
              </w:rPr>
              <w:t>on</w:t>
            </w:r>
            <w:r w:rsidRPr="003A4C93">
              <w:rPr>
                <w:rFonts w:ascii="Calibri" w:eastAsia="Calibri" w:hAnsi="Calibri" w:cs="Calibri"/>
              </w:rPr>
              <w:t>, driven by manaakitanga, rangatiratanga, whanaungatanga, and kaitiakitanga.</w:t>
            </w:r>
          </w:p>
          <w:p w14:paraId="676D9323" w14:textId="77777777" w:rsidR="007A7ACC" w:rsidRPr="007A7ACC" w:rsidRDefault="007A7ACC" w:rsidP="00E65C08">
            <w:pPr>
              <w:pStyle w:val="ListParagraph"/>
              <w:rPr>
                <w:b/>
                <w:bCs/>
              </w:rPr>
            </w:pPr>
          </w:p>
          <w:p w14:paraId="46156301" w14:textId="77777777" w:rsidR="00B61549" w:rsidRPr="00D200CE" w:rsidRDefault="00B61549" w:rsidP="00E65C08">
            <w:pPr>
              <w:rPr>
                <w:b/>
                <w:bCs/>
              </w:rPr>
            </w:pPr>
          </w:p>
          <w:p w14:paraId="6E21BE63" w14:textId="11A19D00" w:rsidR="008C3991" w:rsidRPr="00D200CE" w:rsidRDefault="008C3991" w:rsidP="00E65C08">
            <w:pPr>
              <w:rPr>
                <w:b/>
                <w:bCs/>
              </w:rPr>
            </w:pPr>
            <w:r w:rsidRPr="00D200CE">
              <w:rPr>
                <w:b/>
                <w:bCs/>
              </w:rPr>
              <w:t>Contemporary Issues</w:t>
            </w:r>
          </w:p>
          <w:p w14:paraId="247923C1" w14:textId="6B240047" w:rsidR="583F5383" w:rsidRPr="00D200CE" w:rsidRDefault="003A4C93" w:rsidP="00E65C08">
            <w:pPr>
              <w:pStyle w:val="ListParagraph"/>
              <w:numPr>
                <w:ilvl w:val="0"/>
                <w:numId w:val="31"/>
              </w:numPr>
              <w:rPr>
                <w:b/>
                <w:bCs/>
              </w:rPr>
            </w:pPr>
            <w:r w:rsidRPr="00D200CE">
              <w:t>Explore documentaries</w:t>
            </w:r>
            <w:r w:rsidR="583F5383" w:rsidRPr="00D200CE">
              <w:t xml:space="preserve"> and case studies relevant to contemporary issues – what are the important questions facing businesses that operate in the 21</w:t>
            </w:r>
            <w:r w:rsidR="583F5383" w:rsidRPr="00D200CE">
              <w:rPr>
                <w:vertAlign w:val="superscript"/>
              </w:rPr>
              <w:t>st</w:t>
            </w:r>
            <w:r w:rsidR="583F5383" w:rsidRPr="00D200CE">
              <w:t xml:space="preserve"> century</w:t>
            </w:r>
            <w:r w:rsidR="007C5C3B" w:rsidRPr="00D200CE">
              <w:t>?</w:t>
            </w:r>
          </w:p>
          <w:p w14:paraId="73EC5944" w14:textId="77777777" w:rsidR="009457D4" w:rsidRPr="009457D4" w:rsidRDefault="583F5383" w:rsidP="00E65C08">
            <w:pPr>
              <w:pStyle w:val="ListParagraph"/>
              <w:numPr>
                <w:ilvl w:val="0"/>
                <w:numId w:val="31"/>
              </w:num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D200CE">
              <w:t>Brainstorm</w:t>
            </w:r>
            <w:r w:rsidR="009457D4">
              <w:t>:</w:t>
            </w:r>
            <w:r w:rsidRPr="00D200CE">
              <w:t xml:space="preserve"> </w:t>
            </w:r>
          </w:p>
          <w:p w14:paraId="6204C191" w14:textId="77777777" w:rsidR="009457D4" w:rsidRPr="009457D4" w:rsidRDefault="009457D4" w:rsidP="009457D4">
            <w:pPr>
              <w:pStyle w:val="ListParagraph"/>
              <w:numPr>
                <w:ilvl w:val="1"/>
                <w:numId w:val="31"/>
              </w:num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t>W</w:t>
            </w:r>
            <w:r w:rsidR="583F5383" w:rsidRPr="00D200CE">
              <w:t>hat trends will impact us as future consumers and employees</w:t>
            </w:r>
            <w:r w:rsidR="003A4C93">
              <w:t>?</w:t>
            </w:r>
            <w:r w:rsidR="583F5383" w:rsidRPr="00D200CE">
              <w:t xml:space="preserve"> </w:t>
            </w:r>
          </w:p>
          <w:p w14:paraId="14C62E3E" w14:textId="77777777" w:rsidR="009457D4" w:rsidRPr="009457D4" w:rsidRDefault="003A4C93" w:rsidP="009457D4">
            <w:pPr>
              <w:pStyle w:val="ListParagraph"/>
              <w:numPr>
                <w:ilvl w:val="1"/>
                <w:numId w:val="31"/>
              </w:num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t>W</w:t>
            </w:r>
            <w:r w:rsidR="583F5383" w:rsidRPr="00D200CE">
              <w:t>hat are the challenges in the contemporary workplace</w:t>
            </w:r>
            <w:r>
              <w:t>?</w:t>
            </w:r>
            <w:r w:rsidR="583F5383" w:rsidRPr="00D200CE">
              <w:t xml:space="preserve"> </w:t>
            </w:r>
          </w:p>
          <w:p w14:paraId="28342B54" w14:textId="77777777" w:rsidR="009457D4" w:rsidRPr="009457D4" w:rsidRDefault="003A4C93" w:rsidP="009457D4">
            <w:pPr>
              <w:pStyle w:val="ListParagraph"/>
              <w:numPr>
                <w:ilvl w:val="1"/>
                <w:numId w:val="31"/>
              </w:num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t>W</w:t>
            </w:r>
            <w:r w:rsidR="583F5383" w:rsidRPr="00D200CE">
              <w:t xml:space="preserve">hat are organisations like in the contemporary workplace? </w:t>
            </w:r>
          </w:p>
          <w:p w14:paraId="6031CFD2" w14:textId="77777777" w:rsidR="009457D4" w:rsidRPr="009457D4" w:rsidRDefault="583F5383" w:rsidP="009457D4">
            <w:pPr>
              <w:pStyle w:val="ListParagraph"/>
              <w:numPr>
                <w:ilvl w:val="1"/>
                <w:numId w:val="31"/>
              </w:num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D200CE">
              <w:t xml:space="preserve">What issues are particularly relevant to Māori businesses? </w:t>
            </w:r>
          </w:p>
          <w:p w14:paraId="4DEF8185" w14:textId="77777777" w:rsidR="009457D4" w:rsidRPr="009457D4" w:rsidRDefault="583F5383" w:rsidP="009457D4">
            <w:pPr>
              <w:pStyle w:val="ListParagraph"/>
              <w:numPr>
                <w:ilvl w:val="1"/>
                <w:numId w:val="31"/>
              </w:num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D200CE">
              <w:t xml:space="preserve">What issues are particularly relevant to </w:t>
            </w:r>
            <w:proofErr w:type="spellStart"/>
            <w:r w:rsidRPr="00D200CE">
              <w:t>Pasific</w:t>
            </w:r>
            <w:proofErr w:type="spellEnd"/>
            <w:r w:rsidRPr="00D200CE">
              <w:t xml:space="preserve"> businesses? </w:t>
            </w:r>
          </w:p>
          <w:p w14:paraId="10599B10" w14:textId="71FE9037" w:rsidR="583F5383" w:rsidRPr="00D200CE" w:rsidRDefault="583F5383" w:rsidP="009457D4">
            <w:pPr>
              <w:pStyle w:val="ListParagraph"/>
              <w:numPr>
                <w:ilvl w:val="1"/>
                <w:numId w:val="31"/>
              </w:num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D200CE">
              <w:t>What does the contemporary issues mean to the entrepreneur?</w:t>
            </w:r>
            <w:r w:rsidRPr="00D200CE">
              <w:rPr>
                <w:sz w:val="27"/>
                <w:szCs w:val="27"/>
              </w:rPr>
              <w:t xml:space="preserve"> </w:t>
            </w:r>
          </w:p>
          <w:p w14:paraId="498B218D" w14:textId="55F3DE89" w:rsidR="583F5383" w:rsidRPr="00B50410" w:rsidRDefault="583F5383" w:rsidP="00E65C08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0"/>
                <w:szCs w:val="20"/>
              </w:rPr>
            </w:pPr>
            <w:r w:rsidRPr="00D200CE">
              <w:t>Explore</w:t>
            </w:r>
            <w:r w:rsidRPr="00D200CE">
              <w:rPr>
                <w:sz w:val="20"/>
                <w:szCs w:val="20"/>
              </w:rPr>
              <w:t xml:space="preserve"> from various viewpoints - </w:t>
            </w:r>
            <w:r w:rsidRPr="00D200CE">
              <w:rPr>
                <w:i/>
                <w:iCs/>
              </w:rPr>
              <w:t xml:space="preserve">Entrepreneurship plays an exceptional role in the development of economies and is a vital source of change in all aspects of society. </w:t>
            </w:r>
          </w:p>
          <w:p w14:paraId="082C77A7" w14:textId="77777777" w:rsidR="00B50410" w:rsidRPr="008B4EC7" w:rsidRDefault="00B50410" w:rsidP="00E65C08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8B4EC7">
              <w:rPr>
                <w:color w:val="000000" w:themeColor="text1"/>
              </w:rPr>
              <w:t>There is opportunity here to engage with businesses.</w:t>
            </w:r>
          </w:p>
          <w:p w14:paraId="2CF6EE1A" w14:textId="15EC09B4" w:rsidR="00B50410" w:rsidRPr="008B4EC7" w:rsidRDefault="00B50410" w:rsidP="00E65C08">
            <w:pPr>
              <w:pStyle w:val="ListParagraph"/>
              <w:numPr>
                <w:ilvl w:val="1"/>
                <w:numId w:val="31"/>
              </w:numPr>
              <w:rPr>
                <w:color w:val="000000" w:themeColor="text1"/>
              </w:rPr>
            </w:pPr>
            <w:r w:rsidRPr="008B4EC7">
              <w:rPr>
                <w:color w:val="000000" w:themeColor="text1"/>
              </w:rPr>
              <w:t>Ākonga can develop good communications skills</w:t>
            </w:r>
            <w:r w:rsidR="009577D0" w:rsidRPr="008B4EC7">
              <w:rPr>
                <w:color w:val="000000" w:themeColor="text1"/>
              </w:rPr>
              <w:t>,</w:t>
            </w:r>
            <w:r w:rsidRPr="008B4EC7">
              <w:rPr>
                <w:color w:val="000000" w:themeColor="text1"/>
              </w:rPr>
              <w:t xml:space="preserve"> with the help of the Kaiako</w:t>
            </w:r>
            <w:r w:rsidR="009577D0" w:rsidRPr="008B4EC7">
              <w:rPr>
                <w:color w:val="000000" w:themeColor="text1"/>
              </w:rPr>
              <w:t>,</w:t>
            </w:r>
            <w:r w:rsidRPr="008B4EC7">
              <w:rPr>
                <w:color w:val="000000" w:themeColor="text1"/>
              </w:rPr>
              <w:t xml:space="preserve"> to reach out to businesses and understand from the business’s perspectives how they are affected and the decisions it </w:t>
            </w:r>
            <w:proofErr w:type="gramStart"/>
            <w:r w:rsidRPr="008B4EC7">
              <w:rPr>
                <w:color w:val="000000" w:themeColor="text1"/>
              </w:rPr>
              <w:t>has to</w:t>
            </w:r>
            <w:proofErr w:type="gramEnd"/>
            <w:r w:rsidRPr="008B4EC7">
              <w:rPr>
                <w:color w:val="000000" w:themeColor="text1"/>
              </w:rPr>
              <w:t xml:space="preserve"> make when faced with contemporary issues.</w:t>
            </w:r>
          </w:p>
          <w:p w14:paraId="18192A46" w14:textId="46C2CC7B" w:rsidR="00B50410" w:rsidRPr="008B4EC7" w:rsidRDefault="00B50410" w:rsidP="00E65C08">
            <w:pPr>
              <w:pStyle w:val="ListParagraph"/>
              <w:numPr>
                <w:ilvl w:val="1"/>
                <w:numId w:val="31"/>
              </w:numPr>
              <w:rPr>
                <w:color w:val="000000" w:themeColor="text1"/>
              </w:rPr>
            </w:pPr>
            <w:r w:rsidRPr="008B4EC7">
              <w:rPr>
                <w:color w:val="000000" w:themeColor="text1"/>
              </w:rPr>
              <w:t xml:space="preserve">Provide opportunities for </w:t>
            </w:r>
            <w:r w:rsidR="009577D0" w:rsidRPr="008B4EC7">
              <w:rPr>
                <w:color w:val="000000" w:themeColor="text1"/>
              </w:rPr>
              <w:t>ā</w:t>
            </w:r>
            <w:r w:rsidRPr="008B4EC7">
              <w:rPr>
                <w:color w:val="000000" w:themeColor="text1"/>
              </w:rPr>
              <w:t>konga to develop a deeper understanding through wānanga and talanoa sessions</w:t>
            </w:r>
            <w:r w:rsidR="008B4EC7" w:rsidRPr="008B4EC7">
              <w:rPr>
                <w:color w:val="000000" w:themeColor="text1"/>
              </w:rPr>
              <w:t>,</w:t>
            </w:r>
            <w:r w:rsidRPr="008B4EC7">
              <w:rPr>
                <w:color w:val="000000" w:themeColor="text1"/>
              </w:rPr>
              <w:t xml:space="preserve"> and how it may relate and affect them as they join the workforce</w:t>
            </w:r>
            <w:r w:rsidR="008B4EC7" w:rsidRPr="008B4EC7">
              <w:rPr>
                <w:color w:val="000000" w:themeColor="text1"/>
              </w:rPr>
              <w:t>, begin work as</w:t>
            </w:r>
            <w:r w:rsidRPr="008B4EC7">
              <w:rPr>
                <w:color w:val="000000" w:themeColor="text1"/>
              </w:rPr>
              <w:t xml:space="preserve"> part</w:t>
            </w:r>
            <w:r w:rsidR="008B4EC7" w:rsidRPr="008B4EC7">
              <w:rPr>
                <w:color w:val="000000" w:themeColor="text1"/>
              </w:rPr>
              <w:t>-</w:t>
            </w:r>
            <w:r w:rsidRPr="008B4EC7">
              <w:rPr>
                <w:color w:val="000000" w:themeColor="text1"/>
              </w:rPr>
              <w:t xml:space="preserve">time </w:t>
            </w:r>
            <w:r w:rsidR="008B4EC7" w:rsidRPr="008B4EC7">
              <w:rPr>
                <w:color w:val="000000" w:themeColor="text1"/>
              </w:rPr>
              <w:t>employees,</w:t>
            </w:r>
            <w:r w:rsidRPr="008B4EC7">
              <w:rPr>
                <w:color w:val="000000" w:themeColor="text1"/>
              </w:rPr>
              <w:t xml:space="preserve"> or venture into </w:t>
            </w:r>
            <w:r w:rsidR="008B4EC7" w:rsidRPr="008B4EC7">
              <w:rPr>
                <w:color w:val="000000" w:themeColor="text1"/>
              </w:rPr>
              <w:t xml:space="preserve">starting </w:t>
            </w:r>
            <w:r w:rsidRPr="008B4EC7">
              <w:rPr>
                <w:color w:val="000000" w:themeColor="text1"/>
              </w:rPr>
              <w:t>their own business</w:t>
            </w:r>
            <w:r w:rsidR="008B4EC7" w:rsidRPr="008B4EC7">
              <w:rPr>
                <w:color w:val="000000" w:themeColor="text1"/>
              </w:rPr>
              <w:t xml:space="preserve"> in future</w:t>
            </w:r>
            <w:r w:rsidRPr="008B4EC7">
              <w:rPr>
                <w:color w:val="000000" w:themeColor="text1"/>
              </w:rPr>
              <w:t xml:space="preserve">.  </w:t>
            </w:r>
          </w:p>
          <w:p w14:paraId="76B7E72C" w14:textId="77777777" w:rsidR="00B50410" w:rsidRPr="00D200CE" w:rsidRDefault="00B50410" w:rsidP="00E65C08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092E98CC" w14:textId="77777777" w:rsidR="00E56FF2" w:rsidRPr="00D200CE" w:rsidRDefault="00E56FF2" w:rsidP="00E65C08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  <w:p w14:paraId="6CC23F4F" w14:textId="1637978B" w:rsidR="00C54F6E" w:rsidRPr="00D200CE" w:rsidRDefault="00C54F6E" w:rsidP="00E65C08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sz w:val="22"/>
                <w:szCs w:val="22"/>
                <w:lang w:val="en-NZ"/>
              </w:rPr>
            </w:pPr>
          </w:p>
        </w:tc>
        <w:tc>
          <w:tcPr>
            <w:tcW w:w="1984" w:type="dxa"/>
          </w:tcPr>
          <w:p w14:paraId="6BD51495" w14:textId="5E1BD4F4" w:rsidR="00E56FF2" w:rsidRPr="00D200CE" w:rsidRDefault="583F5383" w:rsidP="00E65C08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200CE">
              <w:rPr>
                <w:rFonts w:ascii="Calibri" w:eastAsia="Calibri" w:hAnsi="Calibri" w:cs="Calibri"/>
                <w:color w:val="000000" w:themeColor="text1"/>
              </w:rPr>
              <w:lastRenderedPageBreak/>
              <w:t>Term 1</w:t>
            </w:r>
          </w:p>
          <w:p w14:paraId="290A6788" w14:textId="7F63D5F7" w:rsidR="00E56FF2" w:rsidRPr="00D200CE" w:rsidRDefault="583F5383" w:rsidP="00E65C08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200CE">
              <w:rPr>
                <w:rFonts w:ascii="Calibri" w:eastAsia="Calibri" w:hAnsi="Calibri" w:cs="Calibri"/>
                <w:color w:val="000000" w:themeColor="text1"/>
              </w:rPr>
              <w:t>Weeks 1</w:t>
            </w:r>
            <w:r w:rsidR="00E65C08"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Pr="00D200CE">
              <w:rPr>
                <w:rFonts w:ascii="Calibri" w:eastAsia="Calibri" w:hAnsi="Calibri" w:cs="Calibri"/>
                <w:color w:val="000000" w:themeColor="text1"/>
              </w:rPr>
              <w:t xml:space="preserve">2 </w:t>
            </w:r>
          </w:p>
        </w:tc>
      </w:tr>
      <w:tr w:rsidR="00450B70" w:rsidRPr="00D200CE" w14:paraId="70AB127E" w14:textId="77777777" w:rsidTr="00E65C08">
        <w:trPr>
          <w:trHeight w:val="1134"/>
        </w:trPr>
        <w:tc>
          <w:tcPr>
            <w:tcW w:w="4394" w:type="dxa"/>
            <w:shd w:val="clear" w:color="auto" w:fill="auto"/>
          </w:tcPr>
          <w:p w14:paraId="18D11511" w14:textId="77777777" w:rsidR="00450B70" w:rsidRPr="00D200CE" w:rsidRDefault="00450B70" w:rsidP="00E65C08">
            <w:pPr>
              <w:spacing w:line="257" w:lineRule="auto"/>
              <w:rPr>
                <w:rFonts w:ascii="Calibri" w:eastAsia="Calibri" w:hAnsi="Calibri" w:cs="Calibri"/>
                <w:color w:val="231F20"/>
              </w:rPr>
            </w:pPr>
          </w:p>
          <w:p w14:paraId="2821E7D9" w14:textId="77777777" w:rsidR="00450B70" w:rsidRPr="00D200CE" w:rsidRDefault="00450B70" w:rsidP="00E65C08">
            <w:pPr>
              <w:spacing w:line="257" w:lineRule="auto"/>
              <w:rPr>
                <w:rFonts w:ascii="Calibri" w:eastAsia="Calibri" w:hAnsi="Calibri" w:cs="Calibri"/>
                <w:color w:val="231F20"/>
              </w:rPr>
            </w:pPr>
          </w:p>
          <w:p w14:paraId="37C82BED" w14:textId="77777777" w:rsidR="00450B70" w:rsidRPr="00D200CE" w:rsidRDefault="00450B70" w:rsidP="00E65C08">
            <w:pPr>
              <w:spacing w:line="257" w:lineRule="auto"/>
            </w:pPr>
            <w:r w:rsidRPr="00D200CE">
              <w:rPr>
                <w:rFonts w:ascii="Calibri" w:eastAsia="Calibri" w:hAnsi="Calibri" w:cs="Calibri"/>
                <w:color w:val="231F20"/>
              </w:rPr>
              <w:t>Understand how business decision making responds and adapts to external factors</w:t>
            </w:r>
          </w:p>
          <w:p w14:paraId="1549F080" w14:textId="77777777" w:rsidR="00450B70" w:rsidRPr="00D200CE" w:rsidRDefault="00450B70" w:rsidP="00E65C08">
            <w:pPr>
              <w:spacing w:line="257" w:lineRule="auto"/>
            </w:pPr>
            <w:r w:rsidRPr="00D200CE">
              <w:rPr>
                <w:rFonts w:ascii="Calibri" w:eastAsia="Calibri" w:hAnsi="Calibri" w:cs="Calibri"/>
                <w:color w:val="231F20"/>
              </w:rPr>
              <w:t xml:space="preserve"> </w:t>
            </w:r>
          </w:p>
          <w:p w14:paraId="509C2A54" w14:textId="77777777" w:rsidR="00450B70" w:rsidRPr="00D200CE" w:rsidRDefault="00450B70" w:rsidP="00E65C08">
            <w:pPr>
              <w:spacing w:line="257" w:lineRule="auto"/>
            </w:pPr>
            <w:r w:rsidRPr="00D200CE">
              <w:rPr>
                <w:rFonts w:ascii="Calibri" w:eastAsia="Calibri" w:hAnsi="Calibri" w:cs="Calibri"/>
                <w:color w:val="231F20"/>
              </w:rPr>
              <w:t>Explore how contemporary issues impact on businesses and how they respond and adapt to them</w:t>
            </w:r>
          </w:p>
          <w:p w14:paraId="1210AB77" w14:textId="77777777" w:rsidR="00450B70" w:rsidRPr="00D200CE" w:rsidRDefault="00450B70" w:rsidP="00E65C08">
            <w:pPr>
              <w:spacing w:line="257" w:lineRule="auto"/>
            </w:pPr>
            <w:r w:rsidRPr="00D200CE">
              <w:rPr>
                <w:rFonts w:ascii="Calibri" w:eastAsia="Calibri" w:hAnsi="Calibri" w:cs="Calibri"/>
                <w:color w:val="231F20"/>
              </w:rPr>
              <w:t xml:space="preserve"> </w:t>
            </w:r>
          </w:p>
          <w:p w14:paraId="248EAAA1" w14:textId="77777777" w:rsidR="00450B70" w:rsidRPr="00D200CE" w:rsidRDefault="00450B70" w:rsidP="00E65C08">
            <w:pPr>
              <w:spacing w:line="257" w:lineRule="auto"/>
            </w:pPr>
            <w:r w:rsidRPr="00D200CE">
              <w:rPr>
                <w:rFonts w:ascii="Calibri" w:eastAsia="Calibri" w:hAnsi="Calibri" w:cs="Calibri"/>
                <w:color w:val="231F20"/>
              </w:rPr>
              <w:t>Understand how external factors inform business operations and how businesses respond to these factors (STEEPLE)</w:t>
            </w:r>
          </w:p>
          <w:p w14:paraId="1034B763" w14:textId="77777777" w:rsidR="00450B70" w:rsidRPr="00D200CE" w:rsidRDefault="00450B70" w:rsidP="00E65C08">
            <w:pPr>
              <w:spacing w:line="257" w:lineRule="auto"/>
            </w:pPr>
            <w:r w:rsidRPr="00D200CE">
              <w:rPr>
                <w:rFonts w:ascii="Calibri" w:eastAsia="Calibri" w:hAnsi="Calibri" w:cs="Calibri"/>
                <w:color w:val="231F20"/>
              </w:rPr>
              <w:t xml:space="preserve"> </w:t>
            </w:r>
          </w:p>
          <w:p w14:paraId="516BFCB9" w14:textId="77777777" w:rsidR="00450B70" w:rsidRPr="00D200CE" w:rsidRDefault="00450B70" w:rsidP="00E65C08">
            <w:pPr>
              <w:spacing w:line="257" w:lineRule="auto"/>
            </w:pPr>
            <w:r w:rsidRPr="00D200CE">
              <w:rPr>
                <w:rFonts w:ascii="Calibri" w:eastAsia="Calibri" w:hAnsi="Calibri" w:cs="Calibri"/>
                <w:color w:val="231F20"/>
              </w:rPr>
              <w:t>Apply business theory to business decisions</w:t>
            </w:r>
          </w:p>
          <w:p w14:paraId="36CB220B" w14:textId="77777777" w:rsidR="00450B70" w:rsidRPr="00D200CE" w:rsidRDefault="00450B70" w:rsidP="00E65C08">
            <w:pPr>
              <w:spacing w:line="257" w:lineRule="auto"/>
              <w:rPr>
                <w:rFonts w:ascii="Calibri" w:eastAsia="Calibri" w:hAnsi="Calibri" w:cs="Calibri"/>
                <w:color w:val="231F20"/>
              </w:rPr>
            </w:pPr>
          </w:p>
          <w:p w14:paraId="29E5DBDC" w14:textId="77777777" w:rsidR="00450B70" w:rsidRPr="00D200CE" w:rsidRDefault="00450B70" w:rsidP="00E65C08">
            <w:pPr>
              <w:spacing w:line="257" w:lineRule="auto"/>
              <w:rPr>
                <w:rFonts w:ascii="Calibri" w:eastAsia="Calibri" w:hAnsi="Calibri" w:cs="Calibri"/>
                <w:color w:val="231F20"/>
              </w:rPr>
            </w:pPr>
            <w:r w:rsidRPr="00D200CE">
              <w:rPr>
                <w:rFonts w:ascii="Calibri" w:eastAsia="Calibri" w:hAnsi="Calibri" w:cs="Calibri"/>
                <w:color w:val="231F20"/>
              </w:rPr>
              <w:t>Understand both the benefits and challenges of emerging technology, such as the global reach of online business and the ethics of digital marketing</w:t>
            </w:r>
          </w:p>
          <w:p w14:paraId="723054EB" w14:textId="77777777" w:rsidR="00450B70" w:rsidRPr="00D200CE" w:rsidRDefault="00450B70" w:rsidP="00E65C08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231F20"/>
              </w:rPr>
            </w:pPr>
          </w:p>
          <w:p w14:paraId="4336BEF2" w14:textId="77777777" w:rsidR="00450B70" w:rsidRPr="00D200CE" w:rsidRDefault="00450B70" w:rsidP="00E65C08">
            <w:pPr>
              <w:pStyle w:val="BodyText"/>
              <w:spacing w:line="240" w:lineRule="auto"/>
              <w:ind w:right="30"/>
              <w:rPr>
                <w:rFonts w:ascii="Calibri" w:hAnsi="Calibri"/>
                <w:color w:val="231F20"/>
                <w:lang w:val="en-NZ"/>
              </w:rPr>
            </w:pPr>
          </w:p>
        </w:tc>
        <w:tc>
          <w:tcPr>
            <w:tcW w:w="14738" w:type="dxa"/>
            <w:shd w:val="clear" w:color="auto" w:fill="auto"/>
          </w:tcPr>
          <w:p w14:paraId="26482242" w14:textId="77777777" w:rsidR="00450B70" w:rsidRPr="00D200CE" w:rsidRDefault="00450B70" w:rsidP="00E65C0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856F75F" w14:textId="77777777" w:rsidR="00450B70" w:rsidRPr="00D200CE" w:rsidRDefault="00450B70" w:rsidP="00E65C08">
            <w:pPr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</w:pPr>
            <w:r w:rsidRPr="00D200CE"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32"/>
              </w:rPr>
              <w:t>Business Analysis and Decision Making</w:t>
            </w:r>
          </w:p>
          <w:p w14:paraId="7B5CD698" w14:textId="77777777" w:rsidR="00450B70" w:rsidRPr="00D200CE" w:rsidRDefault="00450B70" w:rsidP="00E65C08">
            <w:pPr>
              <w:rPr>
                <w:color w:val="000000" w:themeColor="text1"/>
              </w:rPr>
            </w:pPr>
          </w:p>
          <w:p w14:paraId="33A17251" w14:textId="77777777" w:rsidR="00450B70" w:rsidRPr="00D200CE" w:rsidRDefault="00450B70" w:rsidP="00E65C08">
            <w:pPr>
              <w:pStyle w:val="ListParagraph"/>
              <w:numPr>
                <w:ilvl w:val="0"/>
                <w:numId w:val="30"/>
              </w:numPr>
              <w:rPr>
                <w:rFonts w:eastAsiaTheme="minorEastAsia"/>
                <w:b/>
                <w:bCs/>
                <w:color w:val="000000" w:themeColor="text1"/>
              </w:rPr>
            </w:pPr>
            <w:r w:rsidRPr="00D200CE">
              <w:rPr>
                <w:color w:val="000000" w:themeColor="text1"/>
              </w:rPr>
              <w:t>Understand the analysis tool of STEEPLE (other tools could be used here as well) – Social, Technological, Economic, Environmental, Political, Legal, and Ethical.</w:t>
            </w:r>
          </w:p>
          <w:p w14:paraId="53AB52E2" w14:textId="59BE98A6" w:rsidR="00450B70" w:rsidRPr="000B7858" w:rsidRDefault="00450B70" w:rsidP="000B7858">
            <w:pPr>
              <w:pStyle w:val="ListParagraph"/>
              <w:numPr>
                <w:ilvl w:val="0"/>
                <w:numId w:val="30"/>
              </w:numPr>
              <w:rPr>
                <w:rFonts w:eastAsiaTheme="minorEastAsia"/>
                <w:b/>
                <w:bCs/>
                <w:color w:val="000000" w:themeColor="text1"/>
              </w:rPr>
            </w:pPr>
            <w:r w:rsidRPr="00D200CE">
              <w:rPr>
                <w:color w:val="000000" w:themeColor="text1"/>
              </w:rPr>
              <w:t xml:space="preserve">Explore how STEEPLE looks at </w:t>
            </w:r>
            <w:r w:rsidR="00A51465">
              <w:rPr>
                <w:color w:val="000000" w:themeColor="text1"/>
              </w:rPr>
              <w:t>m</w:t>
            </w:r>
            <w:r w:rsidRPr="00D200CE">
              <w:rPr>
                <w:color w:val="000000" w:themeColor="text1"/>
              </w:rPr>
              <w:t>acro changes in the external environment</w:t>
            </w:r>
            <w:r w:rsidR="00A51465">
              <w:rPr>
                <w:color w:val="000000" w:themeColor="text1"/>
              </w:rPr>
              <w:t>,</w:t>
            </w:r>
            <w:r w:rsidRPr="00D200CE">
              <w:rPr>
                <w:color w:val="000000" w:themeColor="text1"/>
              </w:rPr>
              <w:t xml:space="preserve"> which presents a business with </w:t>
            </w:r>
            <w:r w:rsidRPr="00D200CE">
              <w:rPr>
                <w:i/>
                <w:iCs/>
                <w:color w:val="000000" w:themeColor="text1"/>
              </w:rPr>
              <w:t>opportunities</w:t>
            </w:r>
            <w:r w:rsidRPr="00D200CE">
              <w:rPr>
                <w:color w:val="000000" w:themeColor="text1"/>
              </w:rPr>
              <w:t xml:space="preserve"> and </w:t>
            </w:r>
            <w:r w:rsidRPr="00D200CE">
              <w:rPr>
                <w:i/>
                <w:iCs/>
                <w:color w:val="000000" w:themeColor="text1"/>
              </w:rPr>
              <w:t>threats</w:t>
            </w:r>
            <w:r w:rsidRPr="00D200CE">
              <w:rPr>
                <w:color w:val="000000" w:themeColor="text1"/>
              </w:rPr>
              <w:t xml:space="preserve">. </w:t>
            </w:r>
            <w:r w:rsidRPr="000B7858">
              <w:rPr>
                <w:color w:val="000000" w:themeColor="text1"/>
              </w:rPr>
              <w:t>Discuss how these can only be mitigated against</w:t>
            </w:r>
            <w:r w:rsidR="000B7858">
              <w:rPr>
                <w:color w:val="000000" w:themeColor="text1"/>
              </w:rPr>
              <w:t xml:space="preserve"> and</w:t>
            </w:r>
            <w:r w:rsidRPr="000B7858">
              <w:rPr>
                <w:color w:val="000000" w:themeColor="text1"/>
              </w:rPr>
              <w:t xml:space="preserve"> not controlled by the business. </w:t>
            </w:r>
            <w:r w:rsidRPr="006A4078">
              <w:rPr>
                <w:color w:val="000000" w:themeColor="text1"/>
              </w:rPr>
              <w:t>(</w:t>
            </w:r>
            <w:r w:rsidR="000B7858">
              <w:rPr>
                <w:color w:val="000000" w:themeColor="text1"/>
              </w:rPr>
              <w:t xml:space="preserve">For example: </w:t>
            </w:r>
            <w:r w:rsidRPr="000B7858">
              <w:rPr>
                <w:i/>
                <w:iCs/>
                <w:color w:val="000000" w:themeColor="text1"/>
              </w:rPr>
              <w:t>Without such a tool business tends to think the future will be much like the present. Using an analysis tool ensures that the business is not insulated by its own microenvironment.</w:t>
            </w:r>
            <w:r w:rsidRPr="006A4078">
              <w:rPr>
                <w:color w:val="000000" w:themeColor="text1"/>
              </w:rPr>
              <w:t xml:space="preserve">) </w:t>
            </w:r>
          </w:p>
          <w:p w14:paraId="6E97908D" w14:textId="77777777" w:rsidR="00450B70" w:rsidRPr="00D200CE" w:rsidRDefault="00450B70" w:rsidP="00E65C08">
            <w:pPr>
              <w:pStyle w:val="ListParagraph"/>
              <w:numPr>
                <w:ilvl w:val="0"/>
                <w:numId w:val="30"/>
              </w:numPr>
              <w:rPr>
                <w:rFonts w:eastAsiaTheme="minorEastAsia"/>
                <w:b/>
                <w:bCs/>
                <w:color w:val="000000" w:themeColor="text1"/>
              </w:rPr>
            </w:pPr>
            <w:r w:rsidRPr="00D200CE">
              <w:rPr>
                <w:color w:val="000000" w:themeColor="text1"/>
              </w:rPr>
              <w:t xml:space="preserve">Explore (unpack) each element of STEEPLE connecting it to authentic business examples. </w:t>
            </w:r>
          </w:p>
          <w:p w14:paraId="47915301" w14:textId="77777777" w:rsidR="00450B70" w:rsidRPr="00D200CE" w:rsidRDefault="00450B70" w:rsidP="00E65C08">
            <w:pPr>
              <w:pStyle w:val="ListParagraph"/>
              <w:rPr>
                <w:rFonts w:eastAsiaTheme="minorEastAsia"/>
                <w:b/>
                <w:bCs/>
                <w:color w:val="000000" w:themeColor="text1"/>
              </w:rPr>
            </w:pPr>
            <w:r w:rsidRPr="00D200CE">
              <w:rPr>
                <w:color w:val="000000" w:themeColor="text1"/>
              </w:rPr>
              <w:t xml:space="preserve">Investigate: </w:t>
            </w:r>
          </w:p>
          <w:p w14:paraId="2D2A28DA" w14:textId="1A9992EC" w:rsidR="00450B70" w:rsidRPr="00D200CE" w:rsidRDefault="006A4078" w:rsidP="00E65C08">
            <w:pPr>
              <w:pStyle w:val="ListParagraph"/>
              <w:numPr>
                <w:ilvl w:val="0"/>
                <w:numId w:val="35"/>
              </w:numPr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450B70" w:rsidRPr="00D200CE">
              <w:rPr>
                <w:color w:val="000000" w:themeColor="text1"/>
              </w:rPr>
              <w:t>ocial</w:t>
            </w:r>
            <w:r>
              <w:rPr>
                <w:color w:val="000000" w:themeColor="text1"/>
              </w:rPr>
              <w:t xml:space="preserve"> and </w:t>
            </w:r>
            <w:r w:rsidR="00450B70" w:rsidRPr="00D200CE">
              <w:rPr>
                <w:color w:val="000000" w:themeColor="text1"/>
              </w:rPr>
              <w:t>demographic changes</w:t>
            </w:r>
            <w:r>
              <w:rPr>
                <w:color w:val="000000" w:themeColor="text1"/>
              </w:rPr>
              <w:t>,</w:t>
            </w:r>
            <w:r w:rsidR="00450B70" w:rsidRPr="00D200CE">
              <w:rPr>
                <w:color w:val="000000" w:themeColor="text1"/>
              </w:rPr>
              <w:t xml:space="preserve"> such as an ageing population</w:t>
            </w:r>
          </w:p>
          <w:p w14:paraId="456E04B8" w14:textId="2ABDB0FF" w:rsidR="00450B70" w:rsidRPr="00D200CE" w:rsidRDefault="00450B70" w:rsidP="00E65C08">
            <w:pPr>
              <w:pStyle w:val="ListParagraph"/>
              <w:numPr>
                <w:ilvl w:val="0"/>
                <w:numId w:val="35"/>
              </w:numPr>
              <w:rPr>
                <w:rFonts w:eastAsiaTheme="minorEastAsia"/>
                <w:b/>
                <w:bCs/>
                <w:color w:val="000000" w:themeColor="text1"/>
              </w:rPr>
            </w:pPr>
            <w:r w:rsidRPr="00D200CE">
              <w:rPr>
                <w:color w:val="000000" w:themeColor="text1"/>
              </w:rPr>
              <w:t>how businesses</w:t>
            </w:r>
            <w:r w:rsidR="006A4078">
              <w:rPr>
                <w:color w:val="000000" w:themeColor="text1"/>
              </w:rPr>
              <w:t xml:space="preserve"> are</w:t>
            </w:r>
            <w:r w:rsidRPr="00D200CE">
              <w:rPr>
                <w:color w:val="000000" w:themeColor="text1"/>
              </w:rPr>
              <w:t xml:space="preserve"> responding to aging consumers and an aging workforce or </w:t>
            </w:r>
            <w:r w:rsidR="006A4078">
              <w:rPr>
                <w:color w:val="000000" w:themeColor="text1"/>
              </w:rPr>
              <w:t>‘</w:t>
            </w:r>
            <w:r w:rsidRPr="00D200CE">
              <w:rPr>
                <w:color w:val="000000" w:themeColor="text1"/>
              </w:rPr>
              <w:t>woke</w:t>
            </w:r>
            <w:r w:rsidR="006A4078">
              <w:rPr>
                <w:color w:val="000000" w:themeColor="text1"/>
              </w:rPr>
              <w:t>’</w:t>
            </w:r>
            <w:r w:rsidRPr="00D200CE">
              <w:rPr>
                <w:color w:val="000000" w:themeColor="text1"/>
              </w:rPr>
              <w:t xml:space="preserve"> culture. </w:t>
            </w:r>
          </w:p>
          <w:p w14:paraId="28B7D24C" w14:textId="77777777" w:rsidR="00450B70" w:rsidRPr="00D200CE" w:rsidRDefault="00450B70" w:rsidP="00E65C08">
            <w:pPr>
              <w:pStyle w:val="ListParagraph"/>
              <w:numPr>
                <w:ilvl w:val="0"/>
                <w:numId w:val="30"/>
              </w:numPr>
              <w:rPr>
                <w:rFonts w:eastAsiaTheme="minorEastAsia"/>
                <w:b/>
                <w:bCs/>
                <w:color w:val="000000" w:themeColor="text1"/>
              </w:rPr>
            </w:pPr>
            <w:r w:rsidRPr="00D200CE">
              <w:rPr>
                <w:color w:val="000000" w:themeColor="text1"/>
              </w:rPr>
              <w:t>Explore Mega Trends:</w:t>
            </w:r>
          </w:p>
          <w:p w14:paraId="4A5D9457" w14:textId="73D93CC5" w:rsidR="00D108CD" w:rsidRPr="00D200CE" w:rsidRDefault="00D108CD" w:rsidP="00E65C0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D200CE">
              <w:rPr>
                <w:color w:val="000000" w:themeColor="text1"/>
              </w:rPr>
              <w:t>F</w:t>
            </w:r>
            <w:r w:rsidR="00450B70" w:rsidRPr="00D200CE">
              <w:rPr>
                <w:color w:val="000000" w:themeColor="text1"/>
              </w:rPr>
              <w:t>or example</w:t>
            </w:r>
            <w:r w:rsidRPr="00D200CE">
              <w:rPr>
                <w:color w:val="000000" w:themeColor="text1"/>
              </w:rPr>
              <w:t>,</w:t>
            </w:r>
            <w:r w:rsidR="00450B70" w:rsidRPr="00D200CE">
              <w:rPr>
                <w:color w:val="000000" w:themeColor="text1"/>
              </w:rPr>
              <w:t xml:space="preserve"> use the KPMG resource (</w:t>
            </w:r>
            <w:hyperlink r:id="rId11">
              <w:r w:rsidR="00450B70" w:rsidRPr="00D200CE">
                <w:rPr>
                  <w:rStyle w:val="Hyperlink"/>
                </w:rPr>
                <w:t>https://home.kpmg/xx/en/home/insights/2015/03/future-state-2030.html</w:t>
              </w:r>
            </w:hyperlink>
            <w:r w:rsidRPr="00D200CE">
              <w:rPr>
                <w:color w:val="000000" w:themeColor="text1"/>
              </w:rPr>
              <w:t>).</w:t>
            </w:r>
          </w:p>
          <w:p w14:paraId="2F0B8414" w14:textId="3FE9A05B" w:rsidR="00450B70" w:rsidRPr="00D200CE" w:rsidRDefault="00450B70" w:rsidP="00E65C08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D200CE">
              <w:rPr>
                <w:color w:val="000000" w:themeColor="text1"/>
              </w:rPr>
              <w:t>Choose a New Zealand business and apply the impact of a Mega Trend of interest. Extrapolate the possible impacts of the Mega Trends on a</w:t>
            </w:r>
            <w:r w:rsidR="00F64205">
              <w:rPr>
                <w:color w:val="000000" w:themeColor="text1"/>
              </w:rPr>
              <w:t xml:space="preserve">n Aotearoa </w:t>
            </w:r>
            <w:r w:rsidRPr="00D200CE">
              <w:rPr>
                <w:color w:val="000000" w:themeColor="text1"/>
              </w:rPr>
              <w:t>New Zealand business.</w:t>
            </w:r>
          </w:p>
          <w:p w14:paraId="67D6BE44" w14:textId="77777777" w:rsidR="00450B70" w:rsidRPr="00D200CE" w:rsidRDefault="00450B70" w:rsidP="00E65C08">
            <w:pPr>
              <w:pStyle w:val="ListParagraph"/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344E3017" w14:textId="77777777" w:rsidR="00450B70" w:rsidRPr="00D200CE" w:rsidRDefault="00450B70" w:rsidP="00E65C08">
            <w:pPr>
              <w:pStyle w:val="ListParagraph"/>
              <w:numPr>
                <w:ilvl w:val="0"/>
                <w:numId w:val="30"/>
              </w:numPr>
              <w:rPr>
                <w:rFonts w:eastAsiaTheme="minorEastAsia"/>
                <w:b/>
                <w:bCs/>
                <w:color w:val="000000" w:themeColor="text1"/>
              </w:rPr>
            </w:pPr>
            <w:r w:rsidRPr="00D200CE">
              <w:rPr>
                <w:color w:val="000000" w:themeColor="text1"/>
              </w:rPr>
              <w:t>Recommend a possible solution(s) as to how the business can adapt its operations to meet the needs of the changing market and remain profitable, using tools such as:</w:t>
            </w:r>
          </w:p>
          <w:p w14:paraId="36979FB9" w14:textId="77777777" w:rsidR="00450B70" w:rsidRPr="00D200CE" w:rsidRDefault="00450B70" w:rsidP="00E65C08">
            <w:pPr>
              <w:pStyle w:val="ListParagraph"/>
              <w:numPr>
                <w:ilvl w:val="1"/>
                <w:numId w:val="30"/>
              </w:numPr>
              <w:rPr>
                <w:b/>
                <w:bCs/>
                <w:color w:val="000000" w:themeColor="text1"/>
              </w:rPr>
            </w:pPr>
            <w:r w:rsidRPr="00D200CE">
              <w:rPr>
                <w:color w:val="000000" w:themeColor="text1"/>
              </w:rPr>
              <w:t xml:space="preserve"> SWOT</w:t>
            </w:r>
          </w:p>
          <w:p w14:paraId="71D74CFA" w14:textId="77777777" w:rsidR="00450B70" w:rsidRPr="00D200CE" w:rsidRDefault="00450B70" w:rsidP="00E65C08">
            <w:pPr>
              <w:pStyle w:val="ListParagraph"/>
              <w:numPr>
                <w:ilvl w:val="1"/>
                <w:numId w:val="30"/>
              </w:numPr>
              <w:rPr>
                <w:b/>
                <w:bCs/>
                <w:color w:val="000000" w:themeColor="text1"/>
              </w:rPr>
            </w:pPr>
            <w:r w:rsidRPr="00D200CE">
              <w:rPr>
                <w:color w:val="000000" w:themeColor="text1"/>
              </w:rPr>
              <w:t xml:space="preserve">cost benefit analysis </w:t>
            </w:r>
          </w:p>
          <w:p w14:paraId="6BB10BAD" w14:textId="77777777" w:rsidR="00450B70" w:rsidRPr="00D200CE" w:rsidRDefault="00450B70" w:rsidP="00E65C08">
            <w:pPr>
              <w:pStyle w:val="ListParagraph"/>
              <w:numPr>
                <w:ilvl w:val="1"/>
                <w:numId w:val="30"/>
              </w:numPr>
              <w:rPr>
                <w:b/>
                <w:bCs/>
                <w:color w:val="000000" w:themeColor="text1"/>
              </w:rPr>
            </w:pPr>
            <w:r w:rsidRPr="00D200CE">
              <w:rPr>
                <w:color w:val="000000" w:themeColor="text1"/>
              </w:rPr>
              <w:t xml:space="preserve">change management. </w:t>
            </w:r>
          </w:p>
          <w:p w14:paraId="66C2DE4A" w14:textId="77777777" w:rsidR="00653414" w:rsidRPr="00653414" w:rsidRDefault="00450B70" w:rsidP="00E65C08">
            <w:pPr>
              <w:pStyle w:val="ListParagraph"/>
              <w:numPr>
                <w:ilvl w:val="0"/>
                <w:numId w:val="30"/>
              </w:numPr>
              <w:rPr>
                <w:rFonts w:eastAsiaTheme="minorEastAsia"/>
                <w:b/>
                <w:bCs/>
                <w:color w:val="000000" w:themeColor="text1"/>
              </w:rPr>
            </w:pPr>
            <w:r w:rsidRPr="00D200CE">
              <w:rPr>
                <w:color w:val="000000" w:themeColor="text1"/>
              </w:rPr>
              <w:t>Use an authentic business or a case study to investigate a decision that a business has made in response to a change or trend in the macro environment.</w:t>
            </w:r>
          </w:p>
          <w:p w14:paraId="3770413F" w14:textId="0F1619AC" w:rsidR="00450B70" w:rsidRPr="00653414" w:rsidRDefault="00450B70" w:rsidP="00653414">
            <w:pPr>
              <w:pStyle w:val="ListParagraph"/>
              <w:numPr>
                <w:ilvl w:val="0"/>
                <w:numId w:val="30"/>
              </w:numPr>
              <w:rPr>
                <w:rFonts w:eastAsiaTheme="minorEastAsia"/>
                <w:b/>
                <w:bCs/>
                <w:color w:val="000000" w:themeColor="text1"/>
              </w:rPr>
            </w:pPr>
            <w:r w:rsidRPr="00D200CE">
              <w:rPr>
                <w:color w:val="000000" w:themeColor="text1"/>
              </w:rPr>
              <w:t xml:space="preserve">Recommend a solution using business concepts. Present your findings to the class. </w:t>
            </w:r>
            <w:r w:rsidRPr="00653414">
              <w:rPr>
                <w:color w:val="000000" w:themeColor="text1"/>
              </w:rPr>
              <w:t>Examples can include:</w:t>
            </w:r>
          </w:p>
          <w:p w14:paraId="6883E09C" w14:textId="77777777" w:rsidR="00450B70" w:rsidRPr="00D200CE" w:rsidRDefault="00450B70" w:rsidP="00E65C08">
            <w:pPr>
              <w:pStyle w:val="ListParagraph"/>
              <w:rPr>
                <w:rFonts w:eastAsiaTheme="minorEastAsia"/>
                <w:b/>
                <w:bCs/>
                <w:color w:val="000000" w:themeColor="text1"/>
              </w:rPr>
            </w:pPr>
            <w:r w:rsidRPr="00D200CE">
              <w:rPr>
                <w:color w:val="000000" w:themeColor="text1"/>
              </w:rPr>
              <w:t xml:space="preserve">       - changes to government legislation regarding carbon emissions</w:t>
            </w:r>
          </w:p>
          <w:p w14:paraId="264C9F88" w14:textId="686D6026" w:rsidR="00450B70" w:rsidRPr="00D200CE" w:rsidRDefault="00450B70" w:rsidP="00E65C08">
            <w:pPr>
              <w:pStyle w:val="ListParagraph"/>
              <w:ind w:left="1080"/>
              <w:rPr>
                <w:color w:val="000000" w:themeColor="text1"/>
              </w:rPr>
            </w:pPr>
            <w:r w:rsidRPr="00D200CE">
              <w:rPr>
                <w:color w:val="000000" w:themeColor="text1"/>
              </w:rPr>
              <w:t>- legislation on packaging, recycling</w:t>
            </w:r>
            <w:r w:rsidR="000C29A9" w:rsidRPr="00D200CE">
              <w:rPr>
                <w:color w:val="000000" w:themeColor="text1"/>
              </w:rPr>
              <w:t>,</w:t>
            </w:r>
            <w:r w:rsidRPr="00D200CE">
              <w:rPr>
                <w:color w:val="000000" w:themeColor="text1"/>
              </w:rPr>
              <w:t xml:space="preserve"> or diversity in the workplace</w:t>
            </w:r>
          </w:p>
          <w:p w14:paraId="35DD79F0" w14:textId="77777777" w:rsidR="000C29A9" w:rsidRPr="00D200CE" w:rsidRDefault="00450B70" w:rsidP="00E65C08">
            <w:pPr>
              <w:pStyle w:val="ListParagraph"/>
              <w:ind w:left="1080"/>
              <w:rPr>
                <w:color w:val="000000" w:themeColor="text1"/>
              </w:rPr>
            </w:pPr>
            <w:r w:rsidRPr="00D200CE">
              <w:rPr>
                <w:color w:val="000000" w:themeColor="text1"/>
              </w:rPr>
              <w:t xml:space="preserve">- should a business convert their fleet from diesel to electric vehicles. </w:t>
            </w:r>
          </w:p>
          <w:p w14:paraId="4F4DC91C" w14:textId="77777777" w:rsidR="000C29A9" w:rsidRPr="00D200CE" w:rsidRDefault="000C29A9" w:rsidP="00E65C08">
            <w:pPr>
              <w:pStyle w:val="ListParagraph"/>
              <w:ind w:left="1080"/>
              <w:rPr>
                <w:color w:val="000000" w:themeColor="text1"/>
              </w:rPr>
            </w:pPr>
          </w:p>
          <w:p w14:paraId="594DF52C" w14:textId="77777777" w:rsidR="00ED5B31" w:rsidRPr="00ED5B31" w:rsidRDefault="00450B70" w:rsidP="00E65C08">
            <w:pPr>
              <w:pStyle w:val="ListParagraph"/>
              <w:numPr>
                <w:ilvl w:val="0"/>
                <w:numId w:val="37"/>
              </w:numPr>
              <w:rPr>
                <w:rFonts w:eastAsiaTheme="minorEastAsia"/>
                <w:b/>
                <w:bCs/>
                <w:color w:val="000000" w:themeColor="text1"/>
              </w:rPr>
            </w:pPr>
            <w:r w:rsidRPr="00D200CE">
              <w:rPr>
                <w:color w:val="231F20"/>
              </w:rPr>
              <w:t>Reflect on how the macro environment impacts</w:t>
            </w:r>
            <w:r w:rsidR="00B81832">
              <w:rPr>
                <w:color w:val="231F20"/>
              </w:rPr>
              <w:t xml:space="preserve"> the</w:t>
            </w:r>
            <w:r w:rsidRPr="00D200CE">
              <w:rPr>
                <w:color w:val="231F20"/>
              </w:rPr>
              <w:t xml:space="preserve"> decision</w:t>
            </w:r>
            <w:r w:rsidR="00B81832">
              <w:rPr>
                <w:color w:val="231F20"/>
              </w:rPr>
              <w:t>-</w:t>
            </w:r>
            <w:r w:rsidRPr="00D200CE">
              <w:rPr>
                <w:color w:val="231F20"/>
              </w:rPr>
              <w:t>making of Aotearoa New Zealand businesses operating in a global context</w:t>
            </w:r>
            <w:r w:rsidR="001710B7">
              <w:rPr>
                <w:color w:val="231F20"/>
              </w:rPr>
              <w:t>.</w:t>
            </w:r>
            <w:r w:rsidRPr="00D200CE">
              <w:rPr>
                <w:color w:val="231F20"/>
              </w:rPr>
              <w:t xml:space="preserve"> </w:t>
            </w:r>
            <w:r w:rsidR="001710B7">
              <w:rPr>
                <w:color w:val="231F20"/>
              </w:rPr>
              <w:t>For example, Waitomo Petrol:</w:t>
            </w:r>
            <w:r w:rsidRPr="00D200CE">
              <w:rPr>
                <w:color w:val="231F20"/>
              </w:rPr>
              <w:t xml:space="preserve"> </w:t>
            </w:r>
          </w:p>
          <w:p w14:paraId="70A72E89" w14:textId="77777777" w:rsidR="00ED5B31" w:rsidRPr="00ED5B31" w:rsidRDefault="00450B70" w:rsidP="00ED5B31">
            <w:pPr>
              <w:pStyle w:val="ListParagraph"/>
              <w:numPr>
                <w:ilvl w:val="1"/>
                <w:numId w:val="37"/>
              </w:numPr>
              <w:rPr>
                <w:rFonts w:eastAsiaTheme="minorEastAsia"/>
                <w:b/>
                <w:bCs/>
                <w:color w:val="000000" w:themeColor="text1"/>
              </w:rPr>
            </w:pPr>
            <w:r w:rsidRPr="00D200CE">
              <w:rPr>
                <w:color w:val="231F20"/>
              </w:rPr>
              <w:lastRenderedPageBreak/>
              <w:t>Looking ahead</w:t>
            </w:r>
            <w:r w:rsidR="001710B7">
              <w:rPr>
                <w:color w:val="231F20"/>
              </w:rPr>
              <w:t>,</w:t>
            </w:r>
            <w:r w:rsidRPr="00D200CE">
              <w:rPr>
                <w:color w:val="231F20"/>
              </w:rPr>
              <w:t xml:space="preserve"> Waitomo Petrol may have to include plug</w:t>
            </w:r>
            <w:r w:rsidR="001710B7">
              <w:rPr>
                <w:color w:val="231F20"/>
              </w:rPr>
              <w:t>-</w:t>
            </w:r>
            <w:r w:rsidRPr="00D200CE">
              <w:rPr>
                <w:color w:val="231F20"/>
              </w:rPr>
              <w:t>in charging stations</w:t>
            </w:r>
            <w:r w:rsidR="00ED5B31">
              <w:rPr>
                <w:color w:val="231F20"/>
              </w:rPr>
              <w:t>.</w:t>
            </w:r>
            <w:r w:rsidRPr="00D200CE">
              <w:rPr>
                <w:color w:val="231F20"/>
              </w:rPr>
              <w:t xml:space="preserve"> </w:t>
            </w:r>
          </w:p>
          <w:p w14:paraId="495495BE" w14:textId="47B72203" w:rsidR="00450B70" w:rsidRPr="0094468C" w:rsidRDefault="00ED5B31" w:rsidP="0094468C">
            <w:pPr>
              <w:pStyle w:val="ListParagraph"/>
              <w:numPr>
                <w:ilvl w:val="1"/>
                <w:numId w:val="37"/>
              </w:numPr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color w:val="231F20"/>
              </w:rPr>
              <w:t>I</w:t>
            </w:r>
            <w:r w:rsidR="00450B70" w:rsidRPr="00D200CE">
              <w:rPr>
                <w:color w:val="231F20"/>
              </w:rPr>
              <w:t>n doing so</w:t>
            </w:r>
            <w:r>
              <w:rPr>
                <w:color w:val="231F20"/>
              </w:rPr>
              <w:t>,</w:t>
            </w:r>
            <w:r w:rsidR="00450B70" w:rsidRPr="00D200CE">
              <w:rPr>
                <w:color w:val="231F20"/>
              </w:rPr>
              <w:t xml:space="preserve"> what would they</w:t>
            </w:r>
            <w:r>
              <w:rPr>
                <w:color w:val="231F20"/>
              </w:rPr>
              <w:t xml:space="preserve"> be</w:t>
            </w:r>
            <w:r w:rsidR="00450B70" w:rsidRPr="00D200CE">
              <w:rPr>
                <w:color w:val="231F20"/>
              </w:rPr>
              <w:t xml:space="preserve"> looking at</w:t>
            </w:r>
            <w:r>
              <w:rPr>
                <w:color w:val="231F20"/>
              </w:rPr>
              <w:t xml:space="preserve"> and</w:t>
            </w:r>
            <w:r w:rsidR="00450B70" w:rsidRPr="00D200CE">
              <w:rPr>
                <w:color w:val="231F20"/>
              </w:rPr>
              <w:t xml:space="preserve"> what changes in </w:t>
            </w:r>
            <w:r>
              <w:rPr>
                <w:color w:val="231F20"/>
              </w:rPr>
              <w:t>b</w:t>
            </w:r>
            <w:r w:rsidR="00450B70" w:rsidRPr="00D200CE">
              <w:rPr>
                <w:color w:val="231F20"/>
              </w:rPr>
              <w:t>usiness practice and operations will it impact</w:t>
            </w:r>
            <w:r>
              <w:rPr>
                <w:color w:val="231F20"/>
              </w:rPr>
              <w:t>?</w:t>
            </w:r>
            <w:r w:rsidR="00450B70" w:rsidRPr="00D200CE">
              <w:rPr>
                <w:color w:val="231F20"/>
              </w:rPr>
              <w:t xml:space="preserve"> </w:t>
            </w:r>
            <w:r w:rsidR="0094468C" w:rsidRPr="0094468C">
              <w:rPr>
                <w:color w:val="231F20"/>
              </w:rPr>
              <w:t>H</w:t>
            </w:r>
            <w:r w:rsidR="00450B70" w:rsidRPr="0094468C">
              <w:rPr>
                <w:color w:val="231F20"/>
              </w:rPr>
              <w:t>ow does it impact on the wider stakeholders</w:t>
            </w:r>
            <w:r w:rsidR="0094468C" w:rsidRPr="0094468C">
              <w:rPr>
                <w:color w:val="231F20"/>
              </w:rPr>
              <w:t>?</w:t>
            </w:r>
            <w:r w:rsidR="00450B70" w:rsidRPr="0094468C">
              <w:rPr>
                <w:color w:val="231F20"/>
              </w:rPr>
              <w:t xml:space="preserve"> </w:t>
            </w:r>
            <w:r w:rsidR="0094468C" w:rsidRPr="0094468C">
              <w:rPr>
                <w:color w:val="231F20"/>
              </w:rPr>
              <w:t>H</w:t>
            </w:r>
            <w:r w:rsidR="00450B70" w:rsidRPr="0094468C">
              <w:rPr>
                <w:color w:val="231F20"/>
              </w:rPr>
              <w:t>ow will the business diversify and substitute its function areas</w:t>
            </w:r>
            <w:r w:rsidR="0094468C">
              <w:rPr>
                <w:color w:val="231F20"/>
              </w:rPr>
              <w:t>?</w:t>
            </w:r>
            <w:r w:rsidR="00450B70" w:rsidRPr="0094468C">
              <w:rPr>
                <w:color w:val="231F20"/>
              </w:rPr>
              <w:t xml:space="preserve"> </w:t>
            </w:r>
            <w:r w:rsidR="0094468C">
              <w:rPr>
                <w:color w:val="231F20"/>
              </w:rPr>
              <w:t>H</w:t>
            </w:r>
            <w:r w:rsidR="00450B70" w:rsidRPr="0094468C">
              <w:rPr>
                <w:color w:val="231F20"/>
              </w:rPr>
              <w:t>ow will it stack up against emerging technology?</w:t>
            </w:r>
          </w:p>
          <w:p w14:paraId="2409ED91" w14:textId="77777777" w:rsidR="000C29A9" w:rsidRPr="00D200CE" w:rsidRDefault="000C29A9" w:rsidP="00E65C08">
            <w:pPr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4E8CB703" w14:textId="19F6F200" w:rsidR="00450B70" w:rsidRPr="005448F3" w:rsidRDefault="00450B70" w:rsidP="00E65C08">
            <w:pPr>
              <w:pStyle w:val="BodyText"/>
              <w:spacing w:line="240" w:lineRule="auto"/>
              <w:ind w:right="30"/>
              <w:rPr>
                <w:rFonts w:ascii="Calibri" w:hAnsi="Calibri"/>
                <w:color w:val="231F20"/>
                <w:lang w:val="en-NZ"/>
              </w:rPr>
            </w:pPr>
            <w:r w:rsidRPr="0094468C">
              <w:rPr>
                <w:b/>
                <w:bCs/>
                <w:color w:val="FF0000"/>
                <w:sz w:val="22"/>
                <w:szCs w:val="22"/>
              </w:rPr>
              <w:t xml:space="preserve">This will </w:t>
            </w:r>
            <w:r w:rsidR="00C03FCE">
              <w:rPr>
                <w:b/>
                <w:bCs/>
                <w:color w:val="FF0000"/>
                <w:sz w:val="22"/>
                <w:szCs w:val="22"/>
              </w:rPr>
              <w:t>provide opportunities for the assessment of</w:t>
            </w:r>
            <w:r w:rsidR="0094468C">
              <w:rPr>
                <w:b/>
                <w:bCs/>
                <w:color w:val="FF0000"/>
                <w:sz w:val="22"/>
                <w:szCs w:val="22"/>
              </w:rPr>
              <w:t xml:space="preserve"> Achievement Standard</w:t>
            </w:r>
            <w:r w:rsidRPr="0094468C">
              <w:rPr>
                <w:b/>
                <w:bCs/>
                <w:color w:val="FF0000"/>
                <w:sz w:val="22"/>
                <w:szCs w:val="22"/>
              </w:rPr>
              <w:t xml:space="preserve"> 2.1 –</w:t>
            </w:r>
            <w:r w:rsidRPr="00D200CE">
              <w:rPr>
                <w:b/>
                <w:bCs/>
                <w:color w:val="FF0000"/>
              </w:rPr>
              <w:t xml:space="preserve"> </w:t>
            </w:r>
            <w:r w:rsidR="00082111" w:rsidRPr="00082111">
              <w:rPr>
                <w:rFonts w:eastAsiaTheme="minorHAnsi"/>
                <w:b/>
                <w:bCs/>
                <w:i/>
                <w:iCs/>
                <w:color w:val="FF0000"/>
                <w:sz w:val="22"/>
                <w:szCs w:val="22"/>
                <w:lang w:val="en-NZ"/>
              </w:rPr>
              <w:t>Explain how a business has responded to an external contemporary issue</w:t>
            </w:r>
            <w:r w:rsidR="005448F3">
              <w:rPr>
                <w:rFonts w:eastAsiaTheme="minorHAnsi"/>
                <w:b/>
                <w:bCs/>
                <w:i/>
                <w:iCs/>
                <w:color w:val="FF0000"/>
                <w:sz w:val="22"/>
                <w:szCs w:val="22"/>
                <w:lang w:val="en-NZ"/>
              </w:rPr>
              <w:t xml:space="preserve"> </w:t>
            </w:r>
            <w:r w:rsidR="005448F3">
              <w:rPr>
                <w:rFonts w:eastAsiaTheme="minorHAnsi"/>
                <w:b/>
                <w:bCs/>
                <w:color w:val="FF0000"/>
                <w:sz w:val="22"/>
                <w:szCs w:val="22"/>
                <w:lang w:val="en-NZ"/>
              </w:rPr>
              <w:t>(Internal, 5 Credits)</w:t>
            </w:r>
          </w:p>
        </w:tc>
        <w:tc>
          <w:tcPr>
            <w:tcW w:w="1984" w:type="dxa"/>
          </w:tcPr>
          <w:p w14:paraId="0755D964" w14:textId="77777777" w:rsidR="00450B70" w:rsidRPr="00D200CE" w:rsidRDefault="00450B70" w:rsidP="00E65C08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200CE">
              <w:rPr>
                <w:rFonts w:ascii="Calibri" w:eastAsia="Calibri" w:hAnsi="Calibri" w:cs="Calibri"/>
                <w:color w:val="000000" w:themeColor="text1"/>
              </w:rPr>
              <w:lastRenderedPageBreak/>
              <w:t>Term 1</w:t>
            </w:r>
          </w:p>
          <w:p w14:paraId="03818901" w14:textId="77777777" w:rsidR="00450B70" w:rsidRPr="00D200CE" w:rsidRDefault="00450B70" w:rsidP="00E65C08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200CE">
              <w:rPr>
                <w:rFonts w:ascii="Calibri" w:eastAsia="Calibri" w:hAnsi="Calibri" w:cs="Calibri"/>
                <w:color w:val="000000" w:themeColor="text1"/>
              </w:rPr>
              <w:t>Weeks 3 - 10</w:t>
            </w:r>
          </w:p>
          <w:p w14:paraId="1B719D45" w14:textId="77777777" w:rsidR="00450B70" w:rsidRPr="00D200CE" w:rsidRDefault="00450B70" w:rsidP="00E65C08">
            <w:pPr>
              <w:pStyle w:val="BodyText"/>
              <w:spacing w:line="240" w:lineRule="auto"/>
              <w:ind w:right="30"/>
              <w:rPr>
                <w:rFonts w:ascii="Calibri" w:hAnsi="Calibri"/>
                <w:color w:val="231F20"/>
                <w:lang w:val="en-NZ"/>
              </w:rPr>
            </w:pPr>
          </w:p>
        </w:tc>
      </w:tr>
      <w:tr w:rsidR="00C54F6E" w:rsidRPr="00D200CE" w14:paraId="4D5F3ED2" w14:textId="231EEB34" w:rsidTr="00E65C08">
        <w:trPr>
          <w:trHeight w:val="6360"/>
        </w:trPr>
        <w:tc>
          <w:tcPr>
            <w:tcW w:w="4394" w:type="dxa"/>
            <w:shd w:val="clear" w:color="auto" w:fill="auto"/>
          </w:tcPr>
          <w:p w14:paraId="3DE618FF" w14:textId="77777777" w:rsidR="00453A90" w:rsidRPr="00D200CE" w:rsidRDefault="00453A90" w:rsidP="00E65C08">
            <w:pPr>
              <w:spacing w:line="257" w:lineRule="auto"/>
              <w:rPr>
                <w:rFonts w:ascii="Calibri" w:eastAsia="Calibri" w:hAnsi="Calibri" w:cs="Calibri"/>
                <w:color w:val="231F20"/>
              </w:rPr>
            </w:pPr>
          </w:p>
          <w:p w14:paraId="7435CD6D" w14:textId="77777777" w:rsidR="00453A90" w:rsidRPr="00D200CE" w:rsidRDefault="00453A90" w:rsidP="00E65C08">
            <w:pPr>
              <w:spacing w:line="257" w:lineRule="auto"/>
              <w:rPr>
                <w:rFonts w:ascii="Calibri" w:eastAsia="Calibri" w:hAnsi="Calibri" w:cs="Calibri"/>
                <w:color w:val="231F20"/>
              </w:rPr>
            </w:pPr>
          </w:p>
          <w:p w14:paraId="03A4A13E" w14:textId="3F59D464" w:rsidR="00C54F6E" w:rsidRPr="00D200CE" w:rsidRDefault="583F5383" w:rsidP="00E65C08">
            <w:pPr>
              <w:spacing w:line="257" w:lineRule="auto"/>
            </w:pPr>
            <w:r w:rsidRPr="00D200CE">
              <w:rPr>
                <w:rFonts w:ascii="Calibri" w:eastAsia="Calibri" w:hAnsi="Calibri" w:cs="Calibri"/>
                <w:color w:val="231F20"/>
              </w:rPr>
              <w:t>Understand how business decision making responds and adapts to internal factors</w:t>
            </w:r>
          </w:p>
          <w:p w14:paraId="1F1AFA3E" w14:textId="4DA36046" w:rsidR="00C54F6E" w:rsidRPr="00D200CE" w:rsidRDefault="583F5383" w:rsidP="00E65C08">
            <w:pPr>
              <w:spacing w:line="257" w:lineRule="auto"/>
            </w:pPr>
            <w:r w:rsidRPr="00D200CE">
              <w:rPr>
                <w:rFonts w:ascii="Calibri" w:eastAsia="Calibri" w:hAnsi="Calibri" w:cs="Calibri"/>
                <w:color w:val="231F20"/>
              </w:rPr>
              <w:t xml:space="preserve"> </w:t>
            </w:r>
          </w:p>
          <w:p w14:paraId="1EFA7934" w14:textId="6D714BD5" w:rsidR="00C54F6E" w:rsidRPr="00D200CE" w:rsidRDefault="583F5383" w:rsidP="00E65C08">
            <w:pPr>
              <w:spacing w:line="257" w:lineRule="auto"/>
            </w:pPr>
            <w:r w:rsidRPr="00D200CE">
              <w:rPr>
                <w:rFonts w:ascii="Calibri" w:eastAsia="Calibri" w:hAnsi="Calibri" w:cs="Calibri"/>
                <w:color w:val="231F20"/>
              </w:rPr>
              <w:t xml:space="preserve">Explore business functions and how they operate and interact – such as human resources, marketing, operations, </w:t>
            </w:r>
            <w:proofErr w:type="gramStart"/>
            <w:r w:rsidRPr="00D200CE">
              <w:rPr>
                <w:rFonts w:ascii="Calibri" w:eastAsia="Calibri" w:hAnsi="Calibri" w:cs="Calibri"/>
                <w:color w:val="231F20"/>
              </w:rPr>
              <w:t>finances</w:t>
            </w:r>
            <w:proofErr w:type="gramEnd"/>
            <w:r w:rsidR="00700E9E" w:rsidRPr="00D200CE">
              <w:rPr>
                <w:rFonts w:ascii="Calibri" w:eastAsia="Calibri" w:hAnsi="Calibri" w:cs="Calibri"/>
                <w:color w:val="231F20"/>
              </w:rPr>
              <w:t xml:space="preserve"> and</w:t>
            </w:r>
            <w:r w:rsidRPr="00D200CE">
              <w:rPr>
                <w:rFonts w:ascii="Calibri" w:eastAsia="Calibri" w:hAnsi="Calibri" w:cs="Calibri"/>
                <w:color w:val="231F20"/>
              </w:rPr>
              <w:t xml:space="preserve"> sales</w:t>
            </w:r>
            <w:r w:rsidR="00700E9E" w:rsidRPr="00D200CE">
              <w:rPr>
                <w:rFonts w:ascii="Calibri" w:eastAsia="Calibri" w:hAnsi="Calibri" w:cs="Calibri"/>
                <w:color w:val="231F20"/>
              </w:rPr>
              <w:t>.</w:t>
            </w:r>
          </w:p>
          <w:p w14:paraId="7DACBD20" w14:textId="469BAA8E" w:rsidR="00C54F6E" w:rsidRPr="00D200CE" w:rsidRDefault="583F5383" w:rsidP="00E65C08">
            <w:pPr>
              <w:spacing w:line="257" w:lineRule="auto"/>
            </w:pPr>
            <w:r w:rsidRPr="00D200CE">
              <w:rPr>
                <w:rFonts w:ascii="Calibri" w:eastAsia="Calibri" w:hAnsi="Calibri" w:cs="Calibri"/>
                <w:color w:val="231F20"/>
              </w:rPr>
              <w:t xml:space="preserve"> </w:t>
            </w:r>
          </w:p>
          <w:p w14:paraId="341D5812" w14:textId="69EC9B88" w:rsidR="00C54F6E" w:rsidRPr="00D200CE" w:rsidRDefault="583F5383" w:rsidP="00E65C08">
            <w:pPr>
              <w:spacing w:line="257" w:lineRule="auto"/>
            </w:pPr>
            <w:r w:rsidRPr="00D200CE">
              <w:rPr>
                <w:rFonts w:ascii="Calibri" w:eastAsia="Calibri" w:hAnsi="Calibri" w:cs="Calibri"/>
                <w:color w:val="231F20"/>
              </w:rPr>
              <w:t>Use financial information to inform viable business decisions</w:t>
            </w:r>
          </w:p>
          <w:p w14:paraId="763C4645" w14:textId="40B748B5" w:rsidR="00C54F6E" w:rsidRPr="00D200CE" w:rsidRDefault="583F5383" w:rsidP="00E65C08">
            <w:pPr>
              <w:spacing w:line="257" w:lineRule="auto"/>
            </w:pPr>
            <w:r w:rsidRPr="00D200CE">
              <w:rPr>
                <w:rFonts w:ascii="Calibri" w:eastAsia="Calibri" w:hAnsi="Calibri" w:cs="Calibri"/>
                <w:color w:val="231F20"/>
              </w:rPr>
              <w:t xml:space="preserve"> </w:t>
            </w:r>
          </w:p>
          <w:p w14:paraId="2152AF3D" w14:textId="40BA3FD9" w:rsidR="00C54F6E" w:rsidRPr="00D200CE" w:rsidRDefault="583F5383" w:rsidP="00E65C08">
            <w:pPr>
              <w:spacing w:line="257" w:lineRule="auto"/>
            </w:pPr>
            <w:r w:rsidRPr="00D200CE">
              <w:rPr>
                <w:rFonts w:ascii="Calibri" w:eastAsia="Calibri" w:hAnsi="Calibri" w:cs="Calibri"/>
                <w:color w:val="231F20"/>
              </w:rPr>
              <w:t>Apply business theory to business decisions</w:t>
            </w:r>
          </w:p>
          <w:p w14:paraId="5E8A2EA8" w14:textId="40671E96" w:rsidR="00C54F6E" w:rsidRPr="00D200CE" w:rsidRDefault="583F5383" w:rsidP="00E65C08">
            <w:pPr>
              <w:spacing w:line="257" w:lineRule="auto"/>
            </w:pPr>
            <w:r w:rsidRPr="00D200CE">
              <w:rPr>
                <w:rFonts w:ascii="Calibri" w:eastAsia="Calibri" w:hAnsi="Calibri" w:cs="Calibri"/>
                <w:b/>
                <w:bCs/>
                <w:color w:val="231F20"/>
              </w:rPr>
              <w:t xml:space="preserve"> </w:t>
            </w:r>
          </w:p>
          <w:p w14:paraId="1B9A8164" w14:textId="13789345" w:rsidR="00C54F6E" w:rsidRPr="00D200CE" w:rsidRDefault="00C54F6E" w:rsidP="00E65C08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231F20"/>
              </w:rPr>
            </w:pPr>
          </w:p>
          <w:p w14:paraId="13D31F58" w14:textId="5820F7E4" w:rsidR="00C54F6E" w:rsidRPr="00D200CE" w:rsidRDefault="00C54F6E" w:rsidP="00E65C08">
            <w:pPr>
              <w:pStyle w:val="BodyText"/>
              <w:spacing w:line="240" w:lineRule="auto"/>
              <w:ind w:right="30"/>
              <w:rPr>
                <w:rFonts w:ascii="Calibri" w:hAnsi="Calibri"/>
                <w:color w:val="231F20"/>
                <w:lang w:val="en-NZ"/>
              </w:rPr>
            </w:pPr>
          </w:p>
        </w:tc>
        <w:tc>
          <w:tcPr>
            <w:tcW w:w="14738" w:type="dxa"/>
            <w:shd w:val="clear" w:color="auto" w:fill="auto"/>
          </w:tcPr>
          <w:p w14:paraId="7E89B683" w14:textId="79CB2F73" w:rsidR="00C54F6E" w:rsidRPr="00D200CE" w:rsidRDefault="00C54F6E" w:rsidP="00E65C08"/>
          <w:p w14:paraId="7668FD06" w14:textId="16109838" w:rsidR="00C54F6E" w:rsidRPr="00D200CE" w:rsidRDefault="583F5383" w:rsidP="00E65C08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00D200CE">
              <w:rPr>
                <w:rFonts w:asciiTheme="majorHAnsi" w:eastAsiaTheme="majorEastAsia" w:hAnsiTheme="majorHAnsi" w:cstheme="majorBidi"/>
                <w:sz w:val="32"/>
                <w:szCs w:val="32"/>
              </w:rPr>
              <w:t>Business functions and operations</w:t>
            </w:r>
          </w:p>
          <w:p w14:paraId="26AC06BF" w14:textId="43306861" w:rsidR="00C54F6E" w:rsidRPr="00D200CE" w:rsidRDefault="00C54F6E" w:rsidP="00E65C08"/>
          <w:p w14:paraId="424159F4" w14:textId="755C57F4" w:rsidR="0094468C" w:rsidRPr="0094468C" w:rsidRDefault="583F5383" w:rsidP="00E65C08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color w:val="000000" w:themeColor="text1"/>
              </w:rPr>
            </w:pPr>
            <w:r w:rsidRPr="00D200CE">
              <w:t>Reflecting from</w:t>
            </w:r>
            <w:r w:rsidR="0094468C">
              <w:t xml:space="preserve"> the</w:t>
            </w:r>
            <w:r w:rsidRPr="00D200CE">
              <w:t xml:space="preserve"> (</w:t>
            </w:r>
            <w:r w:rsidR="008474DF">
              <w:rPr>
                <w:i/>
                <w:iCs/>
              </w:rPr>
              <w:t>m</w:t>
            </w:r>
            <w:r w:rsidRPr="00D200CE">
              <w:rPr>
                <w:i/>
                <w:iCs/>
              </w:rPr>
              <w:t>acro</w:t>
            </w:r>
            <w:r w:rsidRPr="00D200CE">
              <w:t>) external environment</w:t>
            </w:r>
            <w:r w:rsidR="0094468C">
              <w:t>,</w:t>
            </w:r>
            <w:r w:rsidRPr="00D200CE">
              <w:t xml:space="preserve"> connect the students to the (</w:t>
            </w:r>
            <w:r w:rsidR="008474DF" w:rsidRPr="008474DF">
              <w:rPr>
                <w:i/>
                <w:iCs/>
              </w:rPr>
              <w:t>m</w:t>
            </w:r>
            <w:r w:rsidRPr="00D200CE">
              <w:rPr>
                <w:i/>
                <w:iCs/>
              </w:rPr>
              <w:t>icro</w:t>
            </w:r>
            <w:r w:rsidRPr="00D200CE">
              <w:t>) internal environment of business</w:t>
            </w:r>
            <w:r w:rsidR="0094468C">
              <w:t xml:space="preserve">. </w:t>
            </w:r>
          </w:p>
          <w:p w14:paraId="020E57C4" w14:textId="77777777" w:rsidR="0094468C" w:rsidRPr="0094468C" w:rsidRDefault="583F5383" w:rsidP="0094468C">
            <w:pPr>
              <w:pStyle w:val="ListParagraph"/>
              <w:numPr>
                <w:ilvl w:val="1"/>
                <w:numId w:val="29"/>
              </w:numPr>
              <w:rPr>
                <w:b/>
                <w:bCs/>
                <w:color w:val="000000" w:themeColor="text1"/>
              </w:rPr>
            </w:pPr>
            <w:r w:rsidRPr="00D200CE">
              <w:t>Explore the internal operations</w:t>
            </w:r>
            <w:r w:rsidR="0094468C">
              <w:t>.</w:t>
            </w:r>
          </w:p>
          <w:p w14:paraId="7F25944B" w14:textId="24EFCBD5" w:rsidR="00C54F6E" w:rsidRPr="00D200CE" w:rsidRDefault="583F5383" w:rsidP="0094468C">
            <w:pPr>
              <w:pStyle w:val="ListParagraph"/>
              <w:numPr>
                <w:ilvl w:val="1"/>
                <w:numId w:val="29"/>
              </w:numPr>
              <w:rPr>
                <w:b/>
                <w:bCs/>
                <w:color w:val="000000" w:themeColor="text1"/>
              </w:rPr>
            </w:pPr>
            <w:r w:rsidRPr="00D200CE">
              <w:t>Identify</w:t>
            </w:r>
            <w:r w:rsidR="0094468C">
              <w:t xml:space="preserve"> the</w:t>
            </w:r>
            <w:r w:rsidRPr="00D200CE">
              <w:t xml:space="preserve"> challenges </w:t>
            </w:r>
            <w:r w:rsidR="0094468C">
              <w:t>(</w:t>
            </w:r>
            <w:r w:rsidR="008474DF">
              <w:rPr>
                <w:i/>
                <w:iCs/>
              </w:rPr>
              <w:t>s</w:t>
            </w:r>
            <w:r w:rsidRPr="00D200CE">
              <w:rPr>
                <w:i/>
                <w:iCs/>
              </w:rPr>
              <w:t xml:space="preserve">trengths and </w:t>
            </w:r>
            <w:r w:rsidR="008474DF">
              <w:rPr>
                <w:i/>
                <w:iCs/>
              </w:rPr>
              <w:t>w</w:t>
            </w:r>
            <w:r w:rsidRPr="00D200CE">
              <w:rPr>
                <w:i/>
                <w:iCs/>
              </w:rPr>
              <w:t>eaknesses</w:t>
            </w:r>
            <w:r w:rsidR="0094468C">
              <w:t>)</w:t>
            </w:r>
            <w:r w:rsidRPr="00D200CE">
              <w:rPr>
                <w:i/>
                <w:iCs/>
              </w:rPr>
              <w:t xml:space="preserve"> </w:t>
            </w:r>
            <w:r w:rsidRPr="0094468C">
              <w:t>of internal operations</w:t>
            </w:r>
            <w:r w:rsidR="00C87148" w:rsidRPr="00D200CE">
              <w:rPr>
                <w:i/>
                <w:iCs/>
              </w:rPr>
              <w:t>.</w:t>
            </w:r>
          </w:p>
          <w:p w14:paraId="5BFD6266" w14:textId="686559CC" w:rsidR="008474DF" w:rsidRPr="008474DF" w:rsidRDefault="583F5383" w:rsidP="00E65C08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  <w:b/>
                <w:bCs/>
              </w:rPr>
            </w:pPr>
            <w:r w:rsidRPr="00D200CE">
              <w:t>Explore the four key functions within a business context provided – human resources, finance, marketing, and operations (production)</w:t>
            </w:r>
            <w:r w:rsidR="008474DF">
              <w:t>.</w:t>
            </w:r>
          </w:p>
          <w:p w14:paraId="1D5CAD83" w14:textId="65020CBD" w:rsidR="00C54F6E" w:rsidRPr="00D200CE" w:rsidRDefault="008474DF" w:rsidP="008474DF">
            <w:pPr>
              <w:pStyle w:val="ListParagraph"/>
              <w:numPr>
                <w:ilvl w:val="1"/>
                <w:numId w:val="29"/>
              </w:numPr>
              <w:rPr>
                <w:rFonts w:eastAsiaTheme="minorEastAsia"/>
                <w:b/>
                <w:bCs/>
              </w:rPr>
            </w:pPr>
            <w:r>
              <w:t>S</w:t>
            </w:r>
            <w:r w:rsidR="00C87148" w:rsidRPr="00D200CE">
              <w:t>tudents</w:t>
            </w:r>
            <w:r w:rsidR="583F5383" w:rsidRPr="00D200CE">
              <w:t xml:space="preserve"> can choose a function and describe what that looks like for a particular business in groups, </w:t>
            </w:r>
            <w:r>
              <w:t xml:space="preserve">then </w:t>
            </w:r>
            <w:r w:rsidR="583F5383" w:rsidRPr="00D200CE">
              <w:t>share their findings on the different functions of the business</w:t>
            </w:r>
            <w:r w:rsidR="00C87148" w:rsidRPr="00D200CE">
              <w:t>.</w:t>
            </w:r>
          </w:p>
          <w:p w14:paraId="373D29F8" w14:textId="6CAFAE10" w:rsidR="00C54F6E" w:rsidRPr="00D200CE" w:rsidRDefault="583F5383" w:rsidP="00E65C08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  <w:b/>
                <w:bCs/>
              </w:rPr>
            </w:pPr>
            <w:r w:rsidRPr="00D200CE">
              <w:t>Understand how the functions are interconnected and relate to each other, as they are all working towards the same business objectives, strateg</w:t>
            </w:r>
            <w:r w:rsidR="008474DF">
              <w:t>ies</w:t>
            </w:r>
            <w:r w:rsidRPr="00D200CE">
              <w:t xml:space="preserve">, </w:t>
            </w:r>
            <w:proofErr w:type="spellStart"/>
            <w:r w:rsidR="00851919" w:rsidRPr="00D200CE">
              <w:t>pū</w:t>
            </w:r>
            <w:r w:rsidRPr="00D200CE">
              <w:t>take</w:t>
            </w:r>
            <w:proofErr w:type="spellEnd"/>
            <w:r w:rsidRPr="00D200CE">
              <w:t xml:space="preserve">, </w:t>
            </w:r>
            <w:proofErr w:type="spellStart"/>
            <w:r w:rsidR="007D1A8C" w:rsidRPr="00D200CE">
              <w:t>t</w:t>
            </w:r>
            <w:r w:rsidR="00A113E9" w:rsidRPr="00D200CE">
              <w:t>ū</w:t>
            </w:r>
            <w:r w:rsidRPr="00D200CE">
              <w:t>ranga</w:t>
            </w:r>
            <w:proofErr w:type="spellEnd"/>
            <w:r w:rsidRPr="00D200CE">
              <w:t xml:space="preserve">, </w:t>
            </w:r>
            <w:r w:rsidR="00A42C10" w:rsidRPr="00D200CE">
              <w:t>r</w:t>
            </w:r>
            <w:r w:rsidRPr="00D200CE">
              <w:t xml:space="preserve">angatiratanga, </w:t>
            </w:r>
            <w:proofErr w:type="spellStart"/>
            <w:r w:rsidR="00A42C10" w:rsidRPr="00D200CE">
              <w:t>k</w:t>
            </w:r>
            <w:r w:rsidRPr="00D200CE">
              <w:t>aitiakitanga</w:t>
            </w:r>
            <w:proofErr w:type="spellEnd"/>
            <w:r w:rsidRPr="00D200CE">
              <w:t xml:space="preserve">, </w:t>
            </w:r>
            <w:proofErr w:type="spellStart"/>
            <w:r w:rsidR="00A42C10" w:rsidRPr="00D200CE">
              <w:t>m</w:t>
            </w:r>
            <w:r w:rsidRPr="00D200CE">
              <w:t>anakitanga</w:t>
            </w:r>
            <w:proofErr w:type="spellEnd"/>
            <w:r w:rsidRPr="00D200CE">
              <w:t xml:space="preserve">, </w:t>
            </w:r>
            <w:r w:rsidR="008474DF">
              <w:t xml:space="preserve">and </w:t>
            </w:r>
            <w:r w:rsidR="00A42C10" w:rsidRPr="00D200CE">
              <w:t>w</w:t>
            </w:r>
            <w:r w:rsidRPr="00D200CE">
              <w:t>hanaungatanga</w:t>
            </w:r>
            <w:r w:rsidR="00C87148" w:rsidRPr="00D200CE">
              <w:t>.</w:t>
            </w:r>
          </w:p>
          <w:p w14:paraId="1064A6CB" w14:textId="77777777" w:rsidR="00C1560D" w:rsidRPr="00C1560D" w:rsidRDefault="583F5383" w:rsidP="00E65C08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  <w:b/>
                <w:bCs/>
              </w:rPr>
            </w:pPr>
            <w:r w:rsidRPr="00D200CE">
              <w:t xml:space="preserve">Understand how each function contributes to the </w:t>
            </w:r>
            <w:proofErr w:type="spellStart"/>
            <w:r w:rsidRPr="00D200CE">
              <w:t>rautaki</w:t>
            </w:r>
            <w:proofErr w:type="spellEnd"/>
            <w:r w:rsidRPr="00D200CE">
              <w:t xml:space="preserve"> </w:t>
            </w:r>
            <w:proofErr w:type="spellStart"/>
            <w:r w:rsidRPr="00D200CE">
              <w:t>pakihi</w:t>
            </w:r>
            <w:proofErr w:type="spellEnd"/>
            <w:r w:rsidRPr="00D200CE">
              <w:t xml:space="preserve"> (business strategy) of business to meet short and long</w:t>
            </w:r>
            <w:r w:rsidR="00DB2B1C" w:rsidRPr="00D200CE">
              <w:t>-</w:t>
            </w:r>
            <w:r w:rsidRPr="00D200CE">
              <w:t>term objectives</w:t>
            </w:r>
            <w:r w:rsidR="00C1560D">
              <w:t>.</w:t>
            </w:r>
          </w:p>
          <w:p w14:paraId="33CE3993" w14:textId="6E758102" w:rsidR="00C54F6E" w:rsidRPr="0051671E" w:rsidRDefault="00C1560D" w:rsidP="00C1560D">
            <w:pPr>
              <w:pStyle w:val="ListParagraph"/>
              <w:numPr>
                <w:ilvl w:val="1"/>
                <w:numId w:val="29"/>
              </w:numPr>
              <w:rPr>
                <w:rFonts w:eastAsiaTheme="minorEastAsia"/>
                <w:b/>
                <w:bCs/>
              </w:rPr>
            </w:pPr>
            <w:r>
              <w:rPr>
                <w:i/>
                <w:iCs/>
              </w:rPr>
              <w:t>F</w:t>
            </w:r>
            <w:r w:rsidR="583F5383" w:rsidRPr="00D200CE">
              <w:rPr>
                <w:i/>
                <w:iCs/>
              </w:rPr>
              <w:t xml:space="preserve">unctions can be explored via a range of activities, authentic visits to businesses, presentations by </w:t>
            </w:r>
            <w:r w:rsidR="00C87148" w:rsidRPr="00D200CE">
              <w:rPr>
                <w:i/>
                <w:iCs/>
              </w:rPr>
              <w:t>businesspeople</w:t>
            </w:r>
            <w:r w:rsidR="583F5383" w:rsidRPr="00D200CE">
              <w:rPr>
                <w:i/>
                <w:iCs/>
              </w:rPr>
              <w:t xml:space="preserve"> and case studies </w:t>
            </w:r>
            <w:r w:rsidRPr="0051671E">
              <w:t>(</w:t>
            </w:r>
            <w:r w:rsidR="583F5383" w:rsidRPr="0051671E">
              <w:t>for example, human resource manager addressing the class with regards to recruitment and retention of staff</w:t>
            </w:r>
            <w:r w:rsidRPr="0051671E">
              <w:t>)</w:t>
            </w:r>
            <w:r w:rsidR="583F5383" w:rsidRPr="0051671E">
              <w:t>.</w:t>
            </w:r>
          </w:p>
          <w:p w14:paraId="31BE6760" w14:textId="75D063A9" w:rsidR="00C54F6E" w:rsidRPr="00D200CE" w:rsidRDefault="583F5383" w:rsidP="00E65C08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  <w:b/>
                <w:bCs/>
                <w:color w:val="000000" w:themeColor="text1"/>
              </w:rPr>
            </w:pPr>
            <w:r w:rsidRPr="00D200CE">
              <w:t xml:space="preserve">Explore each function and the key learnings below, through a variety of activities and business simulations (mini classroom activities) </w:t>
            </w:r>
            <w:r w:rsidR="0051671E">
              <w:t xml:space="preserve">– </w:t>
            </w:r>
            <w:r w:rsidRPr="00D200CE">
              <w:t>for example</w:t>
            </w:r>
            <w:r w:rsidR="0051671E">
              <w:t>,</w:t>
            </w:r>
            <w:r w:rsidRPr="00D200CE">
              <w:t xml:space="preserve"> batch, flow</w:t>
            </w:r>
            <w:r w:rsidR="00C87148" w:rsidRPr="00D200CE">
              <w:t xml:space="preserve">, </w:t>
            </w:r>
            <w:r w:rsidRPr="00D200CE">
              <w:t>and job</w:t>
            </w:r>
            <w:r w:rsidR="00C87148" w:rsidRPr="00D200CE">
              <w:t>.</w:t>
            </w:r>
          </w:p>
          <w:p w14:paraId="11527A22" w14:textId="1CBF9379" w:rsidR="00C54F6E" w:rsidRPr="00D200CE" w:rsidRDefault="583F5383" w:rsidP="00E65C08">
            <w:pPr>
              <w:pStyle w:val="ListParagraph"/>
              <w:numPr>
                <w:ilvl w:val="1"/>
                <w:numId w:val="29"/>
              </w:numPr>
              <w:rPr>
                <w:rFonts w:eastAsiaTheme="minorEastAsia"/>
              </w:rPr>
            </w:pPr>
            <w:r w:rsidRPr="00D200CE">
              <w:rPr>
                <w:rFonts w:ascii="Calibri" w:eastAsia="Calibri" w:hAnsi="Calibri" w:cs="Calibri"/>
                <w:u w:val="single"/>
              </w:rPr>
              <w:t>Human Resources</w:t>
            </w:r>
            <w:r w:rsidRPr="00D200CE">
              <w:rPr>
                <w:rFonts w:ascii="Calibri" w:eastAsia="Calibri" w:hAnsi="Calibri" w:cs="Calibri"/>
              </w:rPr>
              <w:t xml:space="preserve"> – quality workforce, diversity management, corporate social responsibility, industrial relations, motivation, career management, work-life balance</w:t>
            </w:r>
            <w:r w:rsidR="00C87148" w:rsidRPr="00D200CE">
              <w:rPr>
                <w:rFonts w:ascii="Calibri" w:eastAsia="Calibri" w:hAnsi="Calibri" w:cs="Calibri"/>
              </w:rPr>
              <w:t xml:space="preserve"> etc.</w:t>
            </w:r>
          </w:p>
          <w:p w14:paraId="2CEEF555" w14:textId="2198C569" w:rsidR="00C54F6E" w:rsidRPr="00D200CE" w:rsidRDefault="583F5383" w:rsidP="00E65C08">
            <w:pPr>
              <w:pStyle w:val="ListParagraph"/>
              <w:numPr>
                <w:ilvl w:val="1"/>
                <w:numId w:val="29"/>
              </w:numPr>
              <w:rPr>
                <w:rFonts w:eastAsiaTheme="minorEastAsia"/>
              </w:rPr>
            </w:pPr>
            <w:r w:rsidRPr="00D200CE">
              <w:rPr>
                <w:rFonts w:ascii="Calibri" w:eastAsia="Calibri" w:hAnsi="Calibri" w:cs="Calibri"/>
                <w:u w:val="single"/>
              </w:rPr>
              <w:t>Finances</w:t>
            </w:r>
            <w:r w:rsidRPr="00D200CE">
              <w:rPr>
                <w:rFonts w:ascii="Calibri" w:eastAsia="Calibri" w:hAnsi="Calibri" w:cs="Calibri"/>
              </w:rPr>
              <w:t xml:space="preserve"> – revenues, costs, and profit, breakeven, sources of financing, importance of budgets, variance analysis, monthly revenue</w:t>
            </w:r>
            <w:r w:rsidR="00C87148" w:rsidRPr="00D200CE">
              <w:rPr>
                <w:rFonts w:ascii="Calibri" w:eastAsia="Calibri" w:hAnsi="Calibri" w:cs="Calibri"/>
              </w:rPr>
              <w:t>,</w:t>
            </w:r>
            <w:r w:rsidRPr="00D200CE">
              <w:rPr>
                <w:rFonts w:ascii="Calibri" w:eastAsia="Calibri" w:hAnsi="Calibri" w:cs="Calibri"/>
              </w:rPr>
              <w:t xml:space="preserve"> and cost reports</w:t>
            </w:r>
            <w:r w:rsidR="00C87148" w:rsidRPr="00D200CE">
              <w:rPr>
                <w:rFonts w:ascii="Calibri" w:eastAsia="Calibri" w:hAnsi="Calibri" w:cs="Calibri"/>
              </w:rPr>
              <w:t xml:space="preserve"> etc.</w:t>
            </w:r>
          </w:p>
          <w:p w14:paraId="6D1C9B4F" w14:textId="279AF476" w:rsidR="00C54F6E" w:rsidRPr="00D200CE" w:rsidRDefault="583F5383" w:rsidP="00E65C08">
            <w:pPr>
              <w:pStyle w:val="ListParagraph"/>
              <w:numPr>
                <w:ilvl w:val="1"/>
                <w:numId w:val="29"/>
              </w:numPr>
              <w:rPr>
                <w:rFonts w:eastAsiaTheme="minorEastAsia"/>
              </w:rPr>
            </w:pPr>
            <w:r w:rsidRPr="00D200CE">
              <w:rPr>
                <w:rFonts w:ascii="Calibri" w:eastAsia="Calibri" w:hAnsi="Calibri" w:cs="Calibri"/>
                <w:u w:val="single"/>
              </w:rPr>
              <w:t>Marketing</w:t>
            </w:r>
            <w:r w:rsidRPr="00D200CE">
              <w:rPr>
                <w:rFonts w:ascii="Calibri" w:eastAsia="Calibri" w:hAnsi="Calibri" w:cs="Calibri"/>
              </w:rPr>
              <w:t xml:space="preserve"> – market research, product, price, place, promotion (integration of the </w:t>
            </w:r>
            <w:r w:rsidR="001D6528">
              <w:rPr>
                <w:rFonts w:ascii="Calibri" w:eastAsia="Calibri" w:hAnsi="Calibri" w:cs="Calibri"/>
              </w:rPr>
              <w:t>four P’</w:t>
            </w:r>
            <w:r w:rsidRPr="00D200CE">
              <w:rPr>
                <w:rFonts w:ascii="Calibri" w:eastAsia="Calibri" w:hAnsi="Calibri" w:cs="Calibri"/>
              </w:rPr>
              <w:t xml:space="preserve">s) – within each of the </w:t>
            </w:r>
            <w:r w:rsidR="001D6528">
              <w:rPr>
                <w:rFonts w:ascii="Calibri" w:eastAsia="Calibri" w:hAnsi="Calibri" w:cs="Calibri"/>
              </w:rPr>
              <w:t>four P’s</w:t>
            </w:r>
            <w:r w:rsidRPr="00D200CE">
              <w:rPr>
                <w:rFonts w:ascii="Calibri" w:eastAsia="Calibri" w:hAnsi="Calibri" w:cs="Calibri"/>
              </w:rPr>
              <w:t xml:space="preserve"> there are other business tools for </w:t>
            </w:r>
            <w:proofErr w:type="spellStart"/>
            <w:r w:rsidRPr="00D200CE">
              <w:rPr>
                <w:rFonts w:ascii="Calibri" w:eastAsia="Calibri" w:hAnsi="Calibri" w:cs="Calibri"/>
              </w:rPr>
              <w:t>analyzing</w:t>
            </w:r>
            <w:proofErr w:type="spellEnd"/>
            <w:r w:rsidRPr="00D200CE">
              <w:rPr>
                <w:rFonts w:ascii="Calibri" w:eastAsia="Calibri" w:hAnsi="Calibri" w:cs="Calibri"/>
              </w:rPr>
              <w:t xml:space="preserve"> product portfolios</w:t>
            </w:r>
            <w:r w:rsidR="00C94CDB">
              <w:rPr>
                <w:rFonts w:ascii="Calibri" w:eastAsia="Calibri" w:hAnsi="Calibri" w:cs="Calibri"/>
              </w:rPr>
              <w:t>,</w:t>
            </w:r>
            <w:r w:rsidRPr="00D200CE">
              <w:rPr>
                <w:rFonts w:ascii="Calibri" w:eastAsia="Calibri" w:hAnsi="Calibri" w:cs="Calibri"/>
              </w:rPr>
              <w:t xml:space="preserve"> such as Boston Matrix etc.</w:t>
            </w:r>
          </w:p>
          <w:p w14:paraId="2D6FF8C4" w14:textId="62DDF454" w:rsidR="00C54F6E" w:rsidRPr="00D200CE" w:rsidRDefault="583F5383" w:rsidP="00E65C08">
            <w:pPr>
              <w:pStyle w:val="ListParagraph"/>
              <w:numPr>
                <w:ilvl w:val="1"/>
                <w:numId w:val="29"/>
              </w:numPr>
              <w:rPr>
                <w:rFonts w:eastAsiaTheme="minorEastAsia"/>
              </w:rPr>
            </w:pPr>
            <w:r w:rsidRPr="00D200CE">
              <w:rPr>
                <w:rFonts w:ascii="Calibri" w:eastAsia="Calibri" w:hAnsi="Calibri" w:cs="Calibri"/>
                <w:u w:val="single"/>
              </w:rPr>
              <w:t>Operations</w:t>
            </w:r>
            <w:r w:rsidRPr="00D200CE">
              <w:rPr>
                <w:rFonts w:ascii="Calibri" w:eastAsia="Calibri" w:hAnsi="Calibri" w:cs="Calibri"/>
              </w:rPr>
              <w:t xml:space="preserve"> – job, batch, flow, lean production, productivity and efficiency, economies of scale, capacity issues</w:t>
            </w:r>
            <w:r w:rsidR="00C87148" w:rsidRPr="00D200CE">
              <w:rPr>
                <w:rFonts w:ascii="Calibri" w:eastAsia="Calibri" w:hAnsi="Calibri" w:cs="Calibri"/>
              </w:rPr>
              <w:t xml:space="preserve"> etc.</w:t>
            </w:r>
          </w:p>
          <w:p w14:paraId="3BB9E614" w14:textId="77777777" w:rsidR="00704853" w:rsidRPr="00704853" w:rsidRDefault="583F5383" w:rsidP="00E65C08">
            <w:pPr>
              <w:pStyle w:val="ListParagraph"/>
              <w:numPr>
                <w:ilvl w:val="0"/>
                <w:numId w:val="28"/>
              </w:numPr>
              <w:rPr>
                <w:rFonts w:eastAsiaTheme="minorEastAsia"/>
                <w:b/>
                <w:bCs/>
                <w:color w:val="000000" w:themeColor="text1"/>
              </w:rPr>
            </w:pPr>
            <w:r w:rsidRPr="00D200CE">
              <w:t>Gather all the knowledge about the content and concept</w:t>
            </w:r>
            <w:r w:rsidR="00C94CDB">
              <w:t>s</w:t>
            </w:r>
            <w:r w:rsidRPr="00D200CE">
              <w:t xml:space="preserve"> learnt above and interview a manager that has 50 or more employees, collecting information about what they do in their job in a day. </w:t>
            </w:r>
          </w:p>
          <w:p w14:paraId="1C560DF3" w14:textId="77777777" w:rsidR="002D6ABD" w:rsidRPr="002D6ABD" w:rsidRDefault="583F5383" w:rsidP="00704853">
            <w:pPr>
              <w:pStyle w:val="ListParagraph"/>
              <w:numPr>
                <w:ilvl w:val="1"/>
                <w:numId w:val="28"/>
              </w:numPr>
              <w:rPr>
                <w:rFonts w:eastAsiaTheme="minorEastAsia"/>
                <w:b/>
                <w:bCs/>
                <w:color w:val="000000" w:themeColor="text1"/>
              </w:rPr>
            </w:pPr>
            <w:r w:rsidRPr="00D200CE">
              <w:t>With the information collected</w:t>
            </w:r>
            <w:r w:rsidR="00704853">
              <w:t>,</w:t>
            </w:r>
            <w:r w:rsidRPr="00D200CE">
              <w:t xml:space="preserve"> </w:t>
            </w:r>
            <w:r w:rsidR="00704853">
              <w:t>ākonga</w:t>
            </w:r>
            <w:r w:rsidRPr="00D200CE">
              <w:t xml:space="preserve"> are to reflect on how the manager contributed to all the functional areas of the business. </w:t>
            </w:r>
          </w:p>
          <w:p w14:paraId="398C3F4E" w14:textId="75F7FCD3" w:rsidR="00C87148" w:rsidRDefault="002D6ABD" w:rsidP="00704853">
            <w:pPr>
              <w:pStyle w:val="ListParagraph"/>
              <w:numPr>
                <w:ilvl w:val="1"/>
                <w:numId w:val="28"/>
              </w:numPr>
              <w:rPr>
                <w:rFonts w:eastAsiaTheme="minorEastAsia"/>
                <w:b/>
                <w:bCs/>
                <w:color w:val="000000" w:themeColor="text1"/>
              </w:rPr>
            </w:pPr>
            <w:r>
              <w:t>Ākonga</w:t>
            </w:r>
            <w:r w:rsidR="583F5383" w:rsidRPr="00D200CE">
              <w:t xml:space="preserve"> can visit a local </w:t>
            </w:r>
            <w:r w:rsidR="00C87148" w:rsidRPr="00D200CE">
              <w:t>business or</w:t>
            </w:r>
            <w:r w:rsidR="583F5383" w:rsidRPr="00D200CE">
              <w:t xml:space="preserve"> reach out to </w:t>
            </w:r>
            <w:r>
              <w:t>Aotearoa New</w:t>
            </w:r>
            <w:r w:rsidR="583F5383" w:rsidRPr="00D200CE">
              <w:t xml:space="preserve"> Zealand businesses and hold virtual or online conferences to enrich their learning experience and learn from industry leaders. </w:t>
            </w:r>
          </w:p>
          <w:p w14:paraId="098579C1" w14:textId="77777777" w:rsidR="005448F3" w:rsidRDefault="007F54D0" w:rsidP="00E65C08">
            <w:pPr>
              <w:pStyle w:val="ListParagraph"/>
              <w:numPr>
                <w:ilvl w:val="0"/>
                <w:numId w:val="28"/>
              </w:numPr>
              <w:ind w:right="30"/>
              <w:rPr>
                <w:rFonts w:ascii="Calibri" w:eastAsia="Calibri" w:hAnsi="Calibri" w:cs="Calibri"/>
              </w:rPr>
            </w:pPr>
            <w:r w:rsidRPr="005448F3">
              <w:rPr>
                <w:rFonts w:ascii="Calibri" w:eastAsia="Calibri" w:hAnsi="Calibri" w:cs="Calibri"/>
              </w:rPr>
              <w:t xml:space="preserve">Kaiako can support </w:t>
            </w:r>
            <w:r w:rsidR="00414D86" w:rsidRPr="005448F3">
              <w:rPr>
                <w:rFonts w:ascii="Calibri" w:eastAsia="Calibri" w:hAnsi="Calibri" w:cs="Calibri"/>
              </w:rPr>
              <w:t>ā</w:t>
            </w:r>
            <w:r w:rsidRPr="005448F3">
              <w:rPr>
                <w:rFonts w:ascii="Calibri" w:eastAsia="Calibri" w:hAnsi="Calibri" w:cs="Calibri"/>
              </w:rPr>
              <w:t xml:space="preserve">konga to explore future pathways and jobs that relate to this activity and the different roles </w:t>
            </w:r>
            <w:r w:rsidR="00414D86" w:rsidRPr="005448F3">
              <w:rPr>
                <w:rFonts w:ascii="Calibri" w:eastAsia="Calibri" w:hAnsi="Calibri" w:cs="Calibri"/>
              </w:rPr>
              <w:t>ā</w:t>
            </w:r>
            <w:r w:rsidRPr="005448F3">
              <w:rPr>
                <w:rFonts w:ascii="Calibri" w:eastAsia="Calibri" w:hAnsi="Calibri" w:cs="Calibri"/>
              </w:rPr>
              <w:t>konga can choose to participate in to gain experiential insight relative to the job</w:t>
            </w:r>
            <w:r w:rsidR="00414D86" w:rsidRPr="005448F3">
              <w:rPr>
                <w:rFonts w:ascii="Calibri" w:eastAsia="Calibri" w:hAnsi="Calibri" w:cs="Calibri"/>
              </w:rPr>
              <w:t xml:space="preserve"> or </w:t>
            </w:r>
            <w:r w:rsidRPr="005448F3">
              <w:rPr>
                <w:rFonts w:ascii="Calibri" w:eastAsia="Calibri" w:hAnsi="Calibri" w:cs="Calibri"/>
              </w:rPr>
              <w:t xml:space="preserve">role. </w:t>
            </w:r>
          </w:p>
          <w:p w14:paraId="69FA8626" w14:textId="656FB527" w:rsidR="007F54D0" w:rsidRPr="005448F3" w:rsidRDefault="00702710" w:rsidP="005448F3">
            <w:pPr>
              <w:pStyle w:val="ListParagraph"/>
              <w:numPr>
                <w:ilvl w:val="1"/>
                <w:numId w:val="28"/>
              </w:numPr>
              <w:ind w:right="30"/>
              <w:rPr>
                <w:rFonts w:ascii="Calibri" w:eastAsia="Calibri" w:hAnsi="Calibri" w:cs="Calibri"/>
              </w:rPr>
            </w:pPr>
            <w:r w:rsidRPr="005448F3">
              <w:rPr>
                <w:rFonts w:ascii="Calibri" w:eastAsia="Calibri" w:hAnsi="Calibri" w:cs="Calibri"/>
              </w:rPr>
              <w:t>Ākonga can e</w:t>
            </w:r>
            <w:r w:rsidR="007F54D0" w:rsidRPr="005448F3">
              <w:rPr>
                <w:rFonts w:ascii="Calibri" w:eastAsia="Calibri" w:hAnsi="Calibri" w:cs="Calibri"/>
              </w:rPr>
              <w:t>xplore career opportunities or roles in</w:t>
            </w:r>
            <w:r w:rsidR="005448F3" w:rsidRPr="005448F3">
              <w:rPr>
                <w:rFonts w:ascii="Calibri" w:eastAsia="Calibri" w:hAnsi="Calibri" w:cs="Calibri"/>
              </w:rPr>
              <w:t xml:space="preserve"> the</w:t>
            </w:r>
            <w:r w:rsidR="007F54D0" w:rsidRPr="005448F3">
              <w:rPr>
                <w:rFonts w:ascii="Calibri" w:eastAsia="Calibri" w:hAnsi="Calibri" w:cs="Calibri"/>
              </w:rPr>
              <w:t xml:space="preserve"> business</w:t>
            </w:r>
            <w:r w:rsidRPr="005448F3">
              <w:rPr>
                <w:rFonts w:ascii="Calibri" w:eastAsia="Calibri" w:hAnsi="Calibri" w:cs="Calibri"/>
              </w:rPr>
              <w:t>e</w:t>
            </w:r>
            <w:r w:rsidR="007F54D0" w:rsidRPr="005448F3">
              <w:rPr>
                <w:rFonts w:ascii="Calibri" w:eastAsia="Calibri" w:hAnsi="Calibri" w:cs="Calibri"/>
              </w:rPr>
              <w:t>s</w:t>
            </w:r>
            <w:r w:rsidR="005448F3" w:rsidRPr="005448F3">
              <w:rPr>
                <w:rFonts w:ascii="Calibri" w:eastAsia="Calibri" w:hAnsi="Calibri" w:cs="Calibri"/>
              </w:rPr>
              <w:t xml:space="preserve"> they study</w:t>
            </w:r>
            <w:r w:rsidR="007F54D0" w:rsidRPr="005448F3">
              <w:rPr>
                <w:rFonts w:ascii="Calibri" w:eastAsia="Calibri" w:hAnsi="Calibri" w:cs="Calibri"/>
              </w:rPr>
              <w:t>, explore the qualities and traits of the different roles</w:t>
            </w:r>
            <w:r w:rsidR="005448F3" w:rsidRPr="005448F3">
              <w:rPr>
                <w:rFonts w:ascii="Calibri" w:eastAsia="Calibri" w:hAnsi="Calibri" w:cs="Calibri"/>
              </w:rPr>
              <w:t>,</w:t>
            </w:r>
            <w:r w:rsidR="007F54D0" w:rsidRPr="005448F3">
              <w:rPr>
                <w:rFonts w:ascii="Calibri" w:eastAsia="Calibri" w:hAnsi="Calibri" w:cs="Calibri"/>
              </w:rPr>
              <w:t xml:space="preserve"> and adapt or focus to grow a set of skills which can prepare them for a future in the </w:t>
            </w:r>
            <w:r w:rsidR="005448F3" w:rsidRPr="005448F3">
              <w:rPr>
                <w:rFonts w:ascii="Calibri" w:eastAsia="Calibri" w:hAnsi="Calibri" w:cs="Calibri"/>
              </w:rPr>
              <w:t xml:space="preserve">world of </w:t>
            </w:r>
            <w:r w:rsidR="007F54D0" w:rsidRPr="005448F3">
              <w:rPr>
                <w:rFonts w:ascii="Calibri" w:eastAsia="Calibri" w:hAnsi="Calibri" w:cs="Calibri"/>
              </w:rPr>
              <w:t xml:space="preserve">business. </w:t>
            </w:r>
          </w:p>
          <w:p w14:paraId="440409D8" w14:textId="77777777" w:rsidR="007F54D0" w:rsidRPr="007F54D0" w:rsidRDefault="007F54D0" w:rsidP="00E65C08">
            <w:pPr>
              <w:pStyle w:val="ListParagraph"/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5AD2359A" w14:textId="31AE9DED" w:rsidR="00C54F6E" w:rsidRPr="00D200CE" w:rsidRDefault="583F5383" w:rsidP="00E65C08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b/>
                <w:bCs/>
                <w:color w:val="231F20"/>
                <w:lang w:val="en-NZ"/>
              </w:rPr>
            </w:pPr>
            <w:r w:rsidRPr="00D200CE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  <w:lang w:val="en-NZ"/>
              </w:rPr>
              <w:t>This will</w:t>
            </w:r>
            <w:r w:rsidR="00C03FCE">
              <w:rPr>
                <w:b/>
                <w:bCs/>
                <w:color w:val="FF0000"/>
                <w:sz w:val="22"/>
                <w:szCs w:val="22"/>
              </w:rPr>
              <w:t xml:space="preserve"> provide opportunities for the assessment of </w:t>
            </w:r>
            <w:r w:rsidR="005448F3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  <w:lang w:val="en-NZ"/>
              </w:rPr>
              <w:t>Achievement</w:t>
            </w:r>
            <w:r w:rsidRPr="00D200CE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  <w:lang w:val="en-NZ"/>
              </w:rPr>
              <w:t xml:space="preserve"> Standard 2.2 – </w:t>
            </w:r>
            <w:r w:rsidR="009454DA" w:rsidRPr="005448F3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2"/>
                <w:szCs w:val="22"/>
                <w:lang w:val="en-NZ"/>
              </w:rPr>
              <w:t>Explain how making a change to a business function can improve business operations</w:t>
            </w:r>
            <w:r w:rsidRPr="00D200CE">
              <w:rPr>
                <w:rFonts w:ascii="Calibri" w:eastAsia="Calibri" w:hAnsi="Calibri" w:cs="Calibri"/>
                <w:sz w:val="22"/>
                <w:szCs w:val="22"/>
                <w:lang w:val="en-NZ"/>
              </w:rPr>
              <w:t xml:space="preserve"> </w:t>
            </w:r>
            <w:r w:rsidR="005448F3" w:rsidRPr="005448F3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  <w:lang w:val="en-NZ"/>
              </w:rPr>
              <w:t>(Internal, 5 Credits)</w:t>
            </w:r>
          </w:p>
        </w:tc>
        <w:tc>
          <w:tcPr>
            <w:tcW w:w="1984" w:type="dxa"/>
          </w:tcPr>
          <w:p w14:paraId="61F63729" w14:textId="6FAEA556" w:rsidR="00C54F6E" w:rsidRPr="00D200CE" w:rsidRDefault="583F5383" w:rsidP="00E65C08">
            <w:r w:rsidRPr="00D200CE">
              <w:rPr>
                <w:rFonts w:ascii="Calibri" w:eastAsia="Calibri" w:hAnsi="Calibri" w:cs="Calibri"/>
                <w:color w:val="231F20"/>
              </w:rPr>
              <w:t>Term 2</w:t>
            </w:r>
          </w:p>
          <w:p w14:paraId="392FCF89" w14:textId="5035C9D4" w:rsidR="00C54F6E" w:rsidRPr="00D200CE" w:rsidRDefault="583F5383" w:rsidP="00E65C08">
            <w:r w:rsidRPr="00D200CE">
              <w:rPr>
                <w:rFonts w:ascii="Calibri" w:eastAsia="Calibri" w:hAnsi="Calibri" w:cs="Calibri"/>
                <w:color w:val="231F20"/>
              </w:rPr>
              <w:t>Weeks 1 - 10</w:t>
            </w:r>
          </w:p>
          <w:p w14:paraId="7431F052" w14:textId="203F90CF" w:rsidR="00C54F6E" w:rsidRPr="00D200CE" w:rsidRDefault="00C54F6E" w:rsidP="00E65C08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/>
                <w:color w:val="231F20"/>
                <w:lang w:val="en-NZ"/>
              </w:rPr>
            </w:pPr>
          </w:p>
        </w:tc>
      </w:tr>
      <w:tr w:rsidR="583F5383" w:rsidRPr="00D200CE" w14:paraId="4703B8A3" w14:textId="77777777" w:rsidTr="00E65C08">
        <w:trPr>
          <w:trHeight w:val="6360"/>
        </w:trPr>
        <w:tc>
          <w:tcPr>
            <w:tcW w:w="4394" w:type="dxa"/>
            <w:shd w:val="clear" w:color="auto" w:fill="auto"/>
          </w:tcPr>
          <w:p w14:paraId="4F822180" w14:textId="3683A34E" w:rsidR="583F5383" w:rsidRPr="00D200CE" w:rsidRDefault="583F5383" w:rsidP="00E65C08">
            <w:r w:rsidRPr="00D200CE">
              <w:rPr>
                <w:rFonts w:ascii="Calibri" w:eastAsia="Calibri" w:hAnsi="Calibri" w:cs="Calibri"/>
                <w:color w:val="231F20"/>
              </w:rPr>
              <w:lastRenderedPageBreak/>
              <w:t>Use the multiple bottom line to understand the tikanga of business and how businesses are culturally responsive, environmentally sustainable, financially viable, and socially responsible</w:t>
            </w:r>
          </w:p>
          <w:p w14:paraId="33917B9F" w14:textId="17137D62" w:rsidR="583F5383" w:rsidRPr="00D200CE" w:rsidRDefault="583F5383" w:rsidP="00E65C08">
            <w:pPr>
              <w:rPr>
                <w:rFonts w:ascii="Calibri" w:eastAsia="Calibri" w:hAnsi="Calibri" w:cs="Calibri"/>
                <w:color w:val="231F20"/>
              </w:rPr>
            </w:pPr>
          </w:p>
          <w:p w14:paraId="25B03B24" w14:textId="13C74BFC" w:rsidR="583F5383" w:rsidRPr="00D200CE" w:rsidRDefault="583F5383" w:rsidP="00E65C08">
            <w:pPr>
              <w:rPr>
                <w:rFonts w:ascii="Calibri" w:eastAsia="Calibri" w:hAnsi="Calibri" w:cs="Calibri"/>
                <w:color w:val="231F20"/>
              </w:rPr>
            </w:pPr>
            <w:r w:rsidRPr="00D200CE">
              <w:rPr>
                <w:rFonts w:ascii="Calibri" w:eastAsia="Calibri" w:hAnsi="Calibri" w:cs="Calibri"/>
                <w:color w:val="231F20"/>
              </w:rPr>
              <w:t>Use financial information to inform viable business decisions</w:t>
            </w:r>
          </w:p>
          <w:p w14:paraId="2F7B97D0" w14:textId="1250FC91" w:rsidR="583F5383" w:rsidRPr="00D200CE" w:rsidRDefault="583F5383" w:rsidP="00E65C08">
            <w:pPr>
              <w:rPr>
                <w:rFonts w:ascii="Calibri" w:eastAsia="Calibri" w:hAnsi="Calibri" w:cs="Calibri"/>
                <w:color w:val="231F20"/>
              </w:rPr>
            </w:pPr>
          </w:p>
          <w:p w14:paraId="3D7D1E9B" w14:textId="652F600D" w:rsidR="583F5383" w:rsidRPr="00D200CE" w:rsidRDefault="583F5383" w:rsidP="00E65C08">
            <w:pPr>
              <w:rPr>
                <w:rFonts w:ascii="Calibri" w:eastAsia="Calibri" w:hAnsi="Calibri" w:cs="Calibri"/>
                <w:color w:val="231F20"/>
              </w:rPr>
            </w:pPr>
            <w:r w:rsidRPr="00D200CE">
              <w:rPr>
                <w:rFonts w:ascii="Calibri" w:eastAsia="Calibri" w:hAnsi="Calibri" w:cs="Calibri"/>
                <w:color w:val="231F20"/>
              </w:rPr>
              <w:t>Explore how a business uses effective communication through manaakitanga to establish relationships with stakeholders</w:t>
            </w:r>
          </w:p>
          <w:p w14:paraId="7F452CCC" w14:textId="4DEFA004" w:rsidR="583F5383" w:rsidRPr="00D200CE" w:rsidRDefault="583F5383" w:rsidP="00E65C08">
            <w:pPr>
              <w:spacing w:line="257" w:lineRule="auto"/>
              <w:rPr>
                <w:rFonts w:ascii="Calibri" w:eastAsia="Calibri" w:hAnsi="Calibri" w:cs="Calibri"/>
                <w:color w:val="231F20"/>
              </w:rPr>
            </w:pPr>
          </w:p>
          <w:p w14:paraId="575F0483" w14:textId="4D79F5A5" w:rsidR="583F5383" w:rsidRPr="00D200CE" w:rsidRDefault="583F5383" w:rsidP="00E65C08">
            <w:pPr>
              <w:spacing w:line="257" w:lineRule="auto"/>
              <w:rPr>
                <w:rFonts w:ascii="Calibri" w:eastAsia="Calibri" w:hAnsi="Calibri" w:cs="Calibri"/>
                <w:color w:val="231F20"/>
              </w:rPr>
            </w:pPr>
            <w:r w:rsidRPr="00D200CE">
              <w:rPr>
                <w:rFonts w:ascii="Calibri" w:eastAsia="Calibri" w:hAnsi="Calibri" w:cs="Calibri"/>
                <w:color w:val="231F20"/>
              </w:rPr>
              <w:t>Recognise the value of manaakitanga by understanding social enterprise and social responsibility in business</w:t>
            </w:r>
          </w:p>
          <w:p w14:paraId="6971D18C" w14:textId="00F145A5" w:rsidR="583F5383" w:rsidRPr="00D200CE" w:rsidRDefault="583F5383" w:rsidP="00E65C08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231F20"/>
              </w:rPr>
            </w:pPr>
          </w:p>
        </w:tc>
        <w:tc>
          <w:tcPr>
            <w:tcW w:w="14738" w:type="dxa"/>
            <w:shd w:val="clear" w:color="auto" w:fill="auto"/>
          </w:tcPr>
          <w:p w14:paraId="467C5238" w14:textId="0154FCA6" w:rsidR="583F5383" w:rsidRPr="00D200CE" w:rsidRDefault="583F5383" w:rsidP="00E65C08">
            <w:pPr>
              <w:spacing w:line="259" w:lineRule="auto"/>
              <w:rPr>
                <w:color w:val="231F20"/>
              </w:rPr>
            </w:pPr>
          </w:p>
          <w:p w14:paraId="4068C577" w14:textId="2F1E82DF" w:rsidR="583F5383" w:rsidRPr="00D200CE" w:rsidRDefault="583F5383" w:rsidP="00E65C08">
            <w:pPr>
              <w:spacing w:line="259" w:lineRule="auto"/>
              <w:rPr>
                <w:rFonts w:asciiTheme="majorHAnsi" w:eastAsiaTheme="majorEastAsia" w:hAnsiTheme="majorHAnsi" w:cstheme="majorBidi"/>
                <w:color w:val="231F20"/>
                <w:sz w:val="32"/>
                <w:szCs w:val="32"/>
              </w:rPr>
            </w:pPr>
            <w:r w:rsidRPr="00D200CE">
              <w:rPr>
                <w:rFonts w:asciiTheme="majorHAnsi" w:eastAsiaTheme="majorEastAsia" w:hAnsiTheme="majorHAnsi" w:cstheme="majorBidi"/>
                <w:color w:val="231F20"/>
                <w:sz w:val="32"/>
                <w:szCs w:val="32"/>
              </w:rPr>
              <w:t>Business viability through man</w:t>
            </w:r>
            <w:r w:rsidR="00C32B72" w:rsidRPr="00D200CE">
              <w:rPr>
                <w:rFonts w:asciiTheme="majorHAnsi" w:eastAsiaTheme="majorEastAsia" w:hAnsiTheme="majorHAnsi" w:cstheme="majorBidi"/>
                <w:color w:val="231F20"/>
                <w:sz w:val="32"/>
                <w:szCs w:val="32"/>
              </w:rPr>
              <w:t>a</w:t>
            </w:r>
            <w:r w:rsidRPr="00D200CE">
              <w:rPr>
                <w:rFonts w:asciiTheme="majorHAnsi" w:eastAsiaTheme="majorEastAsia" w:hAnsiTheme="majorHAnsi" w:cstheme="majorBidi"/>
                <w:color w:val="231F20"/>
                <w:sz w:val="32"/>
                <w:szCs w:val="32"/>
              </w:rPr>
              <w:t>akitanga and kaitiakitanga</w:t>
            </w:r>
          </w:p>
          <w:p w14:paraId="334F04B5" w14:textId="75CC11DF" w:rsidR="583F5383" w:rsidRPr="00D200CE" w:rsidRDefault="583F5383" w:rsidP="00E65C08">
            <w:pPr>
              <w:spacing w:line="259" w:lineRule="auto"/>
              <w:rPr>
                <w:color w:val="231F20"/>
              </w:rPr>
            </w:pPr>
          </w:p>
          <w:p w14:paraId="6C003744" w14:textId="0E65987D" w:rsidR="00CA6FA4" w:rsidRPr="00D200CE" w:rsidRDefault="583F5383" w:rsidP="00E65C08">
            <w:pPr>
              <w:pStyle w:val="ListParagraph"/>
              <w:numPr>
                <w:ilvl w:val="0"/>
                <w:numId w:val="28"/>
              </w:numPr>
              <w:spacing w:line="259" w:lineRule="auto"/>
              <w:rPr>
                <w:rFonts w:eastAsiaTheme="minorEastAsia"/>
                <w:b/>
                <w:bCs/>
                <w:color w:val="231F20"/>
              </w:rPr>
            </w:pPr>
            <w:r w:rsidRPr="00D200CE">
              <w:rPr>
                <w:color w:val="231F20"/>
              </w:rPr>
              <w:t>Explore the multiple bottom line –</w:t>
            </w:r>
            <w:r w:rsidR="00124F2E">
              <w:rPr>
                <w:i/>
                <w:iCs/>
                <w:color w:val="231F20"/>
              </w:rPr>
              <w:t xml:space="preserve"> </w:t>
            </w:r>
            <w:r w:rsidRPr="00D200CE">
              <w:rPr>
                <w:i/>
                <w:iCs/>
                <w:color w:val="231F20"/>
              </w:rPr>
              <w:t>people, planet,</w:t>
            </w:r>
            <w:r w:rsidR="00124F2E">
              <w:rPr>
                <w:i/>
                <w:iCs/>
                <w:color w:val="231F20"/>
              </w:rPr>
              <w:t xml:space="preserve"> profit, and purpose,</w:t>
            </w:r>
            <w:r w:rsidRPr="00D200CE">
              <w:rPr>
                <w:i/>
                <w:iCs/>
                <w:color w:val="231F20"/>
              </w:rPr>
              <w:t xml:space="preserve"> </w:t>
            </w:r>
            <w:r w:rsidR="00124F2E">
              <w:rPr>
                <w:i/>
                <w:iCs/>
                <w:color w:val="231F20"/>
              </w:rPr>
              <w:t xml:space="preserve">as well as </w:t>
            </w:r>
            <w:r w:rsidRPr="00D200CE">
              <w:rPr>
                <w:i/>
                <w:iCs/>
                <w:color w:val="231F20"/>
              </w:rPr>
              <w:t>ethics and equity</w:t>
            </w:r>
            <w:r w:rsidR="00CA6FA4" w:rsidRPr="00D200CE">
              <w:rPr>
                <w:i/>
                <w:iCs/>
                <w:color w:val="231F20"/>
              </w:rPr>
              <w:t>.</w:t>
            </w:r>
          </w:p>
          <w:p w14:paraId="0C63132B" w14:textId="7500F0C2" w:rsidR="00CA6FA4" w:rsidRPr="00D200CE" w:rsidRDefault="00124F2E" w:rsidP="00E65C08">
            <w:pPr>
              <w:pStyle w:val="ListParagraph"/>
              <w:numPr>
                <w:ilvl w:val="1"/>
                <w:numId w:val="28"/>
              </w:numPr>
              <w:spacing w:line="259" w:lineRule="auto"/>
              <w:rPr>
                <w:rFonts w:eastAsiaTheme="minorEastAsia"/>
                <w:b/>
                <w:bCs/>
                <w:color w:val="231F20"/>
              </w:rPr>
            </w:pPr>
            <w:r>
              <w:rPr>
                <w:color w:val="231F20"/>
              </w:rPr>
              <w:t>‘</w:t>
            </w:r>
            <w:r w:rsidR="00CA6FA4" w:rsidRPr="00D200CE">
              <w:rPr>
                <w:color w:val="231F20"/>
              </w:rPr>
              <w:t>E</w:t>
            </w:r>
            <w:r w:rsidR="583F5383" w:rsidRPr="00D200CE">
              <w:rPr>
                <w:color w:val="231F20"/>
              </w:rPr>
              <w:t>xplore</w:t>
            </w:r>
            <w:r>
              <w:rPr>
                <w:color w:val="231F20"/>
              </w:rPr>
              <w:t>’</w:t>
            </w:r>
            <w:r w:rsidR="583F5383" w:rsidRPr="00D200CE">
              <w:rPr>
                <w:color w:val="231F20"/>
              </w:rPr>
              <w:t xml:space="preserve"> would involve unpacking each individual component and connecting components to authentic business examples</w:t>
            </w:r>
            <w:r>
              <w:rPr>
                <w:color w:val="231F20"/>
              </w:rPr>
              <w:t>.</w:t>
            </w:r>
          </w:p>
          <w:p w14:paraId="58DC9E91" w14:textId="0F844B7B" w:rsidR="583F5383" w:rsidRPr="00D200CE" w:rsidRDefault="00CA6FA4" w:rsidP="00E65C08">
            <w:pPr>
              <w:pStyle w:val="ListParagraph"/>
              <w:numPr>
                <w:ilvl w:val="1"/>
                <w:numId w:val="28"/>
              </w:numPr>
              <w:spacing w:line="259" w:lineRule="auto"/>
              <w:rPr>
                <w:rFonts w:eastAsiaTheme="minorEastAsia"/>
                <w:b/>
                <w:bCs/>
                <w:color w:val="231F20"/>
              </w:rPr>
            </w:pPr>
            <w:r w:rsidRPr="00D200CE">
              <w:rPr>
                <w:color w:val="231F20"/>
              </w:rPr>
              <w:t>T</w:t>
            </w:r>
            <w:r w:rsidR="583F5383" w:rsidRPr="00D200CE">
              <w:rPr>
                <w:color w:val="231F20"/>
              </w:rPr>
              <w:t xml:space="preserve">his </w:t>
            </w:r>
            <w:r w:rsidR="000E1B1E">
              <w:rPr>
                <w:color w:val="231F20"/>
              </w:rPr>
              <w:t>can</w:t>
            </w:r>
            <w:r w:rsidR="583F5383" w:rsidRPr="00D200CE">
              <w:rPr>
                <w:color w:val="231F20"/>
              </w:rPr>
              <w:t xml:space="preserve"> include Māori and Pacific </w:t>
            </w:r>
            <w:r w:rsidR="000E1B1E">
              <w:rPr>
                <w:color w:val="231F20"/>
              </w:rPr>
              <w:t>b</w:t>
            </w:r>
            <w:r w:rsidR="583F5383" w:rsidRPr="00D200CE">
              <w:rPr>
                <w:color w:val="231F20"/>
              </w:rPr>
              <w:t>usiness</w:t>
            </w:r>
            <w:r w:rsidR="000E1B1E">
              <w:rPr>
                <w:color w:val="231F20"/>
              </w:rPr>
              <w:t>es.</w:t>
            </w:r>
          </w:p>
          <w:p w14:paraId="67F6FF42" w14:textId="77777777" w:rsidR="000E1B1E" w:rsidRPr="000E1B1E" w:rsidRDefault="583F5383" w:rsidP="00E65C08">
            <w:pPr>
              <w:pStyle w:val="ListParagraph"/>
              <w:numPr>
                <w:ilvl w:val="0"/>
                <w:numId w:val="28"/>
              </w:numPr>
              <w:spacing w:line="259" w:lineRule="auto"/>
              <w:rPr>
                <w:b/>
                <w:bCs/>
                <w:color w:val="231F20"/>
              </w:rPr>
            </w:pPr>
            <w:r w:rsidRPr="00D200CE">
              <w:rPr>
                <w:color w:val="231F20"/>
              </w:rPr>
              <w:t xml:space="preserve">Explore Viability – revisit </w:t>
            </w:r>
            <w:r w:rsidRPr="00D200CE">
              <w:rPr>
                <w:rFonts w:ascii="Calibri" w:eastAsia="Calibri" w:hAnsi="Calibri" w:cs="Calibri"/>
                <w:i/>
                <w:iCs/>
              </w:rPr>
              <w:t>Finances</w:t>
            </w:r>
            <w:r w:rsidRPr="00D200CE">
              <w:rPr>
                <w:rFonts w:ascii="Calibri" w:eastAsia="Calibri" w:hAnsi="Calibri" w:cs="Calibri"/>
              </w:rPr>
              <w:t xml:space="preserve"> from internal operations</w:t>
            </w:r>
            <w:r w:rsidR="000E1B1E">
              <w:rPr>
                <w:rFonts w:ascii="Calibri" w:eastAsia="Calibri" w:hAnsi="Calibri" w:cs="Calibri"/>
              </w:rPr>
              <w:t xml:space="preserve">. </w:t>
            </w:r>
          </w:p>
          <w:p w14:paraId="5078C5FD" w14:textId="526A3EDE" w:rsidR="000E1B1E" w:rsidRPr="000E1B1E" w:rsidRDefault="000E1B1E" w:rsidP="000E1B1E">
            <w:pPr>
              <w:pStyle w:val="ListParagraph"/>
              <w:numPr>
                <w:ilvl w:val="1"/>
                <w:numId w:val="28"/>
              </w:numPr>
              <w:spacing w:line="259" w:lineRule="auto"/>
              <w:rPr>
                <w:b/>
                <w:bCs/>
                <w:color w:val="231F20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="583F5383" w:rsidRPr="00D200CE">
              <w:rPr>
                <w:rFonts w:ascii="Calibri" w:eastAsia="Calibri" w:hAnsi="Calibri" w:cs="Calibri"/>
              </w:rPr>
              <w:t xml:space="preserve">evenues, costs, profit, breakeven, sources of financing, importance of budgets, variance analysis, monthly </w:t>
            </w:r>
            <w:proofErr w:type="gramStart"/>
            <w:r w:rsidR="583F5383" w:rsidRPr="00D200CE">
              <w:rPr>
                <w:rFonts w:ascii="Calibri" w:eastAsia="Calibri" w:hAnsi="Calibri" w:cs="Calibri"/>
              </w:rPr>
              <w:t>revenue</w:t>
            </w:r>
            <w:proofErr w:type="gramEnd"/>
            <w:r w:rsidR="583F5383" w:rsidRPr="00D200CE">
              <w:rPr>
                <w:rFonts w:ascii="Calibri" w:eastAsia="Calibri" w:hAnsi="Calibri" w:cs="Calibri"/>
              </w:rPr>
              <w:t xml:space="preserve"> and cost reports </w:t>
            </w:r>
            <w:r>
              <w:rPr>
                <w:rFonts w:ascii="Calibri" w:eastAsia="Calibri" w:hAnsi="Calibri" w:cs="Calibri"/>
              </w:rPr>
              <w:t xml:space="preserve">etc. </w:t>
            </w:r>
          </w:p>
          <w:p w14:paraId="026471E6" w14:textId="77777777" w:rsidR="00C510EF" w:rsidRPr="00C510EF" w:rsidRDefault="00C510EF" w:rsidP="000E1B1E">
            <w:pPr>
              <w:pStyle w:val="ListParagraph"/>
              <w:numPr>
                <w:ilvl w:val="1"/>
                <w:numId w:val="28"/>
              </w:numPr>
              <w:spacing w:line="259" w:lineRule="auto"/>
              <w:rPr>
                <w:b/>
                <w:bCs/>
                <w:color w:val="231F20"/>
              </w:rPr>
            </w:pPr>
            <w:r>
              <w:rPr>
                <w:rFonts w:ascii="Calibri" w:eastAsia="Calibri" w:hAnsi="Calibri" w:cs="Calibri"/>
              </w:rPr>
              <w:t>Undertake a</w:t>
            </w:r>
            <w:r w:rsidR="583F5383" w:rsidRPr="00D200CE">
              <w:rPr>
                <w:rFonts w:ascii="Calibri" w:eastAsia="Calibri" w:hAnsi="Calibri" w:cs="Calibri"/>
              </w:rPr>
              <w:t>ctivities around understanding financial documents and what viability means</w:t>
            </w:r>
            <w:r>
              <w:rPr>
                <w:rFonts w:ascii="Calibri" w:eastAsia="Calibri" w:hAnsi="Calibri" w:cs="Calibri"/>
              </w:rPr>
              <w:t>.</w:t>
            </w:r>
            <w:r w:rsidR="583F5383" w:rsidRPr="00D200CE">
              <w:rPr>
                <w:rFonts w:ascii="Calibri" w:eastAsia="Calibri" w:hAnsi="Calibri" w:cs="Calibri"/>
              </w:rPr>
              <w:t xml:space="preserve"> </w:t>
            </w:r>
          </w:p>
          <w:p w14:paraId="1D3FA6CA" w14:textId="77777777" w:rsidR="00C510EF" w:rsidRPr="00C510EF" w:rsidRDefault="583F5383" w:rsidP="000E1B1E">
            <w:pPr>
              <w:pStyle w:val="ListParagraph"/>
              <w:numPr>
                <w:ilvl w:val="1"/>
                <w:numId w:val="28"/>
              </w:numPr>
              <w:spacing w:line="259" w:lineRule="auto"/>
              <w:rPr>
                <w:b/>
                <w:bCs/>
                <w:color w:val="231F20"/>
              </w:rPr>
            </w:pPr>
            <w:r w:rsidRPr="00D200CE">
              <w:rPr>
                <w:rFonts w:ascii="Calibri" w:eastAsia="Calibri" w:hAnsi="Calibri" w:cs="Calibri"/>
              </w:rPr>
              <w:t xml:space="preserve">Students need to understand the difference between profit made by a business and its cash flow, </w:t>
            </w:r>
            <w:r w:rsidR="00C510EF">
              <w:rPr>
                <w:rFonts w:ascii="Calibri" w:eastAsia="Calibri" w:hAnsi="Calibri" w:cs="Calibri"/>
              </w:rPr>
              <w:t>as well as</w:t>
            </w:r>
            <w:r w:rsidRPr="00D200CE">
              <w:rPr>
                <w:rFonts w:ascii="Calibri" w:eastAsia="Calibri" w:hAnsi="Calibri" w:cs="Calibri"/>
              </w:rPr>
              <w:t xml:space="preserve"> why cash flow is of such importance to business and how cash flow might be improved</w:t>
            </w:r>
            <w:r w:rsidR="00C510EF">
              <w:rPr>
                <w:rFonts w:ascii="Calibri" w:eastAsia="Calibri" w:hAnsi="Calibri" w:cs="Calibri"/>
              </w:rPr>
              <w:t>.</w:t>
            </w:r>
          </w:p>
          <w:p w14:paraId="06161B1F" w14:textId="77777777" w:rsidR="00FB2430" w:rsidRPr="00FB2430" w:rsidRDefault="00C510EF" w:rsidP="000E1B1E">
            <w:pPr>
              <w:pStyle w:val="ListParagraph"/>
              <w:numPr>
                <w:ilvl w:val="1"/>
                <w:numId w:val="28"/>
              </w:numPr>
              <w:spacing w:line="259" w:lineRule="auto"/>
              <w:rPr>
                <w:b/>
                <w:bCs/>
                <w:color w:val="231F20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="583F5383" w:rsidRPr="00D200CE">
              <w:rPr>
                <w:rFonts w:ascii="Calibri" w:eastAsia="Calibri" w:hAnsi="Calibri" w:cs="Calibri"/>
              </w:rPr>
              <w:t>he construction and understanding of a simple cash flow forecast for a business would solidify the viability concept</w:t>
            </w:r>
            <w:r w:rsidR="00FB2430">
              <w:rPr>
                <w:rFonts w:ascii="Calibri" w:eastAsia="Calibri" w:hAnsi="Calibri" w:cs="Calibri"/>
              </w:rPr>
              <w:t>.</w:t>
            </w:r>
          </w:p>
          <w:p w14:paraId="7ABC2B47" w14:textId="16C13D9E" w:rsidR="583F5383" w:rsidRPr="00D200CE" w:rsidRDefault="00FB2430" w:rsidP="000E1B1E">
            <w:pPr>
              <w:pStyle w:val="ListParagraph"/>
              <w:numPr>
                <w:ilvl w:val="1"/>
                <w:numId w:val="28"/>
              </w:numPr>
              <w:spacing w:line="259" w:lineRule="auto"/>
              <w:rPr>
                <w:b/>
                <w:bCs/>
                <w:color w:val="231F20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="583F5383" w:rsidRPr="00D200CE">
              <w:rPr>
                <w:rFonts w:ascii="Calibri" w:eastAsia="Calibri" w:hAnsi="Calibri" w:cs="Calibri"/>
              </w:rPr>
              <w:t>he big learning is dealing with the money required to support various operations, using financial information to inform viable business decisions</w:t>
            </w:r>
            <w:r>
              <w:rPr>
                <w:rFonts w:ascii="Calibri" w:eastAsia="Calibri" w:hAnsi="Calibri" w:cs="Calibri"/>
              </w:rPr>
              <w:t>.</w:t>
            </w:r>
          </w:p>
          <w:p w14:paraId="593BC90C" w14:textId="77777777" w:rsidR="003C69AB" w:rsidRPr="00D200CE" w:rsidRDefault="003C69AB" w:rsidP="00E65C08">
            <w:pPr>
              <w:pStyle w:val="ListParagraph"/>
              <w:spacing w:line="259" w:lineRule="auto"/>
              <w:rPr>
                <w:b/>
                <w:bCs/>
                <w:color w:val="231F20"/>
              </w:rPr>
            </w:pPr>
          </w:p>
          <w:p w14:paraId="77ECBF82" w14:textId="392838FA" w:rsidR="003C69AB" w:rsidRPr="00D200CE" w:rsidRDefault="003C69AB" w:rsidP="00E65C08">
            <w:pPr>
              <w:rPr>
                <w:b/>
                <w:bCs/>
                <w:color w:val="231F20"/>
              </w:rPr>
            </w:pPr>
            <w:r w:rsidRPr="00D200CE">
              <w:rPr>
                <w:b/>
                <w:bCs/>
                <w:color w:val="231F20"/>
              </w:rPr>
              <w:t>What motivates business decisions</w:t>
            </w:r>
          </w:p>
          <w:p w14:paraId="571EA596" w14:textId="77777777" w:rsidR="003C69AB" w:rsidRPr="00D200CE" w:rsidRDefault="003C69AB" w:rsidP="00E65C08">
            <w:pPr>
              <w:rPr>
                <w:b/>
                <w:bCs/>
                <w:color w:val="231F20"/>
              </w:rPr>
            </w:pPr>
          </w:p>
          <w:p w14:paraId="42E5F878" w14:textId="04AB7B92" w:rsidR="583F5383" w:rsidRPr="00D200CE" w:rsidRDefault="583F5383" w:rsidP="00E65C08">
            <w:pPr>
              <w:pStyle w:val="ListParagraph"/>
              <w:numPr>
                <w:ilvl w:val="0"/>
                <w:numId w:val="28"/>
              </w:numPr>
              <w:rPr>
                <w:rFonts w:eastAsiaTheme="minorEastAsia"/>
                <w:color w:val="231F20"/>
              </w:rPr>
            </w:pPr>
            <w:r w:rsidRPr="00D200CE">
              <w:rPr>
                <w:color w:val="231F20"/>
              </w:rPr>
              <w:t>Explore ethics and social responsibility</w:t>
            </w:r>
            <w:r w:rsidR="000E4819">
              <w:rPr>
                <w:color w:val="231F20"/>
              </w:rPr>
              <w:t>:</w:t>
            </w:r>
            <w:r w:rsidRPr="00D200CE">
              <w:rPr>
                <w:color w:val="231F20"/>
              </w:rPr>
              <w:t xml:space="preserve"> </w:t>
            </w:r>
            <w:r w:rsidR="000E4819">
              <w:rPr>
                <w:color w:val="231F20"/>
              </w:rPr>
              <w:t>D</w:t>
            </w:r>
            <w:r w:rsidRPr="00D200CE">
              <w:rPr>
                <w:color w:val="231F20"/>
              </w:rPr>
              <w:t xml:space="preserve">iscuss this terminology from an individual </w:t>
            </w:r>
            <w:r w:rsidR="00784849" w:rsidRPr="00D200CE">
              <w:rPr>
                <w:color w:val="231F20"/>
              </w:rPr>
              <w:t>perspective, a</w:t>
            </w:r>
            <w:r w:rsidRPr="00D200CE">
              <w:rPr>
                <w:color w:val="231F20"/>
              </w:rPr>
              <w:t xml:space="preserve"> stakeholder perspective, </w:t>
            </w:r>
            <w:proofErr w:type="spellStart"/>
            <w:r w:rsidRPr="00D200CE">
              <w:rPr>
                <w:color w:val="231F20"/>
              </w:rPr>
              <w:t>te</w:t>
            </w:r>
            <w:proofErr w:type="spellEnd"/>
            <w:r w:rsidRPr="00D200CE">
              <w:rPr>
                <w:color w:val="231F20"/>
              </w:rPr>
              <w:t xml:space="preserve"> </w:t>
            </w:r>
            <w:proofErr w:type="spellStart"/>
            <w:r w:rsidRPr="00D200CE">
              <w:rPr>
                <w:color w:val="231F20"/>
              </w:rPr>
              <w:t>ao</w:t>
            </w:r>
            <w:proofErr w:type="spellEnd"/>
            <w:r w:rsidRPr="00D200CE">
              <w:rPr>
                <w:color w:val="231F20"/>
              </w:rPr>
              <w:t xml:space="preserve"> </w:t>
            </w:r>
            <w:r w:rsidR="00784849" w:rsidRPr="00D200CE">
              <w:rPr>
                <w:color w:val="231F20"/>
              </w:rPr>
              <w:t>M</w:t>
            </w:r>
            <w:r w:rsidRPr="00D200CE">
              <w:rPr>
                <w:color w:val="231F20"/>
              </w:rPr>
              <w:t>āori perspective</w:t>
            </w:r>
            <w:r w:rsidR="000E4819">
              <w:rPr>
                <w:color w:val="231F20"/>
              </w:rPr>
              <w:t>,</w:t>
            </w:r>
            <w:r w:rsidRPr="00D200CE">
              <w:rPr>
                <w:color w:val="231F20"/>
              </w:rPr>
              <w:t xml:space="preserve"> and pacific worldviews – ethical influences and societal expectations of business activity</w:t>
            </w:r>
            <w:r w:rsidR="00784849" w:rsidRPr="00D200CE">
              <w:rPr>
                <w:color w:val="231F20"/>
              </w:rPr>
              <w:t>.</w:t>
            </w:r>
          </w:p>
          <w:p w14:paraId="660A8380" w14:textId="591ADED9" w:rsidR="583F5383" w:rsidRPr="00D200CE" w:rsidRDefault="583F5383" w:rsidP="00E65C08">
            <w:pPr>
              <w:pStyle w:val="ListParagraph"/>
              <w:numPr>
                <w:ilvl w:val="0"/>
                <w:numId w:val="28"/>
              </w:numPr>
              <w:rPr>
                <w:color w:val="231F20"/>
              </w:rPr>
            </w:pPr>
            <w:r w:rsidRPr="00D200CE">
              <w:rPr>
                <w:color w:val="231F20"/>
              </w:rPr>
              <w:t xml:space="preserve">Explore cultural issues in ethical </w:t>
            </w:r>
            <w:proofErr w:type="spellStart"/>
            <w:r w:rsidRPr="00D200CE">
              <w:rPr>
                <w:color w:val="231F20"/>
              </w:rPr>
              <w:t>behavior</w:t>
            </w:r>
            <w:proofErr w:type="spellEnd"/>
            <w:r w:rsidR="005C6DA4">
              <w:rPr>
                <w:color w:val="231F20"/>
              </w:rPr>
              <w:t>:</w:t>
            </w:r>
            <w:r w:rsidRPr="00D200CE">
              <w:rPr>
                <w:color w:val="231F20"/>
              </w:rPr>
              <w:t xml:space="preserve"> </w:t>
            </w:r>
            <w:r w:rsidR="005C6DA4">
              <w:rPr>
                <w:color w:val="231F20"/>
              </w:rPr>
              <w:t>T</w:t>
            </w:r>
            <w:r w:rsidRPr="00D200CE">
              <w:rPr>
                <w:color w:val="231F20"/>
              </w:rPr>
              <w:t xml:space="preserve">here is no one right way to behave </w:t>
            </w:r>
            <w:r w:rsidR="005C6DA4">
              <w:rPr>
                <w:color w:val="231F20"/>
              </w:rPr>
              <w:t xml:space="preserve">– </w:t>
            </w:r>
            <w:r w:rsidRPr="00D200CE">
              <w:rPr>
                <w:color w:val="231F20"/>
              </w:rPr>
              <w:t xml:space="preserve">ethical </w:t>
            </w:r>
            <w:proofErr w:type="spellStart"/>
            <w:r w:rsidRPr="00D200CE">
              <w:rPr>
                <w:color w:val="231F20"/>
              </w:rPr>
              <w:t>behavior</w:t>
            </w:r>
            <w:proofErr w:type="spellEnd"/>
            <w:r w:rsidRPr="00D200CE">
              <w:rPr>
                <w:color w:val="231F20"/>
              </w:rPr>
              <w:t xml:space="preserve"> is determined by its cultural context</w:t>
            </w:r>
            <w:r w:rsidR="005C6DA4">
              <w:rPr>
                <w:color w:val="231F20"/>
              </w:rPr>
              <w:t>.</w:t>
            </w:r>
          </w:p>
          <w:p w14:paraId="5BD3F75D" w14:textId="7A549791" w:rsidR="583F5383" w:rsidRPr="00D200CE" w:rsidRDefault="583F5383" w:rsidP="00E65C08">
            <w:pPr>
              <w:pStyle w:val="ListParagraph"/>
              <w:numPr>
                <w:ilvl w:val="0"/>
                <w:numId w:val="28"/>
              </w:numPr>
              <w:rPr>
                <w:rFonts w:eastAsiaTheme="minorEastAsia"/>
                <w:color w:val="231F20"/>
              </w:rPr>
            </w:pPr>
            <w:r w:rsidRPr="00D200CE">
              <w:rPr>
                <w:color w:val="231F20"/>
              </w:rPr>
              <w:t>Explore business examples of how organi</w:t>
            </w:r>
            <w:r w:rsidR="005C6DA4">
              <w:rPr>
                <w:color w:val="231F20"/>
              </w:rPr>
              <w:t>s</w:t>
            </w:r>
            <w:r w:rsidRPr="00D200CE">
              <w:rPr>
                <w:color w:val="231F20"/>
              </w:rPr>
              <w:t xml:space="preserve">ations report and communicate the multiple bottom line against the elements – public annual reports are a useful tool, </w:t>
            </w:r>
            <w:r w:rsidR="005C6DA4">
              <w:rPr>
                <w:color w:val="231F20"/>
              </w:rPr>
              <w:t xml:space="preserve">as well as </w:t>
            </w:r>
            <w:r w:rsidRPr="00D200CE">
              <w:rPr>
                <w:color w:val="231F20"/>
              </w:rPr>
              <w:t xml:space="preserve">business websites, community services, Māori business examples, </w:t>
            </w:r>
            <w:r w:rsidR="005C6DA4">
              <w:rPr>
                <w:color w:val="231F20"/>
              </w:rPr>
              <w:t xml:space="preserve">and </w:t>
            </w:r>
            <w:r w:rsidRPr="00D200CE">
              <w:rPr>
                <w:color w:val="231F20"/>
              </w:rPr>
              <w:t>Pa</w:t>
            </w:r>
            <w:r w:rsidR="005C6DA4">
              <w:rPr>
                <w:color w:val="231F20"/>
              </w:rPr>
              <w:t>c</w:t>
            </w:r>
            <w:r w:rsidRPr="00D200CE">
              <w:rPr>
                <w:color w:val="231F20"/>
              </w:rPr>
              <w:t>ifi</w:t>
            </w:r>
            <w:r w:rsidR="005C6DA4">
              <w:rPr>
                <w:color w:val="231F20"/>
              </w:rPr>
              <w:t>c</w:t>
            </w:r>
            <w:r w:rsidRPr="00D200CE">
              <w:rPr>
                <w:color w:val="231F20"/>
              </w:rPr>
              <w:t xml:space="preserve"> business examples.</w:t>
            </w:r>
          </w:p>
          <w:p w14:paraId="42D3DCF4" w14:textId="4C9E402D" w:rsidR="583F5383" w:rsidRPr="00D200CE" w:rsidRDefault="583F5383" w:rsidP="00E65C08">
            <w:pPr>
              <w:pStyle w:val="ListParagraph"/>
              <w:numPr>
                <w:ilvl w:val="0"/>
                <w:numId w:val="28"/>
              </w:numPr>
              <w:rPr>
                <w:color w:val="231F20"/>
              </w:rPr>
            </w:pPr>
            <w:r w:rsidRPr="00D200CE">
              <w:rPr>
                <w:color w:val="231F20"/>
              </w:rPr>
              <w:t>Inquire into what types of conflicts between managers</w:t>
            </w:r>
            <w:r w:rsidR="008D2A56">
              <w:rPr>
                <w:color w:val="231F20"/>
              </w:rPr>
              <w:t xml:space="preserve"> or </w:t>
            </w:r>
            <w:r w:rsidRPr="00D200CE">
              <w:rPr>
                <w:color w:val="231F20"/>
              </w:rPr>
              <w:t>leaders and employees and customers might lead to ethical dilemmas</w:t>
            </w:r>
            <w:r w:rsidR="008D2A56">
              <w:rPr>
                <w:color w:val="231F20"/>
              </w:rPr>
              <w:t>:</w:t>
            </w:r>
            <w:r w:rsidRPr="00D200CE">
              <w:rPr>
                <w:color w:val="231F20"/>
              </w:rPr>
              <w:t xml:space="preserve"> </w:t>
            </w:r>
            <w:r w:rsidR="008D2A56">
              <w:rPr>
                <w:color w:val="231F20"/>
              </w:rPr>
              <w:t>I</w:t>
            </w:r>
            <w:r w:rsidRPr="00D200CE">
              <w:rPr>
                <w:color w:val="231F20"/>
              </w:rPr>
              <w:t>n what ways can organi</w:t>
            </w:r>
            <w:r w:rsidR="008D2A56">
              <w:rPr>
                <w:color w:val="231F20"/>
              </w:rPr>
              <w:t>s</w:t>
            </w:r>
            <w:r w:rsidRPr="00D200CE">
              <w:rPr>
                <w:color w:val="231F20"/>
              </w:rPr>
              <w:t>ations improve ethical behaviour?</w:t>
            </w:r>
          </w:p>
          <w:p w14:paraId="62AA1A78" w14:textId="7E3D01AA" w:rsidR="583F5383" w:rsidRPr="00D200CE" w:rsidRDefault="583F5383" w:rsidP="00E65C08">
            <w:pPr>
              <w:pStyle w:val="ListParagraph"/>
              <w:numPr>
                <w:ilvl w:val="0"/>
                <w:numId w:val="28"/>
              </w:numPr>
              <w:rPr>
                <w:color w:val="231F20"/>
              </w:rPr>
            </w:pPr>
            <w:r w:rsidRPr="00D200CE">
              <w:rPr>
                <w:color w:val="231F20"/>
              </w:rPr>
              <w:t>Explore perspectives of social responsibility</w:t>
            </w:r>
            <w:r w:rsidR="008D2A56">
              <w:rPr>
                <w:color w:val="231F20"/>
              </w:rPr>
              <w:t>:</w:t>
            </w:r>
            <w:r w:rsidRPr="00D200CE">
              <w:rPr>
                <w:color w:val="231F20"/>
              </w:rPr>
              <w:t xml:space="preserve"> </w:t>
            </w:r>
            <w:proofErr w:type="spellStart"/>
            <w:r w:rsidR="008D2A56">
              <w:rPr>
                <w:color w:val="231F20"/>
              </w:rPr>
              <w:t>W</w:t>
            </w:r>
            <w:r w:rsidRPr="00D200CE">
              <w:rPr>
                <w:color w:val="231F20"/>
              </w:rPr>
              <w:t>histleblower</w:t>
            </w:r>
            <w:proofErr w:type="spellEnd"/>
            <w:r w:rsidRPr="00D200CE">
              <w:rPr>
                <w:color w:val="231F20"/>
              </w:rPr>
              <w:t xml:space="preserve"> case studies – good for debate and reflective thinking</w:t>
            </w:r>
            <w:r w:rsidR="008D2A56">
              <w:rPr>
                <w:color w:val="231F20"/>
              </w:rPr>
              <w:t>.</w:t>
            </w:r>
          </w:p>
          <w:p w14:paraId="665F4034" w14:textId="22E1E10D" w:rsidR="583F5383" w:rsidRPr="00D200CE" w:rsidRDefault="583F5383" w:rsidP="00E65C08">
            <w:pPr>
              <w:pStyle w:val="ListParagraph"/>
              <w:numPr>
                <w:ilvl w:val="0"/>
                <w:numId w:val="28"/>
              </w:numPr>
              <w:rPr>
                <w:rFonts w:eastAsiaTheme="minorEastAsia"/>
                <w:color w:val="231F20"/>
              </w:rPr>
            </w:pPr>
            <w:r w:rsidRPr="00D200CE">
              <w:rPr>
                <w:color w:val="231F20"/>
              </w:rPr>
              <w:t>Explore how government influences organi</w:t>
            </w:r>
            <w:r w:rsidR="008D2A56">
              <w:rPr>
                <w:color w:val="231F20"/>
              </w:rPr>
              <w:t>s</w:t>
            </w:r>
            <w:r w:rsidRPr="00D200CE">
              <w:rPr>
                <w:color w:val="231F20"/>
              </w:rPr>
              <w:t>ations and how organi</w:t>
            </w:r>
            <w:r w:rsidR="008D2A56">
              <w:rPr>
                <w:color w:val="231F20"/>
              </w:rPr>
              <w:t>s</w:t>
            </w:r>
            <w:r w:rsidRPr="00D200CE">
              <w:rPr>
                <w:color w:val="231F20"/>
              </w:rPr>
              <w:t>ations influence government</w:t>
            </w:r>
            <w:r w:rsidR="008D2A56">
              <w:rPr>
                <w:color w:val="231F20"/>
              </w:rPr>
              <w:t>:</w:t>
            </w:r>
            <w:r w:rsidRPr="00D200CE">
              <w:rPr>
                <w:color w:val="231F20"/>
              </w:rPr>
              <w:t xml:space="preserve"> </w:t>
            </w:r>
            <w:r w:rsidR="008D2A56">
              <w:rPr>
                <w:color w:val="231F20"/>
              </w:rPr>
              <w:t>H</w:t>
            </w:r>
            <w:r w:rsidRPr="00D200CE">
              <w:rPr>
                <w:color w:val="231F20"/>
              </w:rPr>
              <w:t>ow do organi</w:t>
            </w:r>
            <w:r w:rsidR="008D2A56">
              <w:rPr>
                <w:color w:val="231F20"/>
              </w:rPr>
              <w:t>s</w:t>
            </w:r>
            <w:r w:rsidRPr="00D200CE">
              <w:rPr>
                <w:color w:val="231F20"/>
              </w:rPr>
              <w:t xml:space="preserve">ations and government work together in society? </w:t>
            </w:r>
            <w:r w:rsidR="008D2A56" w:rsidRPr="008D2A56">
              <w:rPr>
                <w:i/>
                <w:iCs/>
                <w:color w:val="231F20"/>
              </w:rPr>
              <w:t>S</w:t>
            </w:r>
            <w:r w:rsidRPr="00D200CE">
              <w:rPr>
                <w:i/>
                <w:iCs/>
                <w:color w:val="231F20"/>
              </w:rPr>
              <w:t>hould being an entrepreneur necessarily be a socially responsible job?</w:t>
            </w:r>
          </w:p>
          <w:p w14:paraId="7A19B1C7" w14:textId="0FF214BA" w:rsidR="583F5383" w:rsidRPr="00D200CE" w:rsidRDefault="583F5383" w:rsidP="00E65C08">
            <w:pPr>
              <w:pStyle w:val="ListParagraph"/>
              <w:numPr>
                <w:ilvl w:val="0"/>
                <w:numId w:val="28"/>
              </w:numPr>
              <w:rPr>
                <w:rFonts w:asciiTheme="minorEastAsia" w:eastAsiaTheme="minorEastAsia" w:hAnsiTheme="minorEastAsia" w:cstheme="minorEastAsia"/>
                <w:color w:val="231F20"/>
              </w:rPr>
            </w:pPr>
            <w:r w:rsidRPr="00D200CE">
              <w:rPr>
                <w:color w:val="231F20"/>
              </w:rPr>
              <w:t xml:space="preserve">Re-explore and use the principles of </w:t>
            </w:r>
            <w:r w:rsidR="008D2A56">
              <w:rPr>
                <w:color w:val="231F20"/>
              </w:rPr>
              <w:t>Te Tiriti o</w:t>
            </w:r>
            <w:r w:rsidRPr="00D200CE">
              <w:rPr>
                <w:color w:val="231F20"/>
              </w:rPr>
              <w:t xml:space="preserve"> </w:t>
            </w:r>
            <w:r w:rsidR="00784849" w:rsidRPr="00D200CE">
              <w:rPr>
                <w:color w:val="231F20"/>
              </w:rPr>
              <w:t>Waitangi</w:t>
            </w:r>
            <w:r w:rsidR="008D2A56">
              <w:rPr>
                <w:color w:val="231F20"/>
              </w:rPr>
              <w:t>:</w:t>
            </w:r>
            <w:r w:rsidR="00784849" w:rsidRPr="00D200CE">
              <w:rPr>
                <w:color w:val="231F20"/>
              </w:rPr>
              <w:t xml:space="preserve"> </w:t>
            </w:r>
            <w:r w:rsidR="008D2A56">
              <w:rPr>
                <w:color w:val="231F20"/>
              </w:rPr>
              <w:t>P</w:t>
            </w:r>
            <w:r w:rsidR="00784849" w:rsidRPr="00D200CE">
              <w:t>artnership</w:t>
            </w:r>
            <w:r w:rsidRPr="00D200CE">
              <w:t>, participation</w:t>
            </w:r>
            <w:r w:rsidR="00784849" w:rsidRPr="00D200CE">
              <w:t>,</w:t>
            </w:r>
            <w:r w:rsidRPr="00D200CE">
              <w:t xml:space="preserve"> and protection</w:t>
            </w:r>
            <w:r w:rsidR="00784849" w:rsidRPr="00D200CE">
              <w:t>.</w:t>
            </w:r>
          </w:p>
          <w:p w14:paraId="20B1B313" w14:textId="5E906735" w:rsidR="583F5383" w:rsidRPr="008D2A56" w:rsidRDefault="583F5383" w:rsidP="00E65C08">
            <w:pPr>
              <w:pStyle w:val="ListParagraph"/>
              <w:numPr>
                <w:ilvl w:val="0"/>
                <w:numId w:val="28"/>
              </w:numPr>
              <w:rPr>
                <w:rFonts w:eastAsiaTheme="minorEastAsia"/>
                <w:b/>
                <w:bCs/>
                <w:color w:val="231F20"/>
              </w:rPr>
            </w:pPr>
            <w:r w:rsidRPr="00D200CE">
              <w:rPr>
                <w:color w:val="231F20"/>
              </w:rPr>
              <w:t>Compare and contrast the multiple bottom line between a social organi</w:t>
            </w:r>
            <w:r w:rsidR="008D2A56">
              <w:rPr>
                <w:color w:val="231F20"/>
              </w:rPr>
              <w:t>s</w:t>
            </w:r>
            <w:r w:rsidRPr="00D200CE">
              <w:rPr>
                <w:color w:val="231F20"/>
              </w:rPr>
              <w:t>ation</w:t>
            </w:r>
            <w:r w:rsidR="008D2A56">
              <w:rPr>
                <w:color w:val="231F20"/>
              </w:rPr>
              <w:t>,</w:t>
            </w:r>
            <w:r w:rsidRPr="00D200CE">
              <w:rPr>
                <w:color w:val="231F20"/>
              </w:rPr>
              <w:t xml:space="preserve"> such as a Migrant Service</w:t>
            </w:r>
            <w:r w:rsidR="008D2A56">
              <w:rPr>
                <w:color w:val="231F20"/>
              </w:rPr>
              <w:t>,</w:t>
            </w:r>
            <w:r w:rsidRPr="00D200CE">
              <w:rPr>
                <w:color w:val="231F20"/>
              </w:rPr>
              <w:t xml:space="preserve"> and a publicly listed company</w:t>
            </w:r>
            <w:r w:rsidR="008D2A56">
              <w:rPr>
                <w:color w:val="231F20"/>
              </w:rPr>
              <w:t>,</w:t>
            </w:r>
            <w:r w:rsidRPr="00D200CE">
              <w:rPr>
                <w:color w:val="231F20"/>
              </w:rPr>
              <w:t xml:space="preserve"> such as </w:t>
            </w:r>
            <w:r w:rsidRPr="008D2A56">
              <w:rPr>
                <w:color w:val="231F20"/>
              </w:rPr>
              <w:t>The Warehouse.</w:t>
            </w:r>
          </w:p>
          <w:p w14:paraId="79E97D53" w14:textId="50B20A16" w:rsidR="583F5383" w:rsidRPr="008D2A56" w:rsidRDefault="005955C0" w:rsidP="008D2A56">
            <w:pPr>
              <w:rPr>
                <w:b/>
                <w:bCs/>
                <w:color w:val="FF0000"/>
              </w:rPr>
            </w:pPr>
            <w:r w:rsidRPr="00D200CE">
              <w:rPr>
                <w:rFonts w:ascii="Calibri" w:eastAsia="Calibri" w:hAnsi="Calibri" w:cs="Calibri"/>
                <w:b/>
                <w:bCs/>
                <w:color w:val="FF0000"/>
              </w:rPr>
              <w:t xml:space="preserve">This will </w:t>
            </w:r>
            <w:r w:rsidR="00C03FCE">
              <w:rPr>
                <w:b/>
                <w:bCs/>
                <w:color w:val="FF0000"/>
              </w:rPr>
              <w:t xml:space="preserve">provide opportunities for the assessment of </w:t>
            </w:r>
            <w:r w:rsidR="008D2A56" w:rsidRPr="008D2A56">
              <w:rPr>
                <w:b/>
                <w:bCs/>
                <w:color w:val="FF0000"/>
              </w:rPr>
              <w:t>Achievement Standard</w:t>
            </w:r>
            <w:r w:rsidR="583F5383" w:rsidRPr="008D2A56">
              <w:rPr>
                <w:b/>
                <w:bCs/>
                <w:color w:val="FF0000"/>
              </w:rPr>
              <w:t xml:space="preserve"> 2.3 – </w:t>
            </w:r>
            <w:r w:rsidR="00B92486" w:rsidRPr="008D2A56">
              <w:rPr>
                <w:b/>
                <w:bCs/>
                <w:i/>
                <w:iCs/>
                <w:color w:val="FF0000"/>
              </w:rPr>
              <w:t>Demonstrate understanding of how a business aspires to meet its multiple bottom</w:t>
            </w:r>
            <w:r w:rsidR="00FC7D97" w:rsidRPr="008D2A56">
              <w:rPr>
                <w:b/>
                <w:bCs/>
                <w:i/>
                <w:iCs/>
                <w:color w:val="FF0000"/>
              </w:rPr>
              <w:t xml:space="preserve"> </w:t>
            </w:r>
            <w:r w:rsidR="583F5383" w:rsidRPr="008D2A56">
              <w:rPr>
                <w:b/>
                <w:bCs/>
                <w:i/>
                <w:iCs/>
                <w:color w:val="FF0000"/>
              </w:rPr>
              <w:t>line</w:t>
            </w:r>
            <w:r w:rsidR="008D2A56" w:rsidRPr="008D2A56">
              <w:rPr>
                <w:b/>
                <w:bCs/>
                <w:i/>
                <w:iCs/>
                <w:color w:val="FF0000"/>
              </w:rPr>
              <w:t xml:space="preserve"> </w:t>
            </w:r>
            <w:r w:rsidR="008D2A56" w:rsidRPr="008D2A56">
              <w:rPr>
                <w:b/>
                <w:bCs/>
                <w:color w:val="FF0000"/>
              </w:rPr>
              <w:t>(External, 5 Credits)</w:t>
            </w:r>
          </w:p>
          <w:p w14:paraId="0B3AEA2A" w14:textId="7A7ABA42" w:rsidR="583F5383" w:rsidRPr="00D200CE" w:rsidRDefault="583F5383" w:rsidP="00E65C08"/>
        </w:tc>
        <w:tc>
          <w:tcPr>
            <w:tcW w:w="1984" w:type="dxa"/>
          </w:tcPr>
          <w:p w14:paraId="09133194" w14:textId="6078575F" w:rsidR="583F5383" w:rsidRPr="00D200CE" w:rsidRDefault="583F5383" w:rsidP="00E65C08">
            <w:pPr>
              <w:tabs>
                <w:tab w:val="left" w:pos="3700"/>
              </w:tabs>
              <w:rPr>
                <w:rFonts w:ascii="Calibri" w:eastAsia="Calibri" w:hAnsi="Calibri" w:cs="Calibri"/>
                <w:color w:val="231F20"/>
              </w:rPr>
            </w:pPr>
            <w:r w:rsidRPr="00D200CE">
              <w:rPr>
                <w:rFonts w:ascii="Calibri" w:eastAsia="Calibri" w:hAnsi="Calibri" w:cs="Calibri"/>
                <w:color w:val="231F20"/>
              </w:rPr>
              <w:t>Terms 3</w:t>
            </w:r>
          </w:p>
          <w:p w14:paraId="26748021" w14:textId="4D9412A9" w:rsidR="583F5383" w:rsidRPr="00D200CE" w:rsidRDefault="583F5383" w:rsidP="00E65C08">
            <w:pPr>
              <w:rPr>
                <w:rFonts w:ascii="Calibri" w:eastAsia="Calibri" w:hAnsi="Calibri" w:cs="Calibri"/>
                <w:color w:val="231F20"/>
              </w:rPr>
            </w:pPr>
            <w:r w:rsidRPr="00D200CE">
              <w:rPr>
                <w:rFonts w:ascii="Calibri" w:eastAsia="Calibri" w:hAnsi="Calibri" w:cs="Calibri"/>
                <w:color w:val="231F20"/>
              </w:rPr>
              <w:t>Weeks 1-6</w:t>
            </w:r>
          </w:p>
        </w:tc>
      </w:tr>
      <w:tr w:rsidR="583F5383" w:rsidRPr="00D200CE" w14:paraId="2405EC59" w14:textId="77777777" w:rsidTr="00E65C08">
        <w:trPr>
          <w:trHeight w:val="6360"/>
        </w:trPr>
        <w:tc>
          <w:tcPr>
            <w:tcW w:w="4394" w:type="dxa"/>
            <w:shd w:val="clear" w:color="auto" w:fill="auto"/>
          </w:tcPr>
          <w:p w14:paraId="2F4610F3" w14:textId="77777777" w:rsidR="006C739D" w:rsidRPr="00D200CE" w:rsidRDefault="006C739D" w:rsidP="00E65C08">
            <w:pPr>
              <w:rPr>
                <w:rFonts w:ascii="Calibri" w:eastAsia="Calibri" w:hAnsi="Calibri" w:cs="Calibri"/>
                <w:color w:val="231F20"/>
              </w:rPr>
            </w:pPr>
          </w:p>
          <w:p w14:paraId="1451AF88" w14:textId="77777777" w:rsidR="006C739D" w:rsidRPr="00D200CE" w:rsidRDefault="006C739D" w:rsidP="00E65C08">
            <w:pPr>
              <w:rPr>
                <w:rFonts w:ascii="Calibri" w:eastAsia="Calibri" w:hAnsi="Calibri" w:cs="Calibri"/>
                <w:color w:val="231F20"/>
              </w:rPr>
            </w:pPr>
          </w:p>
          <w:p w14:paraId="14E3CF8B" w14:textId="2E05170A" w:rsidR="583F5383" w:rsidRPr="00D200CE" w:rsidRDefault="583F5383" w:rsidP="00E65C08">
            <w:r w:rsidRPr="00D200CE">
              <w:rPr>
                <w:rFonts w:ascii="Calibri" w:eastAsia="Calibri" w:hAnsi="Calibri" w:cs="Calibri"/>
                <w:color w:val="231F20"/>
              </w:rPr>
              <w:t>Explore how a business uses effective communication through manaakitanga to establish relationships with stakeholders</w:t>
            </w:r>
          </w:p>
          <w:p w14:paraId="25229FB3" w14:textId="5B480863" w:rsidR="583F5383" w:rsidRPr="00D200CE" w:rsidRDefault="583F5383" w:rsidP="00E65C08">
            <w:r w:rsidRPr="00D200CE">
              <w:rPr>
                <w:rFonts w:ascii="Calibri" w:eastAsia="Calibri" w:hAnsi="Calibri" w:cs="Calibri"/>
                <w:color w:val="231F20"/>
              </w:rPr>
              <w:t xml:space="preserve"> </w:t>
            </w:r>
          </w:p>
          <w:p w14:paraId="7A1E14D1" w14:textId="7FC1B01F" w:rsidR="583F5383" w:rsidRPr="00D200CE" w:rsidRDefault="583F5383" w:rsidP="00E65C08">
            <w:pPr>
              <w:rPr>
                <w:rFonts w:ascii="Calibri" w:eastAsia="Calibri" w:hAnsi="Calibri" w:cs="Calibri"/>
                <w:b/>
                <w:bCs/>
                <w:color w:val="231F20"/>
              </w:rPr>
            </w:pPr>
            <w:r w:rsidRPr="00D200CE">
              <w:rPr>
                <w:rFonts w:ascii="Calibri" w:eastAsia="Calibri" w:hAnsi="Calibri" w:cs="Calibri"/>
                <w:color w:val="231F20"/>
              </w:rPr>
              <w:t>Explore the role of wellbeing in business, the impact it has on internal stakeholders, and how productivity, equity and inclusivity are addressed to build a successful organi</w:t>
            </w:r>
            <w:r w:rsidR="00F11D6F">
              <w:rPr>
                <w:rFonts w:ascii="Calibri" w:eastAsia="Calibri" w:hAnsi="Calibri" w:cs="Calibri"/>
                <w:color w:val="231F20"/>
              </w:rPr>
              <w:t>s</w:t>
            </w:r>
            <w:r w:rsidRPr="00D200CE">
              <w:rPr>
                <w:rFonts w:ascii="Calibri" w:eastAsia="Calibri" w:hAnsi="Calibri" w:cs="Calibri"/>
                <w:color w:val="231F20"/>
              </w:rPr>
              <w:t>ational culture</w:t>
            </w:r>
          </w:p>
        </w:tc>
        <w:tc>
          <w:tcPr>
            <w:tcW w:w="14738" w:type="dxa"/>
            <w:shd w:val="clear" w:color="auto" w:fill="auto"/>
          </w:tcPr>
          <w:p w14:paraId="24503EFB" w14:textId="3F92B481" w:rsidR="583F5383" w:rsidRPr="00D200CE" w:rsidRDefault="583F5383" w:rsidP="00E65C08">
            <w:pPr>
              <w:spacing w:line="259" w:lineRule="auto"/>
              <w:rPr>
                <w:rFonts w:eastAsiaTheme="majorEastAsia" w:cstheme="minorHAnsi"/>
              </w:rPr>
            </w:pPr>
          </w:p>
          <w:p w14:paraId="249F28CC" w14:textId="2302496D" w:rsidR="583F5383" w:rsidRPr="00D200CE" w:rsidRDefault="583F5383" w:rsidP="00E65C08">
            <w:pPr>
              <w:spacing w:line="259" w:lineRule="auto"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  <w:r w:rsidRPr="00D200CE">
              <w:rPr>
                <w:rFonts w:eastAsiaTheme="majorEastAsia" w:cstheme="minorHAnsi"/>
                <w:b/>
                <w:bCs/>
                <w:sz w:val="24"/>
                <w:szCs w:val="24"/>
              </w:rPr>
              <w:t>Organisational culture and wellbeing</w:t>
            </w:r>
          </w:p>
          <w:p w14:paraId="5CD24050" w14:textId="6593E0A3" w:rsidR="583F5383" w:rsidRPr="00D200CE" w:rsidRDefault="583F5383" w:rsidP="00E65C08">
            <w:pPr>
              <w:spacing w:line="259" w:lineRule="auto"/>
              <w:rPr>
                <w:rFonts w:eastAsiaTheme="majorEastAsia" w:cstheme="minorHAnsi"/>
              </w:rPr>
            </w:pPr>
          </w:p>
          <w:p w14:paraId="55B9AFC3" w14:textId="42B56C68" w:rsidR="583F5383" w:rsidRPr="00D200CE" w:rsidRDefault="583F5383" w:rsidP="00E65C08">
            <w:pPr>
              <w:pStyle w:val="ListParagraph"/>
              <w:numPr>
                <w:ilvl w:val="0"/>
                <w:numId w:val="28"/>
              </w:numPr>
              <w:spacing w:line="259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D200CE">
              <w:rPr>
                <w:rFonts w:eastAsiaTheme="majorEastAsia" w:cstheme="minorHAnsi"/>
              </w:rPr>
              <w:t>Inquire – Is it leadership, environmental (macro) changes</w:t>
            </w:r>
            <w:r w:rsidR="005955C0">
              <w:rPr>
                <w:rFonts w:eastAsiaTheme="majorEastAsia" w:cstheme="minorHAnsi"/>
              </w:rPr>
              <w:t>,</w:t>
            </w:r>
            <w:r w:rsidRPr="00D200CE">
              <w:rPr>
                <w:rFonts w:eastAsiaTheme="majorEastAsia" w:cstheme="minorHAnsi"/>
              </w:rPr>
              <w:t xml:space="preserve"> or a bit of both that are responsible for a business’ ups and downs? What do you believe are the key elements of a strong organi</w:t>
            </w:r>
            <w:r w:rsidR="005955C0">
              <w:rPr>
                <w:rFonts w:eastAsiaTheme="majorEastAsia" w:cstheme="minorHAnsi"/>
              </w:rPr>
              <w:t>s</w:t>
            </w:r>
            <w:r w:rsidRPr="00D200CE">
              <w:rPr>
                <w:rFonts w:eastAsiaTheme="majorEastAsia" w:cstheme="minorHAnsi"/>
              </w:rPr>
              <w:t>ational culture?</w:t>
            </w:r>
          </w:p>
          <w:p w14:paraId="02ADFCC5" w14:textId="0FF8DD44" w:rsidR="583F5383" w:rsidRPr="00D200CE" w:rsidRDefault="583F5383" w:rsidP="00E65C08">
            <w:pPr>
              <w:pStyle w:val="ListParagraph"/>
              <w:numPr>
                <w:ilvl w:val="0"/>
                <w:numId w:val="28"/>
              </w:numPr>
              <w:spacing w:line="259" w:lineRule="auto"/>
              <w:rPr>
                <w:b/>
                <w:bCs/>
                <w:color w:val="000000" w:themeColor="text1"/>
              </w:rPr>
            </w:pPr>
            <w:r w:rsidRPr="00D200CE">
              <w:rPr>
                <w:rFonts w:eastAsiaTheme="majorEastAsia"/>
              </w:rPr>
              <w:t xml:space="preserve">Understand how organisational structure is informed and strengthen by the </w:t>
            </w:r>
            <w:r w:rsidR="005955C0">
              <w:rPr>
                <w:rFonts w:eastAsiaTheme="majorEastAsia"/>
              </w:rPr>
              <w:t>p</w:t>
            </w:r>
            <w:r w:rsidR="006A3FA5" w:rsidRPr="005955C0">
              <w:rPr>
                <w:rFonts w:eastAsiaTheme="majorEastAsia"/>
              </w:rPr>
              <w:t>ū</w:t>
            </w:r>
            <w:r w:rsidRPr="005955C0">
              <w:rPr>
                <w:rFonts w:eastAsiaTheme="majorEastAsia"/>
              </w:rPr>
              <w:t>take of a business</w:t>
            </w:r>
            <w:r w:rsidR="00730F58">
              <w:rPr>
                <w:rFonts w:eastAsiaTheme="majorEastAsia"/>
                <w:i/>
                <w:iCs/>
              </w:rPr>
              <w:t>.</w:t>
            </w:r>
          </w:p>
          <w:p w14:paraId="4AC46307" w14:textId="76869A9A" w:rsidR="583F5383" w:rsidRPr="00D200CE" w:rsidRDefault="583F5383" w:rsidP="00E65C08">
            <w:pPr>
              <w:pStyle w:val="ListParagraph"/>
              <w:numPr>
                <w:ilvl w:val="0"/>
                <w:numId w:val="28"/>
              </w:numPr>
              <w:spacing w:line="259" w:lineRule="auto"/>
              <w:rPr>
                <w:rFonts w:eastAsiaTheme="majorEastAsia" w:cstheme="minorHAnsi"/>
                <w:b/>
                <w:bCs/>
                <w:color w:val="000000" w:themeColor="text1"/>
              </w:rPr>
            </w:pPr>
            <w:r w:rsidRPr="00D200CE">
              <w:rPr>
                <w:rFonts w:eastAsiaTheme="majorEastAsia" w:cstheme="minorHAnsi"/>
              </w:rPr>
              <w:t>Explore organi</w:t>
            </w:r>
            <w:r w:rsidR="00A361DB">
              <w:rPr>
                <w:rFonts w:eastAsiaTheme="majorEastAsia" w:cstheme="minorHAnsi"/>
              </w:rPr>
              <w:t>s</w:t>
            </w:r>
            <w:r w:rsidRPr="00D200CE">
              <w:rPr>
                <w:rFonts w:eastAsiaTheme="majorEastAsia" w:cstheme="minorHAnsi"/>
              </w:rPr>
              <w:t>ational structure (advantages and disadvantages, tall, flat, matrix, shamrock</w:t>
            </w:r>
            <w:r w:rsidR="00730F58">
              <w:rPr>
                <w:rFonts w:eastAsiaTheme="majorEastAsia" w:cstheme="minorHAnsi"/>
              </w:rPr>
              <w:t xml:space="preserve"> etc</w:t>
            </w:r>
            <w:r w:rsidRPr="00D200CE">
              <w:rPr>
                <w:rFonts w:eastAsiaTheme="majorEastAsia" w:cstheme="minorHAnsi"/>
              </w:rPr>
              <w:t>)</w:t>
            </w:r>
            <w:r w:rsidR="00730F58">
              <w:rPr>
                <w:rFonts w:eastAsiaTheme="majorEastAsia" w:cstheme="minorHAnsi"/>
              </w:rPr>
              <w:t>.</w:t>
            </w:r>
          </w:p>
          <w:p w14:paraId="3FB45E3A" w14:textId="7A1FDA3C" w:rsidR="583F5383" w:rsidRPr="00D200CE" w:rsidRDefault="583F5383" w:rsidP="00E65C08">
            <w:pPr>
              <w:pStyle w:val="ListParagraph"/>
              <w:numPr>
                <w:ilvl w:val="0"/>
                <w:numId w:val="28"/>
              </w:numPr>
              <w:rPr>
                <w:rFonts w:eastAsiaTheme="majorEastAsia" w:cstheme="minorHAnsi"/>
                <w:color w:val="000000" w:themeColor="text1"/>
              </w:rPr>
            </w:pPr>
            <w:r w:rsidRPr="00D200CE">
              <w:rPr>
                <w:rFonts w:eastAsiaTheme="majorEastAsia" w:cstheme="minorHAnsi"/>
              </w:rPr>
              <w:t>Explore roles and skills of managers and leaders (difference between managers and leaders</w:t>
            </w:r>
            <w:r w:rsidR="00730F58">
              <w:rPr>
                <w:rFonts w:eastAsiaTheme="majorEastAsia" w:cstheme="minorHAnsi"/>
              </w:rPr>
              <w:t xml:space="preserve"> and</w:t>
            </w:r>
            <w:r w:rsidRPr="00D200CE">
              <w:rPr>
                <w:rFonts w:eastAsiaTheme="majorEastAsia" w:cstheme="minorHAnsi"/>
              </w:rPr>
              <w:t xml:space="preserve"> leadership styles)</w:t>
            </w:r>
            <w:r w:rsidR="00730F58">
              <w:rPr>
                <w:rFonts w:eastAsiaTheme="majorEastAsia" w:cstheme="minorHAnsi"/>
              </w:rPr>
              <w:t>.</w:t>
            </w:r>
          </w:p>
          <w:p w14:paraId="296499F5" w14:textId="3304176C" w:rsidR="583F5383" w:rsidRPr="00AD5B88" w:rsidRDefault="583F5383" w:rsidP="00E65C08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92D050"/>
              </w:rPr>
            </w:pPr>
            <w:r w:rsidRPr="00AD5B88">
              <w:rPr>
                <w:rFonts w:eastAsiaTheme="majorEastAsia" w:cstheme="minorHAnsi"/>
                <w:color w:val="92D050"/>
              </w:rPr>
              <w:t>Explore the unique value system of Pacific leaders in businesses</w:t>
            </w:r>
            <w:r w:rsidR="00730F58" w:rsidRPr="00AD5B88">
              <w:rPr>
                <w:rFonts w:eastAsiaTheme="majorEastAsia" w:cstheme="minorHAnsi"/>
                <w:color w:val="92D050"/>
              </w:rPr>
              <w:t>.</w:t>
            </w:r>
          </w:p>
          <w:p w14:paraId="329B174D" w14:textId="0ADB8E8A" w:rsidR="583F5383" w:rsidRPr="00D200CE" w:rsidRDefault="583F5383" w:rsidP="00E65C08">
            <w:pPr>
              <w:pStyle w:val="ListParagraph"/>
              <w:numPr>
                <w:ilvl w:val="0"/>
                <w:numId w:val="28"/>
              </w:numPr>
              <w:rPr>
                <w:rFonts w:eastAsiaTheme="majorEastAsia"/>
                <w:color w:val="000000" w:themeColor="text1"/>
              </w:rPr>
            </w:pPr>
            <w:r w:rsidRPr="00D200CE">
              <w:rPr>
                <w:rFonts w:eastAsiaTheme="majorEastAsia"/>
              </w:rPr>
              <w:t xml:space="preserve">Explore the need for and importance of </w:t>
            </w:r>
            <w:r w:rsidR="00D200CE" w:rsidRPr="00D200CE">
              <w:rPr>
                <w:rFonts w:eastAsiaTheme="majorEastAsia"/>
              </w:rPr>
              <w:t>policies, procedures</w:t>
            </w:r>
            <w:r w:rsidR="00D200CE">
              <w:rPr>
                <w:rFonts w:eastAsiaTheme="majorEastAsia"/>
              </w:rPr>
              <w:t>,</w:t>
            </w:r>
            <w:r w:rsidRPr="00D200CE">
              <w:rPr>
                <w:rFonts w:eastAsiaTheme="majorEastAsia"/>
              </w:rPr>
              <w:t xml:space="preserve"> and customary protocols.</w:t>
            </w:r>
          </w:p>
          <w:p w14:paraId="06046188" w14:textId="6D662C5E" w:rsidR="583F5383" w:rsidRPr="00D200CE" w:rsidRDefault="583F5383" w:rsidP="00E65C08">
            <w:pPr>
              <w:pStyle w:val="ListParagraph"/>
              <w:numPr>
                <w:ilvl w:val="0"/>
                <w:numId w:val="28"/>
              </w:numPr>
              <w:rPr>
                <w:rFonts w:eastAsiaTheme="majorEastAsia" w:cstheme="minorHAnsi"/>
                <w:color w:val="000000" w:themeColor="text1"/>
              </w:rPr>
            </w:pPr>
            <w:r w:rsidRPr="00D200CE">
              <w:rPr>
                <w:rFonts w:eastAsiaTheme="majorEastAsia" w:cstheme="minorHAnsi"/>
              </w:rPr>
              <w:t>Understand organi</w:t>
            </w:r>
            <w:r w:rsidR="00A361DB">
              <w:rPr>
                <w:rFonts w:eastAsiaTheme="majorEastAsia" w:cstheme="minorHAnsi"/>
              </w:rPr>
              <w:t>s</w:t>
            </w:r>
            <w:r w:rsidRPr="00D200CE">
              <w:rPr>
                <w:rFonts w:eastAsiaTheme="majorEastAsia" w:cstheme="minorHAnsi"/>
              </w:rPr>
              <w:t>ation</w:t>
            </w:r>
            <w:r w:rsidR="00A361DB">
              <w:rPr>
                <w:rFonts w:eastAsiaTheme="majorEastAsia" w:cstheme="minorHAnsi"/>
              </w:rPr>
              <w:t>al</w:t>
            </w:r>
            <w:r w:rsidRPr="00D200CE">
              <w:rPr>
                <w:rFonts w:eastAsiaTheme="majorEastAsia" w:cstheme="minorHAnsi"/>
              </w:rPr>
              <w:t xml:space="preserve"> cultural norms</w:t>
            </w:r>
            <w:r w:rsidR="00A361DB">
              <w:rPr>
                <w:rFonts w:eastAsiaTheme="majorEastAsia" w:cstheme="minorHAnsi"/>
              </w:rPr>
              <w:t>:</w:t>
            </w:r>
            <w:r w:rsidRPr="00D200CE">
              <w:rPr>
                <w:rFonts w:eastAsiaTheme="majorEastAsia" w:cstheme="minorHAnsi"/>
              </w:rPr>
              <w:t xml:space="preserve"> Tikanga – the way you do things </w:t>
            </w:r>
            <w:r w:rsidR="00A361DB">
              <w:rPr>
                <w:rFonts w:eastAsiaTheme="majorEastAsia" w:cstheme="minorHAnsi"/>
              </w:rPr>
              <w:t>(</w:t>
            </w:r>
            <w:r w:rsidRPr="00D200CE">
              <w:rPr>
                <w:rFonts w:eastAsiaTheme="majorEastAsia" w:cstheme="minorHAnsi"/>
              </w:rPr>
              <w:t>stories, heroes, rites and rituals, symbols</w:t>
            </w:r>
            <w:r w:rsidR="00730F58">
              <w:rPr>
                <w:rFonts w:eastAsiaTheme="majorEastAsia" w:cstheme="minorHAnsi"/>
              </w:rPr>
              <w:t xml:space="preserve"> etc</w:t>
            </w:r>
            <w:r w:rsidR="00A361DB">
              <w:rPr>
                <w:rFonts w:eastAsiaTheme="majorEastAsia" w:cstheme="minorHAnsi"/>
              </w:rPr>
              <w:t>)</w:t>
            </w:r>
            <w:r w:rsidR="00730F58">
              <w:rPr>
                <w:rFonts w:eastAsiaTheme="majorEastAsia" w:cstheme="minorHAnsi"/>
              </w:rPr>
              <w:t>.</w:t>
            </w:r>
          </w:p>
          <w:p w14:paraId="138E9A2B" w14:textId="3169EB11" w:rsidR="583F5383" w:rsidRPr="00D200CE" w:rsidRDefault="583F5383" w:rsidP="00E65C08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0000" w:themeColor="text1"/>
              </w:rPr>
            </w:pPr>
            <w:r w:rsidRPr="00D200CE">
              <w:rPr>
                <w:rFonts w:eastAsiaTheme="majorEastAsia" w:cstheme="minorHAnsi"/>
              </w:rPr>
              <w:t>Explore core values</w:t>
            </w:r>
            <w:r w:rsidR="00A361DB">
              <w:rPr>
                <w:rFonts w:eastAsiaTheme="majorEastAsia" w:cstheme="minorHAnsi"/>
              </w:rPr>
              <w:t>:</w:t>
            </w:r>
            <w:r w:rsidRPr="00D200CE">
              <w:rPr>
                <w:rFonts w:eastAsiaTheme="majorEastAsia" w:cstheme="minorHAnsi"/>
              </w:rPr>
              <w:t xml:space="preserve"> </w:t>
            </w:r>
            <w:r w:rsidR="00A361DB">
              <w:rPr>
                <w:rFonts w:eastAsiaTheme="majorEastAsia" w:cstheme="minorHAnsi"/>
              </w:rPr>
              <w:t>U</w:t>
            </w:r>
            <w:r w:rsidRPr="00D200CE">
              <w:rPr>
                <w:rFonts w:eastAsiaTheme="majorEastAsia" w:cstheme="minorHAnsi"/>
              </w:rPr>
              <w:t>nderlying beliefs shared by members of the business that influence their behaviour – connect to authentic business examples (</w:t>
            </w:r>
            <w:r w:rsidRPr="00AD5B88">
              <w:rPr>
                <w:rFonts w:eastAsiaTheme="majorEastAsia" w:cstheme="minorHAnsi"/>
                <w:color w:val="92D050"/>
              </w:rPr>
              <w:t>including Maori and Pacific examples</w:t>
            </w:r>
            <w:r w:rsidRPr="00730F58">
              <w:rPr>
                <w:rFonts w:eastAsiaTheme="majorEastAsia" w:cstheme="minorHAnsi"/>
              </w:rPr>
              <w:t>)</w:t>
            </w:r>
            <w:r w:rsidR="00730F58" w:rsidRPr="00730F58">
              <w:rPr>
                <w:rFonts w:eastAsiaTheme="majorEastAsia" w:cstheme="minorHAnsi"/>
              </w:rPr>
              <w:t>.</w:t>
            </w:r>
          </w:p>
          <w:p w14:paraId="13D0F850" w14:textId="418EFB73" w:rsidR="583F5383" w:rsidRPr="00D200CE" w:rsidRDefault="583F5383" w:rsidP="00E65C08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0000" w:themeColor="text1"/>
              </w:rPr>
            </w:pPr>
            <w:r w:rsidRPr="00D200CE">
              <w:rPr>
                <w:rFonts w:eastAsiaTheme="majorEastAsia" w:cstheme="minorHAnsi"/>
              </w:rPr>
              <w:t>Explore diversity and multicultural businesses</w:t>
            </w:r>
            <w:r w:rsidR="00171E7C">
              <w:rPr>
                <w:rFonts w:eastAsiaTheme="majorEastAsia" w:cstheme="minorHAnsi"/>
              </w:rPr>
              <w:t>.</w:t>
            </w:r>
          </w:p>
          <w:p w14:paraId="6D928B6F" w14:textId="6E4216BC" w:rsidR="583F5383" w:rsidRPr="00D200CE" w:rsidRDefault="583F5383" w:rsidP="00E65C08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0000" w:themeColor="text1"/>
              </w:rPr>
            </w:pPr>
            <w:r w:rsidRPr="00D200CE">
              <w:rPr>
                <w:rFonts w:eastAsiaTheme="majorEastAsia" w:cstheme="minorHAnsi"/>
              </w:rPr>
              <w:t>Explore how businesses that have strong organi</w:t>
            </w:r>
            <w:r w:rsidR="000F524F">
              <w:rPr>
                <w:rFonts w:eastAsiaTheme="majorEastAsia" w:cstheme="minorHAnsi"/>
              </w:rPr>
              <w:t>s</w:t>
            </w:r>
            <w:r w:rsidRPr="00D200CE">
              <w:rPr>
                <w:rFonts w:eastAsiaTheme="majorEastAsia" w:cstheme="minorHAnsi"/>
              </w:rPr>
              <w:t>ational culture behave with shared understandings that support accomplishment of key business objectives – connect back to ethics</w:t>
            </w:r>
            <w:r w:rsidR="00171E7C">
              <w:rPr>
                <w:rFonts w:eastAsiaTheme="majorEastAsia" w:cstheme="minorHAnsi"/>
              </w:rPr>
              <w:t>.</w:t>
            </w:r>
          </w:p>
          <w:p w14:paraId="74779BF7" w14:textId="1F14B9BC" w:rsidR="583F5383" w:rsidRPr="00D200CE" w:rsidRDefault="583F5383" w:rsidP="00E65C08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0000" w:themeColor="text1"/>
              </w:rPr>
            </w:pPr>
            <w:r w:rsidRPr="00D200CE">
              <w:rPr>
                <w:rFonts w:eastAsiaTheme="majorEastAsia" w:cstheme="minorHAnsi"/>
              </w:rPr>
              <w:t>Compare and contrast the difference between an organi</w:t>
            </w:r>
            <w:r w:rsidR="000F524F">
              <w:rPr>
                <w:rFonts w:eastAsiaTheme="majorEastAsia" w:cstheme="minorHAnsi"/>
              </w:rPr>
              <w:t>s</w:t>
            </w:r>
            <w:r w:rsidRPr="00D200CE">
              <w:rPr>
                <w:rFonts w:eastAsiaTheme="majorEastAsia" w:cstheme="minorHAnsi"/>
              </w:rPr>
              <w:t>ation that has a strong organi</w:t>
            </w:r>
            <w:r w:rsidR="000F524F">
              <w:rPr>
                <w:rFonts w:eastAsiaTheme="majorEastAsia" w:cstheme="minorHAnsi"/>
              </w:rPr>
              <w:t>s</w:t>
            </w:r>
            <w:r w:rsidRPr="00D200CE">
              <w:rPr>
                <w:rFonts w:eastAsiaTheme="majorEastAsia" w:cstheme="minorHAnsi"/>
              </w:rPr>
              <w:t>ational culture in comparison to an organi</w:t>
            </w:r>
            <w:r w:rsidR="000F524F">
              <w:rPr>
                <w:rFonts w:eastAsiaTheme="majorEastAsia" w:cstheme="minorHAnsi"/>
              </w:rPr>
              <w:t>s</w:t>
            </w:r>
            <w:r w:rsidRPr="00D200CE">
              <w:rPr>
                <w:rFonts w:eastAsiaTheme="majorEastAsia" w:cstheme="minorHAnsi"/>
              </w:rPr>
              <w:t>ation that has a weak organi</w:t>
            </w:r>
            <w:r w:rsidR="000F524F">
              <w:rPr>
                <w:rFonts w:eastAsiaTheme="majorEastAsia" w:cstheme="minorHAnsi"/>
              </w:rPr>
              <w:t>s</w:t>
            </w:r>
            <w:r w:rsidRPr="00D200CE">
              <w:rPr>
                <w:rFonts w:eastAsiaTheme="majorEastAsia" w:cstheme="minorHAnsi"/>
              </w:rPr>
              <w:t>ational culture.</w:t>
            </w:r>
          </w:p>
          <w:p w14:paraId="239E561F" w14:textId="4A2E0C54" w:rsidR="583F5383" w:rsidRPr="00D200CE" w:rsidRDefault="583F5383" w:rsidP="00E65C08">
            <w:pPr>
              <w:pStyle w:val="ListParagraph"/>
              <w:numPr>
                <w:ilvl w:val="0"/>
                <w:numId w:val="28"/>
              </w:numPr>
              <w:rPr>
                <w:rFonts w:eastAsiaTheme="majorEastAsia" w:cstheme="minorHAnsi"/>
                <w:color w:val="000000" w:themeColor="text1"/>
              </w:rPr>
            </w:pPr>
            <w:r w:rsidRPr="00D200CE">
              <w:rPr>
                <w:rFonts w:eastAsiaTheme="majorEastAsia" w:cstheme="minorHAnsi"/>
              </w:rPr>
              <w:t>Interview a M</w:t>
            </w:r>
            <w:r w:rsidR="008E4F4D" w:rsidRPr="00D200CE">
              <w:rPr>
                <w:rFonts w:eastAsiaTheme="majorEastAsia" w:cstheme="minorHAnsi"/>
              </w:rPr>
              <w:t>ā</w:t>
            </w:r>
            <w:r w:rsidRPr="00D200CE">
              <w:rPr>
                <w:rFonts w:eastAsiaTheme="majorEastAsia" w:cstheme="minorHAnsi"/>
              </w:rPr>
              <w:t>ori business leader and inquire into how they embed their values into a business</w:t>
            </w:r>
            <w:r w:rsidR="000F524F">
              <w:rPr>
                <w:rFonts w:eastAsiaTheme="majorEastAsia" w:cstheme="minorHAnsi"/>
              </w:rPr>
              <w:t>:</w:t>
            </w:r>
            <w:r w:rsidRPr="00D200CE">
              <w:rPr>
                <w:rFonts w:eastAsiaTheme="majorEastAsia" w:cstheme="minorHAnsi"/>
              </w:rPr>
              <w:t xml:space="preserve"> </w:t>
            </w:r>
            <w:r w:rsidR="000F524F">
              <w:rPr>
                <w:rFonts w:eastAsiaTheme="majorEastAsia" w:cstheme="minorHAnsi"/>
              </w:rPr>
              <w:t>H</w:t>
            </w:r>
            <w:r w:rsidRPr="00D200CE">
              <w:rPr>
                <w:rFonts w:eastAsiaTheme="majorEastAsia" w:cstheme="minorHAnsi"/>
              </w:rPr>
              <w:t>ow do you weave cultures together to move the business forward</w:t>
            </w:r>
            <w:r w:rsidR="000F524F">
              <w:rPr>
                <w:rFonts w:eastAsiaTheme="majorEastAsia" w:cstheme="minorHAnsi"/>
              </w:rPr>
              <w:t>?</w:t>
            </w:r>
            <w:r w:rsidRPr="00D200CE">
              <w:rPr>
                <w:rFonts w:eastAsiaTheme="majorEastAsia" w:cstheme="minorHAnsi"/>
              </w:rPr>
              <w:t xml:space="preserve"> </w:t>
            </w:r>
            <w:r w:rsidR="000F524F">
              <w:rPr>
                <w:rFonts w:eastAsiaTheme="majorEastAsia" w:cstheme="minorHAnsi"/>
              </w:rPr>
              <w:t>H</w:t>
            </w:r>
            <w:r w:rsidRPr="00D200CE">
              <w:rPr>
                <w:rFonts w:eastAsiaTheme="majorEastAsia" w:cstheme="minorHAnsi"/>
              </w:rPr>
              <w:t>ow do you embed the STEEPLE into a business culture to enable the business to keep moving forward</w:t>
            </w:r>
            <w:r w:rsidR="000F524F">
              <w:rPr>
                <w:rFonts w:eastAsiaTheme="majorEastAsia" w:cstheme="minorHAnsi"/>
              </w:rPr>
              <w:t>?</w:t>
            </w:r>
          </w:p>
          <w:p w14:paraId="459CD4D5" w14:textId="7AACADE8" w:rsidR="583F5383" w:rsidRPr="00D200CE" w:rsidRDefault="583F5383" w:rsidP="00E65C08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color w:val="000000" w:themeColor="text1"/>
              </w:rPr>
            </w:pPr>
            <w:r w:rsidRPr="00D200CE">
              <w:rPr>
                <w:rFonts w:eastAsiaTheme="majorEastAsia" w:cstheme="minorHAnsi"/>
                <w:color w:val="00B050"/>
              </w:rPr>
              <w:t>Interview a Pasifika business leader and explore how Pacific values can be integrated into a business</w:t>
            </w:r>
            <w:r w:rsidR="00AD5B88">
              <w:rPr>
                <w:rFonts w:eastAsiaTheme="majorEastAsia" w:cstheme="minorHAnsi"/>
                <w:color w:val="00B050"/>
              </w:rPr>
              <w:t>’s</w:t>
            </w:r>
            <w:r w:rsidRPr="00D200CE">
              <w:rPr>
                <w:rFonts w:eastAsiaTheme="majorEastAsia" w:cstheme="minorHAnsi"/>
                <w:color w:val="00B050"/>
              </w:rPr>
              <w:t xml:space="preserve"> culture. </w:t>
            </w:r>
          </w:p>
          <w:p w14:paraId="19BB6DEC" w14:textId="2F7763B7" w:rsidR="583F5383" w:rsidRPr="004A0F04" w:rsidRDefault="583F5383" w:rsidP="00E65C08">
            <w:pPr>
              <w:pStyle w:val="ListParagraph"/>
              <w:numPr>
                <w:ilvl w:val="0"/>
                <w:numId w:val="28"/>
              </w:numPr>
              <w:rPr>
                <w:rFonts w:eastAsiaTheme="majorEastAsia" w:cstheme="minorHAnsi"/>
                <w:color w:val="000000" w:themeColor="text1"/>
              </w:rPr>
            </w:pPr>
            <w:r w:rsidRPr="00D200CE">
              <w:rPr>
                <w:rFonts w:eastAsiaTheme="majorEastAsia" w:cstheme="minorHAnsi"/>
              </w:rPr>
              <w:t>Explore how a business becomes multicultural</w:t>
            </w:r>
            <w:r w:rsidR="00171E7C">
              <w:rPr>
                <w:rFonts w:eastAsiaTheme="majorEastAsia" w:cstheme="minorHAnsi"/>
              </w:rPr>
              <w:t>.</w:t>
            </w:r>
          </w:p>
          <w:p w14:paraId="0480F251" w14:textId="77777777" w:rsidR="00AD5B88" w:rsidRPr="00BA7E04" w:rsidRDefault="00A246D9" w:rsidP="00E65C08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</w:rPr>
            </w:pPr>
            <w:r w:rsidRPr="00BA7E04">
              <w:rPr>
                <w:rFonts w:ascii="Calibri" w:eastAsia="Calibri" w:hAnsi="Calibri" w:cs="Calibri"/>
              </w:rPr>
              <w:t xml:space="preserve">Kaiako can support Ākonga to explore </w:t>
            </w:r>
            <w:r w:rsidR="00AD5B88" w:rsidRPr="00BA7E04">
              <w:rPr>
                <w:rFonts w:ascii="Calibri" w:eastAsia="Calibri" w:hAnsi="Calibri" w:cs="Calibri"/>
              </w:rPr>
              <w:t xml:space="preserve">a </w:t>
            </w:r>
            <w:r w:rsidRPr="00BA7E04">
              <w:rPr>
                <w:rFonts w:ascii="Calibri" w:eastAsia="Calibri" w:hAnsi="Calibri" w:cs="Calibri"/>
              </w:rPr>
              <w:t>business</w:t>
            </w:r>
            <w:r w:rsidR="00AD5B88" w:rsidRPr="00BA7E04">
              <w:rPr>
                <w:rFonts w:ascii="Calibri" w:eastAsia="Calibri" w:hAnsi="Calibri" w:cs="Calibri"/>
              </w:rPr>
              <w:t>’s</w:t>
            </w:r>
            <w:r w:rsidRPr="00BA7E04">
              <w:rPr>
                <w:rFonts w:ascii="Calibri" w:eastAsia="Calibri" w:hAnsi="Calibri" w:cs="Calibri"/>
              </w:rPr>
              <w:t xml:space="preserve"> culture that they relate to closely</w:t>
            </w:r>
            <w:r w:rsidR="00AD5B88" w:rsidRPr="00BA7E04">
              <w:rPr>
                <w:rFonts w:ascii="Calibri" w:eastAsia="Calibri" w:hAnsi="Calibri" w:cs="Calibri"/>
              </w:rPr>
              <w:t>,</w:t>
            </w:r>
            <w:r w:rsidRPr="00BA7E04">
              <w:rPr>
                <w:rFonts w:ascii="Calibri" w:eastAsia="Calibri" w:hAnsi="Calibri" w:cs="Calibri"/>
              </w:rPr>
              <w:t xml:space="preserve"> or are passionate about</w:t>
            </w:r>
            <w:r w:rsidR="00AD5B88" w:rsidRPr="00BA7E04">
              <w:rPr>
                <w:rFonts w:ascii="Calibri" w:eastAsia="Calibri" w:hAnsi="Calibri" w:cs="Calibri"/>
              </w:rPr>
              <w:t>,</w:t>
            </w:r>
            <w:r w:rsidRPr="00BA7E04">
              <w:rPr>
                <w:rFonts w:ascii="Calibri" w:eastAsia="Calibri" w:hAnsi="Calibri" w:cs="Calibri"/>
              </w:rPr>
              <w:t xml:space="preserve"> and would want to be a part of</w:t>
            </w:r>
            <w:r w:rsidR="00AD5B88" w:rsidRPr="00BA7E04">
              <w:rPr>
                <w:rFonts w:ascii="Calibri" w:eastAsia="Calibri" w:hAnsi="Calibri" w:cs="Calibri"/>
              </w:rPr>
              <w:t xml:space="preserve">. </w:t>
            </w:r>
          </w:p>
          <w:p w14:paraId="2CB24271" w14:textId="52F4623D" w:rsidR="00A246D9" w:rsidRPr="00BA7E04" w:rsidRDefault="00BA7E04" w:rsidP="00AD5B88">
            <w:pPr>
              <w:pStyle w:val="ListParagraph"/>
              <w:numPr>
                <w:ilvl w:val="1"/>
                <w:numId w:val="28"/>
              </w:numPr>
              <w:rPr>
                <w:rFonts w:ascii="Calibri" w:eastAsia="Calibri" w:hAnsi="Calibri" w:cs="Calibri"/>
              </w:rPr>
            </w:pPr>
            <w:r w:rsidRPr="00BA7E04">
              <w:rPr>
                <w:rFonts w:ascii="Calibri" w:eastAsia="Calibri" w:hAnsi="Calibri" w:cs="Calibri"/>
              </w:rPr>
              <w:t xml:space="preserve">Ākonga can explore making </w:t>
            </w:r>
            <w:r w:rsidR="00A246D9" w:rsidRPr="00BA7E04">
              <w:rPr>
                <w:rFonts w:ascii="Calibri" w:eastAsia="Calibri" w:hAnsi="Calibri" w:cs="Calibri"/>
              </w:rPr>
              <w:t xml:space="preserve">change </w:t>
            </w:r>
            <w:r w:rsidRPr="00BA7E04">
              <w:rPr>
                <w:rFonts w:ascii="Calibri" w:eastAsia="Calibri" w:hAnsi="Calibri" w:cs="Calibri"/>
              </w:rPr>
              <w:t xml:space="preserve">to a business’s culture, </w:t>
            </w:r>
            <w:r w:rsidR="00A246D9" w:rsidRPr="00BA7E04">
              <w:rPr>
                <w:rFonts w:ascii="Calibri" w:eastAsia="Calibri" w:hAnsi="Calibri" w:cs="Calibri"/>
              </w:rPr>
              <w:t xml:space="preserve">such </w:t>
            </w:r>
            <w:r w:rsidRPr="00BA7E04">
              <w:rPr>
                <w:rFonts w:ascii="Calibri" w:eastAsia="Calibri" w:hAnsi="Calibri" w:cs="Calibri"/>
              </w:rPr>
              <w:t xml:space="preserve">as </w:t>
            </w:r>
            <w:r w:rsidR="00A246D9" w:rsidRPr="00BA7E04">
              <w:rPr>
                <w:rFonts w:ascii="Calibri" w:eastAsia="Calibri" w:hAnsi="Calibri" w:cs="Calibri"/>
              </w:rPr>
              <w:t>equal employment opportunities</w:t>
            </w:r>
            <w:r w:rsidRPr="00BA7E04">
              <w:rPr>
                <w:rFonts w:ascii="Calibri" w:eastAsia="Calibri" w:hAnsi="Calibri" w:cs="Calibri"/>
              </w:rPr>
              <w:t>,</w:t>
            </w:r>
            <w:r w:rsidR="00A246D9" w:rsidRPr="00BA7E04">
              <w:rPr>
                <w:rFonts w:ascii="Calibri" w:eastAsia="Calibri" w:hAnsi="Calibri" w:cs="Calibri"/>
              </w:rPr>
              <w:t xml:space="preserve"> or</w:t>
            </w:r>
            <w:r w:rsidRPr="00BA7E04">
              <w:rPr>
                <w:rFonts w:ascii="Calibri" w:eastAsia="Calibri" w:hAnsi="Calibri" w:cs="Calibri"/>
              </w:rPr>
              <w:t xml:space="preserve"> be</w:t>
            </w:r>
            <w:r w:rsidR="00A246D9" w:rsidRPr="00BA7E04">
              <w:rPr>
                <w:rFonts w:ascii="Calibri" w:eastAsia="Calibri" w:hAnsi="Calibri" w:cs="Calibri"/>
              </w:rPr>
              <w:t xml:space="preserve"> encourage</w:t>
            </w:r>
            <w:r w:rsidRPr="00BA7E04">
              <w:rPr>
                <w:rFonts w:ascii="Calibri" w:eastAsia="Calibri" w:hAnsi="Calibri" w:cs="Calibri"/>
              </w:rPr>
              <w:t>d</w:t>
            </w:r>
            <w:r w:rsidR="00A246D9" w:rsidRPr="00BA7E04">
              <w:rPr>
                <w:rFonts w:ascii="Calibri" w:eastAsia="Calibri" w:hAnsi="Calibri" w:cs="Calibri"/>
              </w:rPr>
              <w:t xml:space="preserve"> to take up leadership opportunities that </w:t>
            </w:r>
            <w:r w:rsidRPr="00BA7E04">
              <w:rPr>
                <w:rFonts w:ascii="Calibri" w:eastAsia="Calibri" w:hAnsi="Calibri" w:cs="Calibri"/>
              </w:rPr>
              <w:t>arise</w:t>
            </w:r>
            <w:r w:rsidR="00A246D9" w:rsidRPr="00BA7E04">
              <w:rPr>
                <w:rFonts w:ascii="Calibri" w:eastAsia="Calibri" w:hAnsi="Calibri" w:cs="Calibri"/>
              </w:rPr>
              <w:t xml:space="preserve"> in schools and extra curricula activities, </w:t>
            </w:r>
            <w:r w:rsidRPr="00BA7E04">
              <w:rPr>
                <w:rFonts w:ascii="Calibri" w:eastAsia="Calibri" w:hAnsi="Calibri" w:cs="Calibri"/>
              </w:rPr>
              <w:t>including positive participation in forums</w:t>
            </w:r>
            <w:r w:rsidR="00A246D9" w:rsidRPr="00BA7E04">
              <w:rPr>
                <w:rFonts w:ascii="Calibri" w:eastAsia="Calibri" w:hAnsi="Calibri" w:cs="Calibri"/>
              </w:rPr>
              <w:t>.</w:t>
            </w:r>
          </w:p>
          <w:p w14:paraId="4DABA0F2" w14:textId="7A840224" w:rsidR="00A246D9" w:rsidRPr="00BA7E04" w:rsidRDefault="00A246D9" w:rsidP="00E65C08">
            <w:pPr>
              <w:pStyle w:val="ListParagraph"/>
              <w:numPr>
                <w:ilvl w:val="1"/>
                <w:numId w:val="28"/>
              </w:numPr>
              <w:rPr>
                <w:rFonts w:ascii="Calibri" w:eastAsia="Calibri" w:hAnsi="Calibri" w:cs="Calibri"/>
              </w:rPr>
            </w:pPr>
            <w:r w:rsidRPr="00BA7E04">
              <w:rPr>
                <w:rFonts w:ascii="Calibri" w:eastAsia="Calibri" w:hAnsi="Calibri" w:cs="Calibri"/>
              </w:rPr>
              <w:t>Ākonga can create a safe space and do role plays in different context</w:t>
            </w:r>
            <w:r w:rsidR="00BA7E04" w:rsidRPr="00BA7E04">
              <w:rPr>
                <w:rFonts w:ascii="Calibri" w:eastAsia="Calibri" w:hAnsi="Calibri" w:cs="Calibri"/>
              </w:rPr>
              <w:t>s</w:t>
            </w:r>
            <w:r w:rsidRPr="00BA7E04">
              <w:rPr>
                <w:rFonts w:ascii="Calibri" w:eastAsia="Calibri" w:hAnsi="Calibri" w:cs="Calibri"/>
              </w:rPr>
              <w:t>, collect peer feedback</w:t>
            </w:r>
            <w:r w:rsidR="00BA7E04" w:rsidRPr="00BA7E04">
              <w:rPr>
                <w:rFonts w:ascii="Calibri" w:eastAsia="Calibri" w:hAnsi="Calibri" w:cs="Calibri"/>
              </w:rPr>
              <w:t>,</w:t>
            </w:r>
            <w:r w:rsidRPr="00BA7E04">
              <w:rPr>
                <w:rFonts w:ascii="Calibri" w:eastAsia="Calibri" w:hAnsi="Calibri" w:cs="Calibri"/>
              </w:rPr>
              <w:t xml:space="preserve"> or debate respectfully on </w:t>
            </w:r>
            <w:r w:rsidR="00BA7E04" w:rsidRPr="00BA7E04">
              <w:rPr>
                <w:rFonts w:ascii="Calibri" w:eastAsia="Calibri" w:hAnsi="Calibri" w:cs="Calibri"/>
              </w:rPr>
              <w:t xml:space="preserve">business </w:t>
            </w:r>
            <w:r w:rsidRPr="00BA7E04">
              <w:rPr>
                <w:rFonts w:ascii="Calibri" w:eastAsia="Calibri" w:hAnsi="Calibri" w:cs="Calibri"/>
              </w:rPr>
              <w:t>issues.</w:t>
            </w:r>
          </w:p>
          <w:p w14:paraId="283D4153" w14:textId="77777777" w:rsidR="004A0F04" w:rsidRPr="00D200CE" w:rsidRDefault="004A0F04" w:rsidP="00E65C08">
            <w:pPr>
              <w:pStyle w:val="ListParagraph"/>
              <w:rPr>
                <w:rFonts w:eastAsiaTheme="majorEastAsia" w:cstheme="minorHAnsi"/>
                <w:color w:val="000000" w:themeColor="text1"/>
              </w:rPr>
            </w:pPr>
          </w:p>
          <w:p w14:paraId="798783B0" w14:textId="01956BF7" w:rsidR="583F5383" w:rsidRPr="00BA7E04" w:rsidRDefault="6DBDBDD4" w:rsidP="00E65C08">
            <w:pPr>
              <w:tabs>
                <w:tab w:val="left" w:pos="3700"/>
              </w:tabs>
              <w:rPr>
                <w:rFonts w:eastAsiaTheme="majorEastAsia"/>
                <w:b/>
                <w:bCs/>
                <w:color w:val="FF0000"/>
              </w:rPr>
            </w:pPr>
            <w:r w:rsidRPr="00171E7C">
              <w:rPr>
                <w:rFonts w:eastAsiaTheme="majorEastAsia"/>
                <w:b/>
                <w:bCs/>
                <w:color w:val="FF0000"/>
              </w:rPr>
              <w:t xml:space="preserve">This will </w:t>
            </w:r>
            <w:r w:rsidR="00C03FCE">
              <w:rPr>
                <w:b/>
                <w:bCs/>
                <w:color w:val="FF0000"/>
              </w:rPr>
              <w:t xml:space="preserve">provide opportunities for the assessment of </w:t>
            </w:r>
            <w:r w:rsidR="00BA7E04">
              <w:rPr>
                <w:rFonts w:eastAsiaTheme="majorEastAsia"/>
                <w:b/>
                <w:bCs/>
                <w:color w:val="FF0000"/>
              </w:rPr>
              <w:t>Achievement Standard</w:t>
            </w:r>
            <w:r w:rsidRPr="00171E7C">
              <w:rPr>
                <w:rFonts w:eastAsiaTheme="majorEastAsia"/>
                <w:b/>
                <w:bCs/>
                <w:color w:val="FF0000"/>
              </w:rPr>
              <w:t xml:space="preserve"> 2.4 – </w:t>
            </w:r>
            <w:r w:rsidR="00AC55F5" w:rsidRPr="00AC55F5">
              <w:rPr>
                <w:rFonts w:eastAsiaTheme="majorEastAsia"/>
                <w:b/>
                <w:bCs/>
                <w:i/>
                <w:iCs/>
                <w:color w:val="FF0000"/>
              </w:rPr>
              <w:t>Demonstrate understanding of the implications of a business decision on organisational culture</w:t>
            </w:r>
            <w:r w:rsidR="00BA7E04">
              <w:rPr>
                <w:rFonts w:eastAsiaTheme="majorEastAsia"/>
                <w:b/>
                <w:bCs/>
                <w:i/>
                <w:iCs/>
                <w:color w:val="FF0000"/>
              </w:rPr>
              <w:t xml:space="preserve"> </w:t>
            </w:r>
            <w:r w:rsidR="00BA7E04">
              <w:rPr>
                <w:rFonts w:eastAsiaTheme="majorEastAsia"/>
                <w:b/>
                <w:bCs/>
                <w:color w:val="FF0000"/>
              </w:rPr>
              <w:t>(External, 5 Credits)</w:t>
            </w:r>
          </w:p>
        </w:tc>
        <w:tc>
          <w:tcPr>
            <w:tcW w:w="1984" w:type="dxa"/>
          </w:tcPr>
          <w:p w14:paraId="62E329E8" w14:textId="2D9015B9" w:rsidR="583F5383" w:rsidRPr="00D200CE" w:rsidRDefault="583F5383" w:rsidP="00E65C08">
            <w:pPr>
              <w:tabs>
                <w:tab w:val="left" w:pos="3700"/>
              </w:tabs>
            </w:pPr>
            <w:r w:rsidRPr="00D200CE">
              <w:rPr>
                <w:rFonts w:ascii="Calibri" w:eastAsia="Calibri" w:hAnsi="Calibri" w:cs="Calibri"/>
                <w:color w:val="231F20"/>
              </w:rPr>
              <w:t>Terms 3</w:t>
            </w:r>
          </w:p>
          <w:p w14:paraId="2AF18730" w14:textId="36009D5E" w:rsidR="583F5383" w:rsidRPr="00D200CE" w:rsidRDefault="583F5383" w:rsidP="00E65C08">
            <w:pPr>
              <w:rPr>
                <w:rFonts w:ascii="Calibri" w:eastAsia="Calibri" w:hAnsi="Calibri" w:cs="Calibri"/>
                <w:color w:val="231F20"/>
              </w:rPr>
            </w:pPr>
            <w:r w:rsidRPr="00D200CE">
              <w:rPr>
                <w:rFonts w:ascii="Calibri" w:eastAsia="Calibri" w:hAnsi="Calibri" w:cs="Calibri"/>
                <w:color w:val="231F20"/>
              </w:rPr>
              <w:t>Weeks 6-10</w:t>
            </w:r>
          </w:p>
        </w:tc>
      </w:tr>
      <w:tr w:rsidR="583F5383" w:rsidRPr="00D200CE" w14:paraId="676B5D20" w14:textId="77777777" w:rsidTr="00E65C08">
        <w:trPr>
          <w:trHeight w:val="2115"/>
        </w:trPr>
        <w:tc>
          <w:tcPr>
            <w:tcW w:w="4394" w:type="dxa"/>
            <w:shd w:val="clear" w:color="auto" w:fill="auto"/>
          </w:tcPr>
          <w:p w14:paraId="53A1AC52" w14:textId="6F2EC50E" w:rsidR="583F5383" w:rsidRPr="00D200CE" w:rsidRDefault="583F5383" w:rsidP="00E65C0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200CE">
              <w:rPr>
                <w:rFonts w:ascii="Calibri" w:eastAsia="Calibri" w:hAnsi="Calibri" w:cs="Calibri"/>
                <w:color w:val="000000" w:themeColor="text1"/>
              </w:rPr>
              <w:t>Understand the basic requirements and tikanga of setting up an Aotearoa New Zealand registered business</w:t>
            </w:r>
          </w:p>
          <w:p w14:paraId="4C6B0B95" w14:textId="2301CFFC" w:rsidR="583F5383" w:rsidRPr="00D200CE" w:rsidRDefault="583F5383" w:rsidP="00E65C08">
            <w:pPr>
              <w:rPr>
                <w:rFonts w:ascii="Calibri" w:eastAsia="Calibri" w:hAnsi="Calibri" w:cs="Calibri"/>
                <w:b/>
                <w:bCs/>
                <w:color w:val="231F20"/>
              </w:rPr>
            </w:pPr>
          </w:p>
        </w:tc>
        <w:tc>
          <w:tcPr>
            <w:tcW w:w="14738" w:type="dxa"/>
            <w:shd w:val="clear" w:color="auto" w:fill="auto"/>
          </w:tcPr>
          <w:p w14:paraId="0F31C1EC" w14:textId="0B2B2E4C" w:rsidR="583F5383" w:rsidRPr="00D200CE" w:rsidRDefault="583F5383" w:rsidP="00E65C0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5C4530B" w14:textId="4F10B2BF" w:rsidR="583F5383" w:rsidRDefault="583F5383" w:rsidP="00E65C0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D200C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What’s next?</w:t>
            </w:r>
          </w:p>
          <w:p w14:paraId="1A9D4DB5" w14:textId="77777777" w:rsidR="00267F9D" w:rsidRDefault="00267F9D" w:rsidP="00E65C0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33680B32" w14:textId="7D5E9C1C" w:rsidR="008D632D" w:rsidRDefault="008D632D" w:rsidP="00E65C08">
            <w:pPr>
              <w:rPr>
                <w:rFonts w:ascii="Calibri" w:eastAsia="Calibri" w:hAnsi="Calibri" w:cs="Calibri"/>
              </w:rPr>
            </w:pPr>
            <w:r w:rsidRPr="00285155">
              <w:rPr>
                <w:rFonts w:ascii="Calibri" w:eastAsia="Calibri" w:hAnsi="Calibri" w:cs="Calibri"/>
              </w:rPr>
              <w:t xml:space="preserve">Kaiako can support </w:t>
            </w:r>
            <w:r w:rsidR="00285155" w:rsidRPr="00285155">
              <w:rPr>
                <w:rFonts w:ascii="Calibri" w:eastAsia="Calibri" w:hAnsi="Calibri" w:cs="Calibri"/>
              </w:rPr>
              <w:t>ā</w:t>
            </w:r>
            <w:r w:rsidRPr="00285155">
              <w:rPr>
                <w:rFonts w:ascii="Calibri" w:eastAsia="Calibri" w:hAnsi="Calibri" w:cs="Calibri"/>
              </w:rPr>
              <w:t xml:space="preserve">konga throughout the study of this subject to explore career pathways and jobs that are available in the business sector by visiting websites such as </w:t>
            </w:r>
            <w:r w:rsidR="00285155" w:rsidRPr="00285155">
              <w:rPr>
                <w:rFonts w:ascii="Calibri" w:eastAsia="Calibri" w:hAnsi="Calibri" w:cs="Calibri"/>
              </w:rPr>
              <w:t>S</w:t>
            </w:r>
            <w:r w:rsidRPr="00285155">
              <w:rPr>
                <w:rFonts w:ascii="Calibri" w:eastAsia="Calibri" w:hAnsi="Calibri" w:cs="Calibri"/>
              </w:rPr>
              <w:t xml:space="preserve">eek, </w:t>
            </w:r>
            <w:proofErr w:type="spellStart"/>
            <w:r w:rsidR="00285155" w:rsidRPr="00285155">
              <w:rPr>
                <w:rFonts w:ascii="Calibri" w:eastAsia="Calibri" w:hAnsi="Calibri" w:cs="Calibri"/>
              </w:rPr>
              <w:t>T</w:t>
            </w:r>
            <w:r w:rsidRPr="00285155">
              <w:rPr>
                <w:rFonts w:ascii="Calibri" w:eastAsia="Calibri" w:hAnsi="Calibri" w:cs="Calibri"/>
              </w:rPr>
              <w:t>rade</w:t>
            </w:r>
            <w:r w:rsidR="00285155" w:rsidRPr="00285155">
              <w:rPr>
                <w:rFonts w:ascii="Calibri" w:eastAsia="Calibri" w:hAnsi="Calibri" w:cs="Calibri"/>
              </w:rPr>
              <w:t>M</w:t>
            </w:r>
            <w:r w:rsidRPr="00285155">
              <w:rPr>
                <w:rFonts w:ascii="Calibri" w:eastAsia="Calibri" w:hAnsi="Calibri" w:cs="Calibri"/>
              </w:rPr>
              <w:t>e</w:t>
            </w:r>
            <w:proofErr w:type="spellEnd"/>
            <w:r w:rsidRPr="00285155">
              <w:rPr>
                <w:rFonts w:ascii="Calibri" w:eastAsia="Calibri" w:hAnsi="Calibri" w:cs="Calibri"/>
              </w:rPr>
              <w:t xml:space="preserve"> </w:t>
            </w:r>
            <w:r w:rsidR="00285155" w:rsidRPr="00285155">
              <w:rPr>
                <w:rFonts w:ascii="Calibri" w:eastAsia="Calibri" w:hAnsi="Calibri" w:cs="Calibri"/>
              </w:rPr>
              <w:t>J</w:t>
            </w:r>
            <w:r w:rsidRPr="00285155">
              <w:rPr>
                <w:rFonts w:ascii="Calibri" w:eastAsia="Calibri" w:hAnsi="Calibri" w:cs="Calibri"/>
              </w:rPr>
              <w:t xml:space="preserve">obs, </w:t>
            </w:r>
            <w:r w:rsidR="00285155" w:rsidRPr="00285155">
              <w:rPr>
                <w:rFonts w:ascii="Calibri" w:eastAsia="Calibri" w:hAnsi="Calibri" w:cs="Calibri"/>
              </w:rPr>
              <w:t>and C</w:t>
            </w:r>
            <w:r w:rsidRPr="00285155">
              <w:rPr>
                <w:rFonts w:ascii="Calibri" w:eastAsia="Calibri" w:hAnsi="Calibri" w:cs="Calibri"/>
              </w:rPr>
              <w:t xml:space="preserve">areers.govt.nz. They can support </w:t>
            </w:r>
            <w:r w:rsidR="00285155" w:rsidRPr="00285155">
              <w:rPr>
                <w:rFonts w:ascii="Calibri" w:eastAsia="Calibri" w:hAnsi="Calibri" w:cs="Calibri"/>
              </w:rPr>
              <w:t>ā</w:t>
            </w:r>
            <w:r w:rsidRPr="00285155">
              <w:rPr>
                <w:rFonts w:ascii="Calibri" w:eastAsia="Calibri" w:hAnsi="Calibri" w:cs="Calibri"/>
              </w:rPr>
              <w:t xml:space="preserve">konga in the presentation of their CV or cover letter where </w:t>
            </w:r>
            <w:r w:rsidR="00285155" w:rsidRPr="00285155">
              <w:rPr>
                <w:rFonts w:ascii="Calibri" w:eastAsia="Calibri" w:hAnsi="Calibri" w:cs="Calibri"/>
              </w:rPr>
              <w:t>they have</w:t>
            </w:r>
            <w:r w:rsidRPr="00285155">
              <w:rPr>
                <w:rFonts w:ascii="Calibri" w:eastAsia="Calibri" w:hAnsi="Calibri" w:cs="Calibri"/>
              </w:rPr>
              <w:t xml:space="preserve"> shown an interest </w:t>
            </w:r>
            <w:r w:rsidR="00285155" w:rsidRPr="00285155">
              <w:rPr>
                <w:rFonts w:ascii="Calibri" w:eastAsia="Calibri" w:hAnsi="Calibri" w:cs="Calibri"/>
              </w:rPr>
              <w:t>in</w:t>
            </w:r>
            <w:r w:rsidRPr="00285155">
              <w:rPr>
                <w:rFonts w:ascii="Calibri" w:eastAsia="Calibri" w:hAnsi="Calibri" w:cs="Calibri"/>
              </w:rPr>
              <w:t xml:space="preserve"> pursuing work.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39824EC3" w14:textId="77777777" w:rsidR="008D632D" w:rsidRDefault="008D632D" w:rsidP="00E65C08">
            <w:pPr>
              <w:rPr>
                <w:rFonts w:ascii="Calibri" w:eastAsia="Calibri" w:hAnsi="Calibri" w:cs="Calibri"/>
              </w:rPr>
            </w:pPr>
          </w:p>
          <w:p w14:paraId="57146143" w14:textId="77777777" w:rsidR="008D632D" w:rsidRPr="0023291D" w:rsidRDefault="008D632D" w:rsidP="00E65C08">
            <w:pPr>
              <w:rPr>
                <w:rFonts w:ascii="Calibri" w:eastAsia="Calibri" w:hAnsi="Calibri" w:cs="Calibri"/>
              </w:rPr>
            </w:pPr>
            <w:r w:rsidRPr="0023291D">
              <w:rPr>
                <w:rFonts w:ascii="Calibri" w:eastAsia="Calibri" w:hAnsi="Calibri" w:cs="Calibri"/>
              </w:rPr>
              <w:t>Ākonga will reflect on how their learning in Level 2 Business Studies can help them in their future pathways. They will:</w:t>
            </w:r>
          </w:p>
          <w:p w14:paraId="43E419B0" w14:textId="77777777" w:rsidR="008D632D" w:rsidRPr="0023291D" w:rsidRDefault="008D632D" w:rsidP="00E65C08">
            <w:pPr>
              <w:rPr>
                <w:rFonts w:ascii="Calibri" w:eastAsia="Calibri" w:hAnsi="Calibri" w:cs="Calibri"/>
              </w:rPr>
            </w:pPr>
          </w:p>
          <w:p w14:paraId="20BA4051" w14:textId="0ED5254D" w:rsidR="008D632D" w:rsidRPr="00F11D6F" w:rsidRDefault="008D632D" w:rsidP="00E65C08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00F11D6F">
              <w:rPr>
                <w:rFonts w:ascii="Calibri" w:eastAsia="Calibri" w:hAnsi="Calibri" w:cs="Calibri"/>
              </w:rPr>
              <w:t>understand how to set up their own business</w:t>
            </w:r>
            <w:r w:rsidR="0099033C" w:rsidRPr="00F11D6F">
              <w:rPr>
                <w:rFonts w:ascii="Calibri" w:eastAsia="Calibri" w:hAnsi="Calibri" w:cs="Calibri"/>
              </w:rPr>
              <w:t>,</w:t>
            </w:r>
            <w:r w:rsidRPr="00F11D6F">
              <w:rPr>
                <w:rFonts w:ascii="Calibri" w:eastAsia="Calibri" w:hAnsi="Calibri" w:cs="Calibri"/>
              </w:rPr>
              <w:t xml:space="preserve"> either as a full-time business or as a </w:t>
            </w:r>
            <w:r w:rsidR="0099033C" w:rsidRPr="00F11D6F">
              <w:rPr>
                <w:rFonts w:ascii="Calibri" w:eastAsia="Calibri" w:hAnsi="Calibri" w:cs="Calibri"/>
              </w:rPr>
              <w:t>s</w:t>
            </w:r>
            <w:r w:rsidRPr="00F11D6F">
              <w:rPr>
                <w:rFonts w:ascii="Calibri" w:eastAsia="Calibri" w:hAnsi="Calibri" w:cs="Calibri"/>
              </w:rPr>
              <w:t>ide</w:t>
            </w:r>
            <w:r w:rsidR="0099033C" w:rsidRPr="00F11D6F">
              <w:rPr>
                <w:rFonts w:ascii="Calibri" w:eastAsia="Calibri" w:hAnsi="Calibri" w:cs="Calibri"/>
              </w:rPr>
              <w:t>-</w:t>
            </w:r>
            <w:r w:rsidRPr="00F11D6F">
              <w:rPr>
                <w:rFonts w:ascii="Calibri" w:eastAsia="Calibri" w:hAnsi="Calibri" w:cs="Calibri"/>
              </w:rPr>
              <w:t>hustle (registering a business, tax requirements, getting help and support etc)</w:t>
            </w:r>
            <w:r w:rsidR="0099033C" w:rsidRPr="00F11D6F">
              <w:rPr>
                <w:rFonts w:ascii="Calibri" w:eastAsia="Calibri" w:hAnsi="Calibri" w:cs="Calibri"/>
              </w:rPr>
              <w:t>.</w:t>
            </w:r>
          </w:p>
          <w:p w14:paraId="244232ED" w14:textId="6A80B848" w:rsidR="008D632D" w:rsidRPr="00F11D6F" w:rsidRDefault="008D632D" w:rsidP="00E65C08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00F11D6F">
              <w:rPr>
                <w:rFonts w:ascii="Calibri" w:eastAsia="Calibri" w:hAnsi="Calibri" w:cs="Calibri"/>
              </w:rPr>
              <w:t xml:space="preserve">understand what jobs are available in businesses </w:t>
            </w:r>
            <w:r w:rsidR="0099033C" w:rsidRPr="00F11D6F">
              <w:rPr>
                <w:rFonts w:ascii="Calibri" w:eastAsia="Calibri" w:hAnsi="Calibri" w:cs="Calibri"/>
              </w:rPr>
              <w:t>(</w:t>
            </w:r>
            <w:r w:rsidRPr="00F11D6F">
              <w:rPr>
                <w:rFonts w:ascii="Calibri" w:eastAsia="Calibri" w:hAnsi="Calibri" w:cs="Calibri"/>
              </w:rPr>
              <w:t>for example</w:t>
            </w:r>
            <w:r w:rsidR="0099033C" w:rsidRPr="00F11D6F">
              <w:rPr>
                <w:rFonts w:ascii="Calibri" w:eastAsia="Calibri" w:hAnsi="Calibri" w:cs="Calibri"/>
              </w:rPr>
              <w:t>,</w:t>
            </w:r>
            <w:r w:rsidRPr="00F11D6F">
              <w:rPr>
                <w:rFonts w:ascii="Calibri" w:eastAsia="Calibri" w:hAnsi="Calibri" w:cs="Calibri"/>
              </w:rPr>
              <w:t xml:space="preserve"> jobs that relate to the different functions of business by visiting specific websites such as </w:t>
            </w:r>
            <w:r w:rsidR="0099033C" w:rsidRPr="00F11D6F">
              <w:rPr>
                <w:rFonts w:ascii="Calibri" w:eastAsia="Calibri" w:hAnsi="Calibri" w:cs="Calibri"/>
              </w:rPr>
              <w:t>S</w:t>
            </w:r>
            <w:r w:rsidRPr="00F11D6F">
              <w:rPr>
                <w:rFonts w:ascii="Calibri" w:eastAsia="Calibri" w:hAnsi="Calibri" w:cs="Calibri"/>
              </w:rPr>
              <w:t xml:space="preserve">eek, </w:t>
            </w:r>
            <w:proofErr w:type="spellStart"/>
            <w:r w:rsidR="0099033C" w:rsidRPr="00F11D6F">
              <w:rPr>
                <w:rFonts w:ascii="Calibri" w:eastAsia="Calibri" w:hAnsi="Calibri" w:cs="Calibri"/>
              </w:rPr>
              <w:t>T</w:t>
            </w:r>
            <w:r w:rsidRPr="00F11D6F">
              <w:rPr>
                <w:rFonts w:ascii="Calibri" w:eastAsia="Calibri" w:hAnsi="Calibri" w:cs="Calibri"/>
              </w:rPr>
              <w:t>rade</w:t>
            </w:r>
            <w:r w:rsidR="0099033C" w:rsidRPr="00F11D6F">
              <w:rPr>
                <w:rFonts w:ascii="Calibri" w:eastAsia="Calibri" w:hAnsi="Calibri" w:cs="Calibri"/>
              </w:rPr>
              <w:t>M</w:t>
            </w:r>
            <w:r w:rsidRPr="00F11D6F">
              <w:rPr>
                <w:rFonts w:ascii="Calibri" w:eastAsia="Calibri" w:hAnsi="Calibri" w:cs="Calibri"/>
              </w:rPr>
              <w:t>e</w:t>
            </w:r>
            <w:proofErr w:type="spellEnd"/>
            <w:r w:rsidRPr="00F11D6F">
              <w:rPr>
                <w:rFonts w:ascii="Calibri" w:eastAsia="Calibri" w:hAnsi="Calibri" w:cs="Calibri"/>
              </w:rPr>
              <w:t xml:space="preserve"> </w:t>
            </w:r>
            <w:r w:rsidR="0099033C" w:rsidRPr="00F11D6F">
              <w:rPr>
                <w:rFonts w:ascii="Calibri" w:eastAsia="Calibri" w:hAnsi="Calibri" w:cs="Calibri"/>
              </w:rPr>
              <w:t>J</w:t>
            </w:r>
            <w:r w:rsidRPr="00F11D6F">
              <w:rPr>
                <w:rFonts w:ascii="Calibri" w:eastAsia="Calibri" w:hAnsi="Calibri" w:cs="Calibri"/>
              </w:rPr>
              <w:t xml:space="preserve">obs, </w:t>
            </w:r>
            <w:r w:rsidR="0099033C" w:rsidRPr="00F11D6F">
              <w:rPr>
                <w:rFonts w:ascii="Calibri" w:eastAsia="Calibri" w:hAnsi="Calibri" w:cs="Calibri"/>
              </w:rPr>
              <w:t>and C</w:t>
            </w:r>
            <w:r w:rsidRPr="00F11D6F">
              <w:rPr>
                <w:rFonts w:ascii="Calibri" w:eastAsia="Calibri" w:hAnsi="Calibri" w:cs="Calibri"/>
              </w:rPr>
              <w:t>areers.govt.nz</w:t>
            </w:r>
            <w:r w:rsidR="0099033C" w:rsidRPr="00F11D6F">
              <w:rPr>
                <w:rFonts w:ascii="Calibri" w:eastAsia="Calibri" w:hAnsi="Calibri" w:cs="Calibri"/>
              </w:rPr>
              <w:t>,</w:t>
            </w:r>
            <w:r w:rsidRPr="00F11D6F">
              <w:rPr>
                <w:rFonts w:ascii="Calibri" w:eastAsia="Calibri" w:hAnsi="Calibri" w:cs="Calibri"/>
              </w:rPr>
              <w:t xml:space="preserve"> and exploring </w:t>
            </w:r>
            <w:r w:rsidR="0099033C" w:rsidRPr="00F11D6F">
              <w:rPr>
                <w:rFonts w:ascii="Calibri" w:eastAsia="Calibri" w:hAnsi="Calibri" w:cs="Calibri"/>
              </w:rPr>
              <w:t xml:space="preserve">the </w:t>
            </w:r>
            <w:r w:rsidRPr="00F11D6F">
              <w:rPr>
                <w:rFonts w:ascii="Calibri" w:eastAsia="Calibri" w:hAnsi="Calibri" w:cs="Calibri"/>
              </w:rPr>
              <w:t>key skills and requirements of the job</w:t>
            </w:r>
            <w:r w:rsidR="007E5E78" w:rsidRPr="00F11D6F">
              <w:rPr>
                <w:rFonts w:ascii="Calibri" w:eastAsia="Calibri" w:hAnsi="Calibri" w:cs="Calibri"/>
              </w:rPr>
              <w:t xml:space="preserve">, what industries </w:t>
            </w:r>
            <w:r w:rsidR="009536A7" w:rsidRPr="00F11D6F">
              <w:rPr>
                <w:rFonts w:ascii="Calibri" w:eastAsia="Calibri" w:hAnsi="Calibri" w:cs="Calibri"/>
              </w:rPr>
              <w:t>the jobs are in, and</w:t>
            </w:r>
            <w:r w:rsidR="003771CF" w:rsidRPr="00F11D6F">
              <w:rPr>
                <w:rFonts w:ascii="Calibri" w:eastAsia="Calibri" w:hAnsi="Calibri" w:cs="Calibri"/>
              </w:rPr>
              <w:t xml:space="preserve"> what other skills or qualities are desired </w:t>
            </w:r>
            <w:r w:rsidR="0080339A" w:rsidRPr="00F11D6F">
              <w:rPr>
                <w:rFonts w:ascii="Calibri" w:eastAsia="Calibri" w:hAnsi="Calibri" w:cs="Calibri"/>
              </w:rPr>
              <w:t xml:space="preserve">to fit into that </w:t>
            </w:r>
            <w:r w:rsidR="009536A7" w:rsidRPr="00F11D6F">
              <w:rPr>
                <w:rFonts w:ascii="Calibri" w:eastAsia="Calibri" w:hAnsi="Calibri" w:cs="Calibri"/>
              </w:rPr>
              <w:t>job).</w:t>
            </w:r>
          </w:p>
          <w:p w14:paraId="1AA87D39" w14:textId="6CFC3835" w:rsidR="008D632D" w:rsidRPr="00F11D6F" w:rsidRDefault="008D632D" w:rsidP="00E65C08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rPr>
                <w:rFonts w:eastAsiaTheme="minorEastAsia"/>
              </w:rPr>
            </w:pPr>
            <w:r w:rsidRPr="00F11D6F">
              <w:rPr>
                <w:rFonts w:ascii="Calibri" w:eastAsia="Calibri" w:hAnsi="Calibri" w:cs="Calibri"/>
              </w:rPr>
              <w:t xml:space="preserve">understand what business courses are available at tertiary level such as </w:t>
            </w:r>
            <w:r w:rsidR="00B93594" w:rsidRPr="00F11D6F">
              <w:rPr>
                <w:rFonts w:ascii="Calibri" w:eastAsia="Calibri" w:hAnsi="Calibri" w:cs="Calibri"/>
              </w:rPr>
              <w:t>u</w:t>
            </w:r>
            <w:r w:rsidRPr="00F11D6F">
              <w:rPr>
                <w:rFonts w:ascii="Calibri" w:eastAsia="Calibri" w:hAnsi="Calibri" w:cs="Calibri"/>
              </w:rPr>
              <w:t>niversities, polytechnics</w:t>
            </w:r>
            <w:r w:rsidR="00B93594" w:rsidRPr="00F11D6F">
              <w:rPr>
                <w:rFonts w:ascii="Calibri" w:eastAsia="Calibri" w:hAnsi="Calibri" w:cs="Calibri"/>
              </w:rPr>
              <w:t>,</w:t>
            </w:r>
            <w:r w:rsidRPr="00F11D6F">
              <w:rPr>
                <w:rFonts w:ascii="Calibri" w:eastAsia="Calibri" w:hAnsi="Calibri" w:cs="Calibri"/>
              </w:rPr>
              <w:t xml:space="preserve"> and </w:t>
            </w:r>
            <w:r w:rsidR="00B93594" w:rsidRPr="00F11D6F">
              <w:rPr>
                <w:rFonts w:ascii="Calibri" w:eastAsia="Calibri" w:hAnsi="Calibri" w:cs="Calibri"/>
              </w:rPr>
              <w:t>career</w:t>
            </w:r>
            <w:r w:rsidRPr="00F11D6F">
              <w:rPr>
                <w:rFonts w:ascii="Calibri" w:eastAsia="Calibri" w:hAnsi="Calibri" w:cs="Calibri"/>
              </w:rPr>
              <w:t xml:space="preserve"> academies</w:t>
            </w:r>
          </w:p>
          <w:p w14:paraId="4CD8C65A" w14:textId="4333ED64" w:rsidR="008D632D" w:rsidRPr="00F11D6F" w:rsidRDefault="008D632D" w:rsidP="00E65C08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rPr>
                <w:rFonts w:eastAsiaTheme="minorEastAsia"/>
              </w:rPr>
            </w:pPr>
            <w:r w:rsidRPr="00F11D6F">
              <w:rPr>
                <w:rFonts w:ascii="Calibri" w:eastAsia="Calibri" w:hAnsi="Calibri" w:cs="Calibri"/>
              </w:rPr>
              <w:t xml:space="preserve">engage with resources to do with getting into business, </w:t>
            </w:r>
            <w:proofErr w:type="gramStart"/>
            <w:r w:rsidRPr="00F11D6F">
              <w:rPr>
                <w:rFonts w:ascii="Calibri" w:eastAsia="Calibri" w:hAnsi="Calibri" w:cs="Calibri"/>
              </w:rPr>
              <w:t>Māori</w:t>
            </w:r>
            <w:proofErr w:type="gramEnd"/>
            <w:r w:rsidRPr="00F11D6F">
              <w:rPr>
                <w:rFonts w:ascii="Calibri" w:eastAsia="Calibri" w:hAnsi="Calibri" w:cs="Calibri"/>
              </w:rPr>
              <w:t xml:space="preserve"> and Pacific business success, and measuring the feasibility of </w:t>
            </w:r>
            <w:r w:rsidR="00F11D6F" w:rsidRPr="00F11D6F">
              <w:rPr>
                <w:rFonts w:ascii="Calibri" w:eastAsia="Calibri" w:hAnsi="Calibri" w:cs="Calibri"/>
              </w:rPr>
              <w:t>their</w:t>
            </w:r>
            <w:r w:rsidRPr="00F11D6F">
              <w:rPr>
                <w:rFonts w:ascii="Calibri" w:eastAsia="Calibri" w:hAnsi="Calibri" w:cs="Calibri"/>
              </w:rPr>
              <w:t xml:space="preserve"> business idea (including </w:t>
            </w:r>
            <w:r w:rsidR="00F11D6F" w:rsidRPr="00F11D6F">
              <w:rPr>
                <w:rFonts w:ascii="Calibri" w:eastAsia="Calibri" w:hAnsi="Calibri" w:cs="Calibri"/>
              </w:rPr>
              <w:t>their</w:t>
            </w:r>
            <w:r w:rsidRPr="00F11D6F">
              <w:rPr>
                <w:rFonts w:ascii="Calibri" w:eastAsia="Calibri" w:hAnsi="Calibri" w:cs="Calibri"/>
              </w:rPr>
              <w:t xml:space="preserve"> unique selling point (USP) and target customers). </w:t>
            </w:r>
          </w:p>
          <w:p w14:paraId="30ED9F10" w14:textId="0F4F8096" w:rsidR="583F5383" w:rsidRPr="003A4C93" w:rsidRDefault="583F5383" w:rsidP="003A4C93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984" w:type="dxa"/>
          </w:tcPr>
          <w:p w14:paraId="41552604" w14:textId="56BBBC84" w:rsidR="583F5383" w:rsidRPr="00D200CE" w:rsidRDefault="583F5383" w:rsidP="00E65C08">
            <w:pPr>
              <w:rPr>
                <w:rFonts w:ascii="Calibri" w:eastAsia="Calibri" w:hAnsi="Calibri" w:cs="Calibri"/>
                <w:color w:val="231F20"/>
              </w:rPr>
            </w:pPr>
            <w:r w:rsidRPr="00D200CE">
              <w:rPr>
                <w:rFonts w:ascii="Calibri" w:eastAsia="Calibri" w:hAnsi="Calibri" w:cs="Calibri"/>
                <w:color w:val="231F20"/>
              </w:rPr>
              <w:t>Term 4</w:t>
            </w:r>
          </w:p>
          <w:p w14:paraId="7CDC3438" w14:textId="396F55BF" w:rsidR="583F5383" w:rsidRPr="00D200CE" w:rsidRDefault="583F5383" w:rsidP="00E65C08">
            <w:pPr>
              <w:rPr>
                <w:rFonts w:ascii="Calibri" w:eastAsia="Calibri" w:hAnsi="Calibri" w:cs="Calibri"/>
                <w:color w:val="231F20"/>
              </w:rPr>
            </w:pPr>
            <w:r w:rsidRPr="00D200CE">
              <w:rPr>
                <w:rFonts w:ascii="Calibri" w:eastAsia="Calibri" w:hAnsi="Calibri" w:cs="Calibri"/>
                <w:color w:val="231F20"/>
              </w:rPr>
              <w:t>Weeks 1-3</w:t>
            </w:r>
          </w:p>
          <w:p w14:paraId="6DB9ECED" w14:textId="320FD5A1" w:rsidR="583F5383" w:rsidRPr="00D200CE" w:rsidRDefault="583F5383" w:rsidP="00E65C08">
            <w:pPr>
              <w:rPr>
                <w:rFonts w:ascii="Calibri" w:eastAsia="Calibri" w:hAnsi="Calibri" w:cs="Calibri"/>
                <w:color w:val="231F20"/>
              </w:rPr>
            </w:pPr>
          </w:p>
        </w:tc>
      </w:tr>
    </w:tbl>
    <w:p w14:paraId="2CDA115B" w14:textId="77777777" w:rsidR="00766259" w:rsidRPr="00D200CE" w:rsidRDefault="00766259" w:rsidP="00766259"/>
    <w:sectPr w:rsidR="00766259" w:rsidRPr="00D200CE" w:rsidSect="00971E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3811" w:h="16838" w:orient="landscape" w:code="8"/>
      <w:pgMar w:top="567" w:right="820" w:bottom="1440" w:left="1080" w:header="4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42EE5" w14:textId="77777777" w:rsidR="00E47B4B" w:rsidRDefault="00E47B4B" w:rsidP="002D780C">
      <w:pPr>
        <w:spacing w:after="0" w:line="240" w:lineRule="auto"/>
      </w:pPr>
      <w:r>
        <w:separator/>
      </w:r>
    </w:p>
  </w:endnote>
  <w:endnote w:type="continuationSeparator" w:id="0">
    <w:p w14:paraId="7AC7339C" w14:textId="77777777" w:rsidR="00E47B4B" w:rsidRDefault="00E47B4B" w:rsidP="002D780C">
      <w:pPr>
        <w:spacing w:after="0" w:line="240" w:lineRule="auto"/>
      </w:pPr>
      <w:r>
        <w:continuationSeparator/>
      </w:r>
    </w:p>
  </w:endnote>
  <w:endnote w:type="continuationNotice" w:id="1">
    <w:p w14:paraId="5E327678" w14:textId="77777777" w:rsidR="00E47B4B" w:rsidRDefault="00E47B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B95D" w14:textId="5EA1D16B" w:rsidR="00F11E99" w:rsidRDefault="00F11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42D9" w14:textId="360AFD3D" w:rsidR="009E40D2" w:rsidRPr="009E40D2" w:rsidRDefault="009E40D2" w:rsidP="009E40D2">
    <w:pPr>
      <w:pStyle w:val="Footer"/>
      <w:jc w:val="right"/>
      <w:rPr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A6F5" w14:textId="52197785" w:rsidR="00F11E99" w:rsidRDefault="00F11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43B0A" w14:textId="77777777" w:rsidR="00E47B4B" w:rsidRDefault="00E47B4B" w:rsidP="002D780C">
      <w:pPr>
        <w:spacing w:after="0" w:line="240" w:lineRule="auto"/>
      </w:pPr>
      <w:r>
        <w:separator/>
      </w:r>
    </w:p>
  </w:footnote>
  <w:footnote w:type="continuationSeparator" w:id="0">
    <w:p w14:paraId="20031E38" w14:textId="77777777" w:rsidR="00E47B4B" w:rsidRDefault="00E47B4B" w:rsidP="002D780C">
      <w:pPr>
        <w:spacing w:after="0" w:line="240" w:lineRule="auto"/>
      </w:pPr>
      <w:r>
        <w:continuationSeparator/>
      </w:r>
    </w:p>
  </w:footnote>
  <w:footnote w:type="continuationNotice" w:id="1">
    <w:p w14:paraId="65A169E8" w14:textId="77777777" w:rsidR="00E47B4B" w:rsidRDefault="00E47B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0CD0" w14:textId="3EECB943" w:rsidR="00F11E99" w:rsidRDefault="001A42EF">
    <w:pPr>
      <w:pStyle w:val="Header"/>
    </w:pPr>
    <w:r>
      <w:rPr>
        <w:noProof/>
      </w:rPr>
      <w:pict w14:anchorId="73D149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3994485" o:spid="_x0000_s1026" type="#_x0000_t136" style="position:absolute;margin-left:0;margin-top:0;width:902.95pt;height:14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Engagemen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D882" w14:textId="31D5951B" w:rsidR="00B31AF9" w:rsidRDefault="001A42EF" w:rsidP="00BC0D54">
    <w:pPr>
      <w:pStyle w:val="Header"/>
      <w:jc w:val="center"/>
    </w:pPr>
    <w:r>
      <w:rPr>
        <w:noProof/>
      </w:rPr>
      <w:pict w14:anchorId="1051EB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3994486" o:spid="_x0000_s1027" type="#_x0000_t136" style="position:absolute;left:0;text-align:left;margin-left:0;margin-top:0;width:902.95pt;height:14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Engagement"/>
        </v:shape>
      </w:pict>
    </w:r>
  </w:p>
  <w:p w14:paraId="2AF9E856" w14:textId="78DB8FA8" w:rsidR="009A3410" w:rsidRDefault="009A34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B060" w14:textId="691A3C99" w:rsidR="00F11E99" w:rsidRDefault="001A42EF">
    <w:pPr>
      <w:pStyle w:val="Header"/>
    </w:pPr>
    <w:r>
      <w:rPr>
        <w:noProof/>
      </w:rPr>
      <w:pict w14:anchorId="2E0DF9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3994484" o:spid="_x0000_s1025" type="#_x0000_t136" style="position:absolute;margin-left:0;margin-top:0;width:902.95pt;height:14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Engagemen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167"/>
    <w:multiLevelType w:val="hybridMultilevel"/>
    <w:tmpl w:val="4B80CF78"/>
    <w:lvl w:ilvl="0" w:tplc="BED8F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6D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7087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2D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C6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22A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C3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A4B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DEE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53318"/>
    <w:multiLevelType w:val="hybridMultilevel"/>
    <w:tmpl w:val="CE50700E"/>
    <w:lvl w:ilvl="0" w:tplc="3AE6E8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2786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AF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AE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C81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C82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602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223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2C3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E6C27"/>
    <w:multiLevelType w:val="hybridMultilevel"/>
    <w:tmpl w:val="AFEC6D24"/>
    <w:lvl w:ilvl="0" w:tplc="934E864A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33C0AA94">
      <w:numFmt w:val="bullet"/>
      <w:lvlText w:val="•"/>
      <w:lvlJc w:val="left"/>
      <w:pPr>
        <w:ind w:left="829" w:hanging="227"/>
      </w:pPr>
      <w:rPr>
        <w:rFonts w:hint="default"/>
        <w:lang w:val="en-US" w:eastAsia="en-US" w:bidi="en-US"/>
      </w:rPr>
    </w:lvl>
    <w:lvl w:ilvl="2" w:tplc="99DE74CA">
      <w:numFmt w:val="bullet"/>
      <w:lvlText w:val="•"/>
      <w:lvlJc w:val="left"/>
      <w:pPr>
        <w:ind w:left="1259" w:hanging="227"/>
      </w:pPr>
      <w:rPr>
        <w:rFonts w:hint="default"/>
        <w:lang w:val="en-US" w:eastAsia="en-US" w:bidi="en-US"/>
      </w:rPr>
    </w:lvl>
    <w:lvl w:ilvl="3" w:tplc="09D80D30">
      <w:numFmt w:val="bullet"/>
      <w:lvlText w:val="•"/>
      <w:lvlJc w:val="left"/>
      <w:pPr>
        <w:ind w:left="1688" w:hanging="227"/>
      </w:pPr>
      <w:rPr>
        <w:rFonts w:hint="default"/>
        <w:lang w:val="en-US" w:eastAsia="en-US" w:bidi="en-US"/>
      </w:rPr>
    </w:lvl>
    <w:lvl w:ilvl="4" w:tplc="2A3ED54C">
      <w:numFmt w:val="bullet"/>
      <w:lvlText w:val="•"/>
      <w:lvlJc w:val="left"/>
      <w:pPr>
        <w:ind w:left="2118" w:hanging="227"/>
      </w:pPr>
      <w:rPr>
        <w:rFonts w:hint="default"/>
        <w:lang w:val="en-US" w:eastAsia="en-US" w:bidi="en-US"/>
      </w:rPr>
    </w:lvl>
    <w:lvl w:ilvl="5" w:tplc="77E048EE">
      <w:numFmt w:val="bullet"/>
      <w:lvlText w:val="•"/>
      <w:lvlJc w:val="left"/>
      <w:pPr>
        <w:ind w:left="2548" w:hanging="227"/>
      </w:pPr>
      <w:rPr>
        <w:rFonts w:hint="default"/>
        <w:lang w:val="en-US" w:eastAsia="en-US" w:bidi="en-US"/>
      </w:rPr>
    </w:lvl>
    <w:lvl w:ilvl="6" w:tplc="40B821CA">
      <w:numFmt w:val="bullet"/>
      <w:lvlText w:val="•"/>
      <w:lvlJc w:val="left"/>
      <w:pPr>
        <w:ind w:left="2977" w:hanging="227"/>
      </w:pPr>
      <w:rPr>
        <w:rFonts w:hint="default"/>
        <w:lang w:val="en-US" w:eastAsia="en-US" w:bidi="en-US"/>
      </w:rPr>
    </w:lvl>
    <w:lvl w:ilvl="7" w:tplc="89B6A5BA">
      <w:numFmt w:val="bullet"/>
      <w:lvlText w:val="•"/>
      <w:lvlJc w:val="left"/>
      <w:pPr>
        <w:ind w:left="3407" w:hanging="227"/>
      </w:pPr>
      <w:rPr>
        <w:rFonts w:hint="default"/>
        <w:lang w:val="en-US" w:eastAsia="en-US" w:bidi="en-US"/>
      </w:rPr>
    </w:lvl>
    <w:lvl w:ilvl="8" w:tplc="4C44322E">
      <w:numFmt w:val="bullet"/>
      <w:lvlText w:val="•"/>
      <w:lvlJc w:val="left"/>
      <w:pPr>
        <w:ind w:left="3836" w:hanging="227"/>
      </w:pPr>
      <w:rPr>
        <w:rFonts w:hint="default"/>
        <w:lang w:val="en-US" w:eastAsia="en-US" w:bidi="en-US"/>
      </w:rPr>
    </w:lvl>
  </w:abstractNum>
  <w:abstractNum w:abstractNumId="3" w15:restartNumberingAfterBreak="0">
    <w:nsid w:val="06FB7A6C"/>
    <w:multiLevelType w:val="hybridMultilevel"/>
    <w:tmpl w:val="9A982E9A"/>
    <w:lvl w:ilvl="0" w:tplc="ABB484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1383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2E4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641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A9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C0D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984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08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622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A745F"/>
    <w:multiLevelType w:val="hybridMultilevel"/>
    <w:tmpl w:val="78224EE6"/>
    <w:lvl w:ilvl="0" w:tplc="35BE3588">
      <w:numFmt w:val="bullet"/>
      <w:lvlText w:val="•"/>
      <w:lvlJc w:val="left"/>
      <w:pPr>
        <w:ind w:left="395" w:hanging="227"/>
      </w:pPr>
      <w:rPr>
        <w:rFonts w:ascii="Arial" w:eastAsia="Arial" w:hAnsi="Arial" w:cs="Arial" w:hint="default"/>
        <w:color w:val="231F20"/>
        <w:w w:val="136"/>
        <w:sz w:val="19"/>
        <w:szCs w:val="19"/>
        <w:lang w:val="en-US" w:eastAsia="en-US" w:bidi="en-US"/>
      </w:rPr>
    </w:lvl>
    <w:lvl w:ilvl="1" w:tplc="04466B7E">
      <w:numFmt w:val="bullet"/>
      <w:lvlText w:val="•"/>
      <w:lvlJc w:val="left"/>
      <w:pPr>
        <w:ind w:left="1840" w:hanging="227"/>
      </w:pPr>
      <w:rPr>
        <w:rFonts w:hint="default"/>
        <w:lang w:val="en-US" w:eastAsia="en-US" w:bidi="en-US"/>
      </w:rPr>
    </w:lvl>
    <w:lvl w:ilvl="2" w:tplc="2B4A258E">
      <w:numFmt w:val="bullet"/>
      <w:lvlText w:val="•"/>
      <w:lvlJc w:val="left"/>
      <w:pPr>
        <w:ind w:left="3281" w:hanging="227"/>
      </w:pPr>
      <w:rPr>
        <w:rFonts w:hint="default"/>
        <w:lang w:val="en-US" w:eastAsia="en-US" w:bidi="en-US"/>
      </w:rPr>
    </w:lvl>
    <w:lvl w:ilvl="3" w:tplc="418ACF10">
      <w:numFmt w:val="bullet"/>
      <w:lvlText w:val="•"/>
      <w:lvlJc w:val="left"/>
      <w:pPr>
        <w:ind w:left="4722" w:hanging="227"/>
      </w:pPr>
      <w:rPr>
        <w:rFonts w:hint="default"/>
        <w:lang w:val="en-US" w:eastAsia="en-US" w:bidi="en-US"/>
      </w:rPr>
    </w:lvl>
    <w:lvl w:ilvl="4" w:tplc="166457E8">
      <w:numFmt w:val="bullet"/>
      <w:lvlText w:val="•"/>
      <w:lvlJc w:val="left"/>
      <w:pPr>
        <w:ind w:left="6163" w:hanging="227"/>
      </w:pPr>
      <w:rPr>
        <w:rFonts w:hint="default"/>
        <w:lang w:val="en-US" w:eastAsia="en-US" w:bidi="en-US"/>
      </w:rPr>
    </w:lvl>
    <w:lvl w:ilvl="5" w:tplc="C2EA4810">
      <w:numFmt w:val="bullet"/>
      <w:lvlText w:val="•"/>
      <w:lvlJc w:val="left"/>
      <w:pPr>
        <w:ind w:left="7604" w:hanging="227"/>
      </w:pPr>
      <w:rPr>
        <w:rFonts w:hint="default"/>
        <w:lang w:val="en-US" w:eastAsia="en-US" w:bidi="en-US"/>
      </w:rPr>
    </w:lvl>
    <w:lvl w:ilvl="6" w:tplc="21FC458E">
      <w:numFmt w:val="bullet"/>
      <w:lvlText w:val="•"/>
      <w:lvlJc w:val="left"/>
      <w:pPr>
        <w:ind w:left="9044" w:hanging="227"/>
      </w:pPr>
      <w:rPr>
        <w:rFonts w:hint="default"/>
        <w:lang w:val="en-US" w:eastAsia="en-US" w:bidi="en-US"/>
      </w:rPr>
    </w:lvl>
    <w:lvl w:ilvl="7" w:tplc="BEE021F2">
      <w:numFmt w:val="bullet"/>
      <w:lvlText w:val="•"/>
      <w:lvlJc w:val="left"/>
      <w:pPr>
        <w:ind w:left="10485" w:hanging="227"/>
      </w:pPr>
      <w:rPr>
        <w:rFonts w:hint="default"/>
        <w:lang w:val="en-US" w:eastAsia="en-US" w:bidi="en-US"/>
      </w:rPr>
    </w:lvl>
    <w:lvl w:ilvl="8" w:tplc="C588892E">
      <w:numFmt w:val="bullet"/>
      <w:lvlText w:val="•"/>
      <w:lvlJc w:val="left"/>
      <w:pPr>
        <w:ind w:left="11926" w:hanging="227"/>
      </w:pPr>
      <w:rPr>
        <w:rFonts w:hint="default"/>
        <w:lang w:val="en-US" w:eastAsia="en-US" w:bidi="en-US"/>
      </w:rPr>
    </w:lvl>
  </w:abstractNum>
  <w:abstractNum w:abstractNumId="5" w15:restartNumberingAfterBreak="0">
    <w:nsid w:val="09151CB3"/>
    <w:multiLevelType w:val="hybridMultilevel"/>
    <w:tmpl w:val="6B1EF0E6"/>
    <w:lvl w:ilvl="0" w:tplc="48BE38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352D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E8D9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C4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89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C48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18E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2A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B2A2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C0DB3"/>
    <w:multiLevelType w:val="hybridMultilevel"/>
    <w:tmpl w:val="D884C0E4"/>
    <w:lvl w:ilvl="0" w:tplc="DF9027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E20C2"/>
    <w:multiLevelType w:val="hybridMultilevel"/>
    <w:tmpl w:val="FFFFFFFF"/>
    <w:lvl w:ilvl="0" w:tplc="F48E9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BEC3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4A4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40E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09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C0E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44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D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D89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A6214"/>
    <w:multiLevelType w:val="hybridMultilevel"/>
    <w:tmpl w:val="6340FDD4"/>
    <w:lvl w:ilvl="0" w:tplc="BE1CEB2C">
      <w:numFmt w:val="bullet"/>
      <w:lvlText w:val="•"/>
      <w:lvlJc w:val="left"/>
      <w:pPr>
        <w:ind w:left="478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96A35"/>
    <w:multiLevelType w:val="hybridMultilevel"/>
    <w:tmpl w:val="90BC07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9013F"/>
    <w:multiLevelType w:val="hybridMultilevel"/>
    <w:tmpl w:val="01D836BE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36BA2"/>
    <w:multiLevelType w:val="hybridMultilevel"/>
    <w:tmpl w:val="FFFFFFFF"/>
    <w:lvl w:ilvl="0" w:tplc="E5AEEB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5F8DB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D4E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8C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E8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24B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AC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63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C1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E5610"/>
    <w:multiLevelType w:val="hybridMultilevel"/>
    <w:tmpl w:val="C89247A8"/>
    <w:lvl w:ilvl="0" w:tplc="7B5CF80A">
      <w:numFmt w:val="bullet"/>
      <w:lvlText w:val="•"/>
      <w:lvlJc w:val="left"/>
      <w:pPr>
        <w:ind w:left="168" w:hanging="227"/>
      </w:pPr>
      <w:rPr>
        <w:rFonts w:ascii="Arial" w:eastAsia="Arial" w:hAnsi="Arial" w:cs="Arial" w:hint="default"/>
        <w:color w:val="231F20"/>
        <w:w w:val="136"/>
        <w:sz w:val="19"/>
        <w:szCs w:val="19"/>
        <w:lang w:val="en-US" w:eastAsia="en-US" w:bidi="en-US"/>
      </w:rPr>
    </w:lvl>
    <w:lvl w:ilvl="1" w:tplc="53A09932">
      <w:numFmt w:val="bullet"/>
      <w:lvlText w:val="•"/>
      <w:lvlJc w:val="left"/>
      <w:pPr>
        <w:ind w:left="1624" w:hanging="227"/>
      </w:pPr>
      <w:rPr>
        <w:rFonts w:hint="default"/>
        <w:lang w:val="en-US" w:eastAsia="en-US" w:bidi="en-US"/>
      </w:rPr>
    </w:lvl>
    <w:lvl w:ilvl="2" w:tplc="979E0EBA">
      <w:numFmt w:val="bullet"/>
      <w:lvlText w:val="•"/>
      <w:lvlJc w:val="left"/>
      <w:pPr>
        <w:ind w:left="3089" w:hanging="227"/>
      </w:pPr>
      <w:rPr>
        <w:rFonts w:hint="default"/>
        <w:lang w:val="en-US" w:eastAsia="en-US" w:bidi="en-US"/>
      </w:rPr>
    </w:lvl>
    <w:lvl w:ilvl="3" w:tplc="72B63462">
      <w:numFmt w:val="bullet"/>
      <w:lvlText w:val="•"/>
      <w:lvlJc w:val="left"/>
      <w:pPr>
        <w:ind w:left="4554" w:hanging="227"/>
      </w:pPr>
      <w:rPr>
        <w:rFonts w:hint="default"/>
        <w:lang w:val="en-US" w:eastAsia="en-US" w:bidi="en-US"/>
      </w:rPr>
    </w:lvl>
    <w:lvl w:ilvl="4" w:tplc="DD302A9E">
      <w:numFmt w:val="bullet"/>
      <w:lvlText w:val="•"/>
      <w:lvlJc w:val="left"/>
      <w:pPr>
        <w:ind w:left="6019" w:hanging="227"/>
      </w:pPr>
      <w:rPr>
        <w:rFonts w:hint="default"/>
        <w:lang w:val="en-US" w:eastAsia="en-US" w:bidi="en-US"/>
      </w:rPr>
    </w:lvl>
    <w:lvl w:ilvl="5" w:tplc="676CF4F4">
      <w:numFmt w:val="bullet"/>
      <w:lvlText w:val="•"/>
      <w:lvlJc w:val="left"/>
      <w:pPr>
        <w:ind w:left="7484" w:hanging="227"/>
      </w:pPr>
      <w:rPr>
        <w:rFonts w:hint="default"/>
        <w:lang w:val="en-US" w:eastAsia="en-US" w:bidi="en-US"/>
      </w:rPr>
    </w:lvl>
    <w:lvl w:ilvl="6" w:tplc="BE68144C">
      <w:numFmt w:val="bullet"/>
      <w:lvlText w:val="•"/>
      <w:lvlJc w:val="left"/>
      <w:pPr>
        <w:ind w:left="8948" w:hanging="227"/>
      </w:pPr>
      <w:rPr>
        <w:rFonts w:hint="default"/>
        <w:lang w:val="en-US" w:eastAsia="en-US" w:bidi="en-US"/>
      </w:rPr>
    </w:lvl>
    <w:lvl w:ilvl="7" w:tplc="FF18F25C">
      <w:numFmt w:val="bullet"/>
      <w:lvlText w:val="•"/>
      <w:lvlJc w:val="left"/>
      <w:pPr>
        <w:ind w:left="10413" w:hanging="227"/>
      </w:pPr>
      <w:rPr>
        <w:rFonts w:hint="default"/>
        <w:lang w:val="en-US" w:eastAsia="en-US" w:bidi="en-US"/>
      </w:rPr>
    </w:lvl>
    <w:lvl w:ilvl="8" w:tplc="6980E45E">
      <w:numFmt w:val="bullet"/>
      <w:lvlText w:val="•"/>
      <w:lvlJc w:val="left"/>
      <w:pPr>
        <w:ind w:left="11878" w:hanging="227"/>
      </w:pPr>
      <w:rPr>
        <w:rFonts w:hint="default"/>
        <w:lang w:val="en-US" w:eastAsia="en-US" w:bidi="en-US"/>
      </w:rPr>
    </w:lvl>
  </w:abstractNum>
  <w:abstractNum w:abstractNumId="13" w15:restartNumberingAfterBreak="0">
    <w:nsid w:val="1E5840BE"/>
    <w:multiLevelType w:val="hybridMultilevel"/>
    <w:tmpl w:val="F3661F72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57050"/>
    <w:multiLevelType w:val="hybridMultilevel"/>
    <w:tmpl w:val="DDA2367E"/>
    <w:lvl w:ilvl="0" w:tplc="CC78C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64C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8E8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2E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3CE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B02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4B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0A7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0C0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D393B"/>
    <w:multiLevelType w:val="hybridMultilevel"/>
    <w:tmpl w:val="A93ABA06"/>
    <w:lvl w:ilvl="0" w:tplc="C3AADB40">
      <w:numFmt w:val="bullet"/>
      <w:lvlText w:val="–"/>
      <w:lvlJc w:val="left"/>
      <w:pPr>
        <w:ind w:left="1130" w:hanging="360"/>
      </w:pPr>
      <w:rPr>
        <w:rFonts w:ascii="Calibri" w:eastAsiaTheme="minorHAnsi" w:hAnsi="Calibri" w:cs="Calibri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6" w15:restartNumberingAfterBreak="0">
    <w:nsid w:val="2B371645"/>
    <w:multiLevelType w:val="hybridMultilevel"/>
    <w:tmpl w:val="A05EA244"/>
    <w:lvl w:ilvl="0" w:tplc="331AE0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6D5D98"/>
    <w:multiLevelType w:val="hybridMultilevel"/>
    <w:tmpl w:val="983478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30E56"/>
    <w:multiLevelType w:val="hybridMultilevel"/>
    <w:tmpl w:val="FFFFFFFF"/>
    <w:lvl w:ilvl="0" w:tplc="74D46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461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B66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045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748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D28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CF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0D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4EFD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72E9F"/>
    <w:multiLevelType w:val="hybridMultilevel"/>
    <w:tmpl w:val="8D6615E2"/>
    <w:lvl w:ilvl="0" w:tplc="BE683C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62CC5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92C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4D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C238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5C1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009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E1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AE9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F7682"/>
    <w:multiLevelType w:val="hybridMultilevel"/>
    <w:tmpl w:val="5C98C076"/>
    <w:lvl w:ilvl="0" w:tplc="F7064B84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8954CE24">
      <w:numFmt w:val="bullet"/>
      <w:lvlText w:val="•"/>
      <w:lvlJc w:val="left"/>
      <w:pPr>
        <w:ind w:left="698" w:hanging="227"/>
      </w:pPr>
      <w:rPr>
        <w:rFonts w:hint="default"/>
        <w:lang w:val="en-US" w:eastAsia="en-US" w:bidi="en-US"/>
      </w:rPr>
    </w:lvl>
    <w:lvl w:ilvl="2" w:tplc="C642448C">
      <w:numFmt w:val="bullet"/>
      <w:lvlText w:val="•"/>
      <w:lvlJc w:val="left"/>
      <w:pPr>
        <w:ind w:left="997" w:hanging="227"/>
      </w:pPr>
      <w:rPr>
        <w:rFonts w:hint="default"/>
        <w:lang w:val="en-US" w:eastAsia="en-US" w:bidi="en-US"/>
      </w:rPr>
    </w:lvl>
    <w:lvl w:ilvl="3" w:tplc="17DEF394">
      <w:numFmt w:val="bullet"/>
      <w:lvlText w:val="•"/>
      <w:lvlJc w:val="left"/>
      <w:pPr>
        <w:ind w:left="1296" w:hanging="227"/>
      </w:pPr>
      <w:rPr>
        <w:rFonts w:hint="default"/>
        <w:lang w:val="en-US" w:eastAsia="en-US" w:bidi="en-US"/>
      </w:rPr>
    </w:lvl>
    <w:lvl w:ilvl="4" w:tplc="2618DF3A">
      <w:numFmt w:val="bullet"/>
      <w:lvlText w:val="•"/>
      <w:lvlJc w:val="left"/>
      <w:pPr>
        <w:ind w:left="1595" w:hanging="227"/>
      </w:pPr>
      <w:rPr>
        <w:rFonts w:hint="default"/>
        <w:lang w:val="en-US" w:eastAsia="en-US" w:bidi="en-US"/>
      </w:rPr>
    </w:lvl>
    <w:lvl w:ilvl="5" w:tplc="3684BD70">
      <w:numFmt w:val="bullet"/>
      <w:lvlText w:val="•"/>
      <w:lvlJc w:val="left"/>
      <w:pPr>
        <w:ind w:left="1894" w:hanging="227"/>
      </w:pPr>
      <w:rPr>
        <w:rFonts w:hint="default"/>
        <w:lang w:val="en-US" w:eastAsia="en-US" w:bidi="en-US"/>
      </w:rPr>
    </w:lvl>
    <w:lvl w:ilvl="6" w:tplc="1F8EF980">
      <w:numFmt w:val="bullet"/>
      <w:lvlText w:val="•"/>
      <w:lvlJc w:val="left"/>
      <w:pPr>
        <w:ind w:left="2192" w:hanging="227"/>
      </w:pPr>
      <w:rPr>
        <w:rFonts w:hint="default"/>
        <w:lang w:val="en-US" w:eastAsia="en-US" w:bidi="en-US"/>
      </w:rPr>
    </w:lvl>
    <w:lvl w:ilvl="7" w:tplc="48F65BAC">
      <w:numFmt w:val="bullet"/>
      <w:lvlText w:val="•"/>
      <w:lvlJc w:val="left"/>
      <w:pPr>
        <w:ind w:left="2491" w:hanging="227"/>
      </w:pPr>
      <w:rPr>
        <w:rFonts w:hint="default"/>
        <w:lang w:val="en-US" w:eastAsia="en-US" w:bidi="en-US"/>
      </w:rPr>
    </w:lvl>
    <w:lvl w:ilvl="8" w:tplc="52A290BE">
      <w:numFmt w:val="bullet"/>
      <w:lvlText w:val="•"/>
      <w:lvlJc w:val="left"/>
      <w:pPr>
        <w:ind w:left="2790" w:hanging="227"/>
      </w:pPr>
      <w:rPr>
        <w:rFonts w:hint="default"/>
        <w:lang w:val="en-US" w:eastAsia="en-US" w:bidi="en-US"/>
      </w:rPr>
    </w:lvl>
  </w:abstractNum>
  <w:abstractNum w:abstractNumId="21" w15:restartNumberingAfterBreak="0">
    <w:nsid w:val="3B80665E"/>
    <w:multiLevelType w:val="hybridMultilevel"/>
    <w:tmpl w:val="C11C04DA"/>
    <w:lvl w:ilvl="0" w:tplc="A72E1A92">
      <w:numFmt w:val="bullet"/>
      <w:lvlText w:val="-"/>
      <w:lvlJc w:val="left"/>
      <w:pPr>
        <w:ind w:left="478" w:hanging="360"/>
      </w:pPr>
      <w:rPr>
        <w:rFonts w:ascii="Calibri" w:eastAsiaTheme="minorEastAsia" w:hAnsi="Calibri" w:cs="Calibri" w:hint="default"/>
        <w:color w:val="231F20"/>
        <w:w w:val="115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57E10"/>
    <w:multiLevelType w:val="hybridMultilevel"/>
    <w:tmpl w:val="F75C168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C24456"/>
    <w:multiLevelType w:val="hybridMultilevel"/>
    <w:tmpl w:val="A95E1D00"/>
    <w:lvl w:ilvl="0" w:tplc="DDE05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82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CF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C3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61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140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92E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CE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126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9564C"/>
    <w:multiLevelType w:val="hybridMultilevel"/>
    <w:tmpl w:val="93906C18"/>
    <w:lvl w:ilvl="0" w:tplc="7E980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AA6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105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AEF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027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722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21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D6BF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FCB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37346"/>
    <w:multiLevelType w:val="hybridMultilevel"/>
    <w:tmpl w:val="97A639D6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46FA8"/>
    <w:multiLevelType w:val="hybridMultilevel"/>
    <w:tmpl w:val="CD8648A0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1087"/>
    <w:multiLevelType w:val="hybridMultilevel"/>
    <w:tmpl w:val="53AAFC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F73C3"/>
    <w:multiLevelType w:val="hybridMultilevel"/>
    <w:tmpl w:val="8B8C19C0"/>
    <w:lvl w:ilvl="0" w:tplc="5484C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229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A83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301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EE4F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40E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24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867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DAF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14F58"/>
    <w:multiLevelType w:val="hybridMultilevel"/>
    <w:tmpl w:val="912A5D16"/>
    <w:lvl w:ilvl="0" w:tplc="A72E1A92">
      <w:numFmt w:val="bullet"/>
      <w:lvlText w:val="-"/>
      <w:lvlJc w:val="left"/>
      <w:pPr>
        <w:ind w:left="478" w:hanging="360"/>
      </w:pPr>
      <w:rPr>
        <w:rFonts w:ascii="Calibri" w:eastAsiaTheme="minorEastAsia" w:hAnsi="Calibri" w:cs="Calibri" w:hint="default"/>
        <w:color w:val="231F20"/>
        <w:w w:val="115"/>
      </w:rPr>
    </w:lvl>
    <w:lvl w:ilvl="1" w:tplc="14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0" w15:restartNumberingAfterBreak="0">
    <w:nsid w:val="52F67C48"/>
    <w:multiLevelType w:val="hybridMultilevel"/>
    <w:tmpl w:val="7898D3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E5C53"/>
    <w:multiLevelType w:val="hybridMultilevel"/>
    <w:tmpl w:val="5BCC0C92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16454"/>
    <w:multiLevelType w:val="hybridMultilevel"/>
    <w:tmpl w:val="FFFFFFFF"/>
    <w:lvl w:ilvl="0" w:tplc="4ED6E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36E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A4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07E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E72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9A69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E1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C02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5E5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803E0"/>
    <w:multiLevelType w:val="hybridMultilevel"/>
    <w:tmpl w:val="8CFAB3E6"/>
    <w:lvl w:ilvl="0" w:tplc="EB8E53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B2A8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6CF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72D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3AC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12A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05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06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8A0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172B2"/>
    <w:multiLevelType w:val="hybridMultilevel"/>
    <w:tmpl w:val="B202AC8A"/>
    <w:lvl w:ilvl="0" w:tplc="C450B5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4CAE5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6AE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DC7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DE1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442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FA3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88E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967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E5961"/>
    <w:multiLevelType w:val="hybridMultilevel"/>
    <w:tmpl w:val="FFFFFFFF"/>
    <w:lvl w:ilvl="0" w:tplc="486CBB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166F6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94A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C41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C6F0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C4B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2E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6A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C21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E463B"/>
    <w:multiLevelType w:val="hybridMultilevel"/>
    <w:tmpl w:val="2626D9B4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41FA0"/>
    <w:multiLevelType w:val="hybridMultilevel"/>
    <w:tmpl w:val="D4627330"/>
    <w:lvl w:ilvl="0" w:tplc="C728D5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09EAF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AEC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EF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86F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FA9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82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6B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128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B40EC"/>
    <w:multiLevelType w:val="hybridMultilevel"/>
    <w:tmpl w:val="D43C9948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04D1E"/>
    <w:multiLevelType w:val="hybridMultilevel"/>
    <w:tmpl w:val="654C7022"/>
    <w:lvl w:ilvl="0" w:tplc="63A4E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02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C60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70F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06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F4D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5C8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CD3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42BF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7443B"/>
    <w:multiLevelType w:val="hybridMultilevel"/>
    <w:tmpl w:val="FFFFFFFF"/>
    <w:lvl w:ilvl="0" w:tplc="B0E60D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07E78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E71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08C4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2A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0B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46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E45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485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33"/>
  </w:num>
  <w:num w:numId="6">
    <w:abstractNumId w:val="23"/>
  </w:num>
  <w:num w:numId="7">
    <w:abstractNumId w:val="14"/>
  </w:num>
  <w:num w:numId="8">
    <w:abstractNumId w:val="34"/>
  </w:num>
  <w:num w:numId="9">
    <w:abstractNumId w:val="2"/>
  </w:num>
  <w:num w:numId="10">
    <w:abstractNumId w:val="20"/>
  </w:num>
  <w:num w:numId="11">
    <w:abstractNumId w:val="12"/>
  </w:num>
  <w:num w:numId="12">
    <w:abstractNumId w:val="4"/>
  </w:num>
  <w:num w:numId="13">
    <w:abstractNumId w:val="29"/>
  </w:num>
  <w:num w:numId="14">
    <w:abstractNumId w:val="21"/>
  </w:num>
  <w:num w:numId="15">
    <w:abstractNumId w:val="8"/>
  </w:num>
  <w:num w:numId="16">
    <w:abstractNumId w:val="13"/>
  </w:num>
  <w:num w:numId="17">
    <w:abstractNumId w:val="31"/>
  </w:num>
  <w:num w:numId="18">
    <w:abstractNumId w:val="38"/>
  </w:num>
  <w:num w:numId="19">
    <w:abstractNumId w:val="10"/>
  </w:num>
  <w:num w:numId="20">
    <w:abstractNumId w:val="26"/>
  </w:num>
  <w:num w:numId="21">
    <w:abstractNumId w:val="25"/>
  </w:num>
  <w:num w:numId="22">
    <w:abstractNumId w:val="36"/>
  </w:num>
  <w:num w:numId="23">
    <w:abstractNumId w:val="9"/>
  </w:num>
  <w:num w:numId="24">
    <w:abstractNumId w:val="6"/>
  </w:num>
  <w:num w:numId="25">
    <w:abstractNumId w:val="17"/>
  </w:num>
  <w:num w:numId="26">
    <w:abstractNumId w:val="18"/>
  </w:num>
  <w:num w:numId="27">
    <w:abstractNumId w:val="11"/>
  </w:num>
  <w:num w:numId="28">
    <w:abstractNumId w:val="3"/>
  </w:num>
  <w:num w:numId="29">
    <w:abstractNumId w:val="40"/>
  </w:num>
  <w:num w:numId="30">
    <w:abstractNumId w:val="37"/>
  </w:num>
  <w:num w:numId="31">
    <w:abstractNumId w:val="7"/>
  </w:num>
  <w:num w:numId="32">
    <w:abstractNumId w:val="32"/>
  </w:num>
  <w:num w:numId="33">
    <w:abstractNumId w:val="35"/>
  </w:num>
  <w:num w:numId="34">
    <w:abstractNumId w:val="15"/>
  </w:num>
  <w:num w:numId="35">
    <w:abstractNumId w:val="16"/>
  </w:num>
  <w:num w:numId="36">
    <w:abstractNumId w:val="22"/>
  </w:num>
  <w:num w:numId="37">
    <w:abstractNumId w:val="27"/>
  </w:num>
  <w:num w:numId="38">
    <w:abstractNumId w:val="39"/>
  </w:num>
  <w:num w:numId="39">
    <w:abstractNumId w:val="24"/>
  </w:num>
  <w:num w:numId="40">
    <w:abstractNumId w:val="0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B39"/>
    <w:rsid w:val="00014CCC"/>
    <w:rsid w:val="00017AB4"/>
    <w:rsid w:val="00020BEC"/>
    <w:rsid w:val="00022A8D"/>
    <w:rsid w:val="00022F98"/>
    <w:rsid w:val="000329DF"/>
    <w:rsid w:val="00034D8E"/>
    <w:rsid w:val="00041199"/>
    <w:rsid w:val="0004119B"/>
    <w:rsid w:val="00045D10"/>
    <w:rsid w:val="0005043C"/>
    <w:rsid w:val="000507E3"/>
    <w:rsid w:val="00051508"/>
    <w:rsid w:val="0006151A"/>
    <w:rsid w:val="000670F4"/>
    <w:rsid w:val="00082111"/>
    <w:rsid w:val="000836CA"/>
    <w:rsid w:val="00084BE8"/>
    <w:rsid w:val="00084D11"/>
    <w:rsid w:val="00085264"/>
    <w:rsid w:val="00093A07"/>
    <w:rsid w:val="000A021F"/>
    <w:rsid w:val="000A4F44"/>
    <w:rsid w:val="000B5D4E"/>
    <w:rsid w:val="000B7858"/>
    <w:rsid w:val="000C2150"/>
    <w:rsid w:val="000C29A9"/>
    <w:rsid w:val="000D1D1A"/>
    <w:rsid w:val="000D1F34"/>
    <w:rsid w:val="000D2BEC"/>
    <w:rsid w:val="000D70F3"/>
    <w:rsid w:val="000E1B1E"/>
    <w:rsid w:val="000E402F"/>
    <w:rsid w:val="000E4819"/>
    <w:rsid w:val="000F052A"/>
    <w:rsid w:val="000F524F"/>
    <w:rsid w:val="00111B8F"/>
    <w:rsid w:val="00114106"/>
    <w:rsid w:val="00121308"/>
    <w:rsid w:val="00124F2E"/>
    <w:rsid w:val="001411B1"/>
    <w:rsid w:val="001553D4"/>
    <w:rsid w:val="001710B7"/>
    <w:rsid w:val="00171E7C"/>
    <w:rsid w:val="00173FC0"/>
    <w:rsid w:val="00186269"/>
    <w:rsid w:val="001A42EF"/>
    <w:rsid w:val="001A6AA4"/>
    <w:rsid w:val="001B2119"/>
    <w:rsid w:val="001C251E"/>
    <w:rsid w:val="001C3C45"/>
    <w:rsid w:val="001C4C17"/>
    <w:rsid w:val="001D6528"/>
    <w:rsid w:val="00205A61"/>
    <w:rsid w:val="002212A3"/>
    <w:rsid w:val="002235E5"/>
    <w:rsid w:val="0022560F"/>
    <w:rsid w:val="00233F15"/>
    <w:rsid w:val="002374DB"/>
    <w:rsid w:val="00250217"/>
    <w:rsid w:val="00267F9D"/>
    <w:rsid w:val="00276202"/>
    <w:rsid w:val="00285155"/>
    <w:rsid w:val="00287480"/>
    <w:rsid w:val="0029410B"/>
    <w:rsid w:val="002A0084"/>
    <w:rsid w:val="002A01ED"/>
    <w:rsid w:val="002A76CD"/>
    <w:rsid w:val="002A7DDA"/>
    <w:rsid w:val="002B1B39"/>
    <w:rsid w:val="002B3638"/>
    <w:rsid w:val="002B78E4"/>
    <w:rsid w:val="002C1B6D"/>
    <w:rsid w:val="002C5718"/>
    <w:rsid w:val="002D6ABD"/>
    <w:rsid w:val="002D780C"/>
    <w:rsid w:val="002E67F6"/>
    <w:rsid w:val="002E6DE7"/>
    <w:rsid w:val="002F209B"/>
    <w:rsid w:val="002F4F19"/>
    <w:rsid w:val="002F656B"/>
    <w:rsid w:val="003228E9"/>
    <w:rsid w:val="00325F75"/>
    <w:rsid w:val="00333FED"/>
    <w:rsid w:val="00336446"/>
    <w:rsid w:val="003366D1"/>
    <w:rsid w:val="00337D7A"/>
    <w:rsid w:val="00342817"/>
    <w:rsid w:val="00352569"/>
    <w:rsid w:val="00372FF8"/>
    <w:rsid w:val="00375527"/>
    <w:rsid w:val="003766F0"/>
    <w:rsid w:val="003771CF"/>
    <w:rsid w:val="0039173A"/>
    <w:rsid w:val="00395732"/>
    <w:rsid w:val="003A4C93"/>
    <w:rsid w:val="003C69AB"/>
    <w:rsid w:val="003D3FDD"/>
    <w:rsid w:val="003E2E84"/>
    <w:rsid w:val="003E3784"/>
    <w:rsid w:val="003E3AF3"/>
    <w:rsid w:val="003E50A0"/>
    <w:rsid w:val="003E610B"/>
    <w:rsid w:val="003F1C76"/>
    <w:rsid w:val="003F3048"/>
    <w:rsid w:val="00404FD0"/>
    <w:rsid w:val="00406FEE"/>
    <w:rsid w:val="00414D86"/>
    <w:rsid w:val="0041708B"/>
    <w:rsid w:val="00425D51"/>
    <w:rsid w:val="0043194F"/>
    <w:rsid w:val="004320A7"/>
    <w:rsid w:val="0043232E"/>
    <w:rsid w:val="00436801"/>
    <w:rsid w:val="00450B70"/>
    <w:rsid w:val="004512F1"/>
    <w:rsid w:val="00453698"/>
    <w:rsid w:val="00453A90"/>
    <w:rsid w:val="00453BA6"/>
    <w:rsid w:val="00472515"/>
    <w:rsid w:val="004769D4"/>
    <w:rsid w:val="004835A4"/>
    <w:rsid w:val="004A0F04"/>
    <w:rsid w:val="004A4F3F"/>
    <w:rsid w:val="004B01E6"/>
    <w:rsid w:val="004C49BF"/>
    <w:rsid w:val="004C6D66"/>
    <w:rsid w:val="004D1B81"/>
    <w:rsid w:val="004E536A"/>
    <w:rsid w:val="004E6A81"/>
    <w:rsid w:val="004F0272"/>
    <w:rsid w:val="004F36B9"/>
    <w:rsid w:val="004F40BD"/>
    <w:rsid w:val="004F751E"/>
    <w:rsid w:val="00512AA5"/>
    <w:rsid w:val="0051671E"/>
    <w:rsid w:val="00526A5C"/>
    <w:rsid w:val="00532902"/>
    <w:rsid w:val="005448F3"/>
    <w:rsid w:val="00546198"/>
    <w:rsid w:val="005467F0"/>
    <w:rsid w:val="00554BD4"/>
    <w:rsid w:val="0055513A"/>
    <w:rsid w:val="005563B8"/>
    <w:rsid w:val="00556FE8"/>
    <w:rsid w:val="0055708A"/>
    <w:rsid w:val="005639F4"/>
    <w:rsid w:val="00565028"/>
    <w:rsid w:val="0058791A"/>
    <w:rsid w:val="005955C0"/>
    <w:rsid w:val="005974AF"/>
    <w:rsid w:val="005A677A"/>
    <w:rsid w:val="005C6DA4"/>
    <w:rsid w:val="005D15C9"/>
    <w:rsid w:val="005D1F3E"/>
    <w:rsid w:val="005D4291"/>
    <w:rsid w:val="005D5418"/>
    <w:rsid w:val="005D78AB"/>
    <w:rsid w:val="00603110"/>
    <w:rsid w:val="0060523C"/>
    <w:rsid w:val="00606340"/>
    <w:rsid w:val="0061161A"/>
    <w:rsid w:val="00614A7B"/>
    <w:rsid w:val="0061748C"/>
    <w:rsid w:val="00617F35"/>
    <w:rsid w:val="00624A52"/>
    <w:rsid w:val="006256AD"/>
    <w:rsid w:val="00626370"/>
    <w:rsid w:val="0063092C"/>
    <w:rsid w:val="00630B74"/>
    <w:rsid w:val="006317CD"/>
    <w:rsid w:val="00653414"/>
    <w:rsid w:val="006765C8"/>
    <w:rsid w:val="00683C98"/>
    <w:rsid w:val="00683E8E"/>
    <w:rsid w:val="00691BC4"/>
    <w:rsid w:val="00695191"/>
    <w:rsid w:val="006A0F79"/>
    <w:rsid w:val="006A205D"/>
    <w:rsid w:val="006A3FA5"/>
    <w:rsid w:val="006A4078"/>
    <w:rsid w:val="006A5D4A"/>
    <w:rsid w:val="006B071D"/>
    <w:rsid w:val="006B7354"/>
    <w:rsid w:val="006B7C0D"/>
    <w:rsid w:val="006C29F4"/>
    <w:rsid w:val="006C739D"/>
    <w:rsid w:val="006D502D"/>
    <w:rsid w:val="006D63D4"/>
    <w:rsid w:val="006F231F"/>
    <w:rsid w:val="00700E9E"/>
    <w:rsid w:val="00702710"/>
    <w:rsid w:val="00704853"/>
    <w:rsid w:val="00713CA8"/>
    <w:rsid w:val="007145D3"/>
    <w:rsid w:val="00717D1E"/>
    <w:rsid w:val="00730F58"/>
    <w:rsid w:val="007469C4"/>
    <w:rsid w:val="00747560"/>
    <w:rsid w:val="00752D90"/>
    <w:rsid w:val="00754FDD"/>
    <w:rsid w:val="007568F1"/>
    <w:rsid w:val="00765C69"/>
    <w:rsid w:val="00766259"/>
    <w:rsid w:val="007735FB"/>
    <w:rsid w:val="00784849"/>
    <w:rsid w:val="0079174E"/>
    <w:rsid w:val="007A373C"/>
    <w:rsid w:val="007A3A66"/>
    <w:rsid w:val="007A6AB4"/>
    <w:rsid w:val="007A7ACC"/>
    <w:rsid w:val="007B65BD"/>
    <w:rsid w:val="007C5C3B"/>
    <w:rsid w:val="007C7186"/>
    <w:rsid w:val="007D1A8C"/>
    <w:rsid w:val="007D3A54"/>
    <w:rsid w:val="007E168D"/>
    <w:rsid w:val="007E4833"/>
    <w:rsid w:val="007E5E78"/>
    <w:rsid w:val="007F3475"/>
    <w:rsid w:val="007F54D0"/>
    <w:rsid w:val="0080339A"/>
    <w:rsid w:val="00803945"/>
    <w:rsid w:val="0081124E"/>
    <w:rsid w:val="00817501"/>
    <w:rsid w:val="00824F8D"/>
    <w:rsid w:val="008310B3"/>
    <w:rsid w:val="0083234A"/>
    <w:rsid w:val="0084258D"/>
    <w:rsid w:val="00845B3D"/>
    <w:rsid w:val="008474DF"/>
    <w:rsid w:val="00850C8A"/>
    <w:rsid w:val="00851919"/>
    <w:rsid w:val="00875E74"/>
    <w:rsid w:val="0088150A"/>
    <w:rsid w:val="008937C9"/>
    <w:rsid w:val="0089602F"/>
    <w:rsid w:val="008A1665"/>
    <w:rsid w:val="008A67C7"/>
    <w:rsid w:val="008B22FC"/>
    <w:rsid w:val="008B4EC7"/>
    <w:rsid w:val="008B7162"/>
    <w:rsid w:val="008C07A9"/>
    <w:rsid w:val="008C3991"/>
    <w:rsid w:val="008D1011"/>
    <w:rsid w:val="008D2A56"/>
    <w:rsid w:val="008D53AF"/>
    <w:rsid w:val="008D632D"/>
    <w:rsid w:val="008E05ED"/>
    <w:rsid w:val="008E4F4D"/>
    <w:rsid w:val="008E5C6E"/>
    <w:rsid w:val="008E62A5"/>
    <w:rsid w:val="008F66A9"/>
    <w:rsid w:val="008FE20D"/>
    <w:rsid w:val="00904D52"/>
    <w:rsid w:val="00911DEC"/>
    <w:rsid w:val="009205B5"/>
    <w:rsid w:val="00923D8E"/>
    <w:rsid w:val="009248DB"/>
    <w:rsid w:val="00936D07"/>
    <w:rsid w:val="0094468C"/>
    <w:rsid w:val="009454DA"/>
    <w:rsid w:val="009457D4"/>
    <w:rsid w:val="00946774"/>
    <w:rsid w:val="00946814"/>
    <w:rsid w:val="009536A7"/>
    <w:rsid w:val="009577D0"/>
    <w:rsid w:val="0096085D"/>
    <w:rsid w:val="00971E64"/>
    <w:rsid w:val="009737D4"/>
    <w:rsid w:val="009743B6"/>
    <w:rsid w:val="009772E6"/>
    <w:rsid w:val="0097754D"/>
    <w:rsid w:val="00980168"/>
    <w:rsid w:val="00985BE0"/>
    <w:rsid w:val="0098775A"/>
    <w:rsid w:val="0099033C"/>
    <w:rsid w:val="009955F5"/>
    <w:rsid w:val="0099649A"/>
    <w:rsid w:val="00997ADF"/>
    <w:rsid w:val="009A3410"/>
    <w:rsid w:val="009A4247"/>
    <w:rsid w:val="009A78A6"/>
    <w:rsid w:val="009A7B21"/>
    <w:rsid w:val="009A7C95"/>
    <w:rsid w:val="009B17B8"/>
    <w:rsid w:val="009C1DD3"/>
    <w:rsid w:val="009C4D47"/>
    <w:rsid w:val="009D1871"/>
    <w:rsid w:val="009D483B"/>
    <w:rsid w:val="009D750C"/>
    <w:rsid w:val="009E0DA0"/>
    <w:rsid w:val="009E40D2"/>
    <w:rsid w:val="009E74C9"/>
    <w:rsid w:val="009F1B42"/>
    <w:rsid w:val="00A01DAF"/>
    <w:rsid w:val="00A02B0C"/>
    <w:rsid w:val="00A05D0B"/>
    <w:rsid w:val="00A113E9"/>
    <w:rsid w:val="00A1706B"/>
    <w:rsid w:val="00A216C8"/>
    <w:rsid w:val="00A246D9"/>
    <w:rsid w:val="00A355CE"/>
    <w:rsid w:val="00A361DB"/>
    <w:rsid w:val="00A37260"/>
    <w:rsid w:val="00A42C10"/>
    <w:rsid w:val="00A45105"/>
    <w:rsid w:val="00A47413"/>
    <w:rsid w:val="00A51465"/>
    <w:rsid w:val="00A53AEC"/>
    <w:rsid w:val="00A53D38"/>
    <w:rsid w:val="00A55A5B"/>
    <w:rsid w:val="00A56435"/>
    <w:rsid w:val="00A57600"/>
    <w:rsid w:val="00A60080"/>
    <w:rsid w:val="00A667EF"/>
    <w:rsid w:val="00A675F9"/>
    <w:rsid w:val="00A86CE5"/>
    <w:rsid w:val="00A94F59"/>
    <w:rsid w:val="00AA291F"/>
    <w:rsid w:val="00AA44EB"/>
    <w:rsid w:val="00AA4740"/>
    <w:rsid w:val="00AB09F8"/>
    <w:rsid w:val="00AB0E35"/>
    <w:rsid w:val="00AC55F5"/>
    <w:rsid w:val="00AD5B88"/>
    <w:rsid w:val="00AD7135"/>
    <w:rsid w:val="00AD71AD"/>
    <w:rsid w:val="00AE3BDC"/>
    <w:rsid w:val="00AE430A"/>
    <w:rsid w:val="00AE64D8"/>
    <w:rsid w:val="00AF19F5"/>
    <w:rsid w:val="00AF3B0F"/>
    <w:rsid w:val="00AF5E32"/>
    <w:rsid w:val="00AF6F54"/>
    <w:rsid w:val="00B06FCB"/>
    <w:rsid w:val="00B11457"/>
    <w:rsid w:val="00B2759C"/>
    <w:rsid w:val="00B31AF9"/>
    <w:rsid w:val="00B34966"/>
    <w:rsid w:val="00B50410"/>
    <w:rsid w:val="00B51DD5"/>
    <w:rsid w:val="00B60A8F"/>
    <w:rsid w:val="00B61549"/>
    <w:rsid w:val="00B75EE9"/>
    <w:rsid w:val="00B771E6"/>
    <w:rsid w:val="00B81832"/>
    <w:rsid w:val="00B92486"/>
    <w:rsid w:val="00B93594"/>
    <w:rsid w:val="00B97DD8"/>
    <w:rsid w:val="00BA1599"/>
    <w:rsid w:val="00BA3FC7"/>
    <w:rsid w:val="00BA7E04"/>
    <w:rsid w:val="00BB34EB"/>
    <w:rsid w:val="00BC0D54"/>
    <w:rsid w:val="00BC6DDC"/>
    <w:rsid w:val="00BD66FC"/>
    <w:rsid w:val="00BE186D"/>
    <w:rsid w:val="00BE4241"/>
    <w:rsid w:val="00C03FCE"/>
    <w:rsid w:val="00C04C1C"/>
    <w:rsid w:val="00C14AAB"/>
    <w:rsid w:val="00C1560D"/>
    <w:rsid w:val="00C21A59"/>
    <w:rsid w:val="00C21BF2"/>
    <w:rsid w:val="00C23068"/>
    <w:rsid w:val="00C245EC"/>
    <w:rsid w:val="00C254BE"/>
    <w:rsid w:val="00C32B72"/>
    <w:rsid w:val="00C4186E"/>
    <w:rsid w:val="00C46E41"/>
    <w:rsid w:val="00C510EF"/>
    <w:rsid w:val="00C54F6E"/>
    <w:rsid w:val="00C5632F"/>
    <w:rsid w:val="00C8210B"/>
    <w:rsid w:val="00C87148"/>
    <w:rsid w:val="00C9178E"/>
    <w:rsid w:val="00C94CDB"/>
    <w:rsid w:val="00CA2A01"/>
    <w:rsid w:val="00CA45B0"/>
    <w:rsid w:val="00CA6FA4"/>
    <w:rsid w:val="00CA83F9"/>
    <w:rsid w:val="00CB4FFE"/>
    <w:rsid w:val="00CC1198"/>
    <w:rsid w:val="00CC62B2"/>
    <w:rsid w:val="00CC7CEB"/>
    <w:rsid w:val="00CD2CFB"/>
    <w:rsid w:val="00CF0883"/>
    <w:rsid w:val="00CF6E8D"/>
    <w:rsid w:val="00D01CA1"/>
    <w:rsid w:val="00D039FA"/>
    <w:rsid w:val="00D075E8"/>
    <w:rsid w:val="00D108CD"/>
    <w:rsid w:val="00D117D4"/>
    <w:rsid w:val="00D168FC"/>
    <w:rsid w:val="00D200CE"/>
    <w:rsid w:val="00D20843"/>
    <w:rsid w:val="00D2435C"/>
    <w:rsid w:val="00D24F38"/>
    <w:rsid w:val="00D30707"/>
    <w:rsid w:val="00D3217B"/>
    <w:rsid w:val="00D34CCE"/>
    <w:rsid w:val="00D46B25"/>
    <w:rsid w:val="00D47616"/>
    <w:rsid w:val="00D47984"/>
    <w:rsid w:val="00D73BD3"/>
    <w:rsid w:val="00DA3A03"/>
    <w:rsid w:val="00DA48D9"/>
    <w:rsid w:val="00DA4E97"/>
    <w:rsid w:val="00DB2B1C"/>
    <w:rsid w:val="00DB5F71"/>
    <w:rsid w:val="00DC1458"/>
    <w:rsid w:val="00DD262A"/>
    <w:rsid w:val="00DD2D4F"/>
    <w:rsid w:val="00DE5895"/>
    <w:rsid w:val="00DE7F37"/>
    <w:rsid w:val="00DF2945"/>
    <w:rsid w:val="00E050FB"/>
    <w:rsid w:val="00E1678E"/>
    <w:rsid w:val="00E47B4B"/>
    <w:rsid w:val="00E56FF2"/>
    <w:rsid w:val="00E63693"/>
    <w:rsid w:val="00E6517F"/>
    <w:rsid w:val="00E65C08"/>
    <w:rsid w:val="00E7162C"/>
    <w:rsid w:val="00E717B6"/>
    <w:rsid w:val="00E77B89"/>
    <w:rsid w:val="00E94B8E"/>
    <w:rsid w:val="00EB05EE"/>
    <w:rsid w:val="00EB47C0"/>
    <w:rsid w:val="00EB4BD4"/>
    <w:rsid w:val="00EB6CD4"/>
    <w:rsid w:val="00EC4CEF"/>
    <w:rsid w:val="00ED1B5F"/>
    <w:rsid w:val="00ED3972"/>
    <w:rsid w:val="00ED5B31"/>
    <w:rsid w:val="00ED5B7E"/>
    <w:rsid w:val="00EE0318"/>
    <w:rsid w:val="00EF03AB"/>
    <w:rsid w:val="00F11D6F"/>
    <w:rsid w:val="00F11E99"/>
    <w:rsid w:val="00F2162A"/>
    <w:rsid w:val="00F21ECF"/>
    <w:rsid w:val="00F23C43"/>
    <w:rsid w:val="00F27213"/>
    <w:rsid w:val="00F33889"/>
    <w:rsid w:val="00F45A47"/>
    <w:rsid w:val="00F64205"/>
    <w:rsid w:val="00F6567D"/>
    <w:rsid w:val="00F71ACE"/>
    <w:rsid w:val="00F75A3C"/>
    <w:rsid w:val="00F95DC0"/>
    <w:rsid w:val="00FA1E2A"/>
    <w:rsid w:val="00FB1CED"/>
    <w:rsid w:val="00FB2430"/>
    <w:rsid w:val="00FB5EF1"/>
    <w:rsid w:val="00FB67E1"/>
    <w:rsid w:val="00FB794A"/>
    <w:rsid w:val="00FB7DBA"/>
    <w:rsid w:val="00FC63E6"/>
    <w:rsid w:val="00FC7D97"/>
    <w:rsid w:val="00FD326B"/>
    <w:rsid w:val="00FD6B23"/>
    <w:rsid w:val="00FF0CC0"/>
    <w:rsid w:val="00FF12D4"/>
    <w:rsid w:val="01040782"/>
    <w:rsid w:val="0130F95D"/>
    <w:rsid w:val="01DFF5D4"/>
    <w:rsid w:val="0266545A"/>
    <w:rsid w:val="0304D82E"/>
    <w:rsid w:val="031304CD"/>
    <w:rsid w:val="039EE051"/>
    <w:rsid w:val="03A76454"/>
    <w:rsid w:val="03FA5EE8"/>
    <w:rsid w:val="040224BB"/>
    <w:rsid w:val="0451EB7F"/>
    <w:rsid w:val="04F8A12A"/>
    <w:rsid w:val="05179696"/>
    <w:rsid w:val="055FF772"/>
    <w:rsid w:val="0568499F"/>
    <w:rsid w:val="058F650C"/>
    <w:rsid w:val="0694718B"/>
    <w:rsid w:val="069A19BA"/>
    <w:rsid w:val="07070A6A"/>
    <w:rsid w:val="075F0D30"/>
    <w:rsid w:val="0761E5E2"/>
    <w:rsid w:val="076E9B7A"/>
    <w:rsid w:val="081CC1BE"/>
    <w:rsid w:val="0835EA1B"/>
    <w:rsid w:val="083C3C94"/>
    <w:rsid w:val="089CD988"/>
    <w:rsid w:val="08C5B4F6"/>
    <w:rsid w:val="08C705CE"/>
    <w:rsid w:val="0922E2E5"/>
    <w:rsid w:val="09255CA2"/>
    <w:rsid w:val="09CC3A9A"/>
    <w:rsid w:val="0A13C7A6"/>
    <w:rsid w:val="0A16A5D8"/>
    <w:rsid w:val="0A399C51"/>
    <w:rsid w:val="0A62D62F"/>
    <w:rsid w:val="0A70A4CF"/>
    <w:rsid w:val="0A886140"/>
    <w:rsid w:val="0B0F169A"/>
    <w:rsid w:val="0BB27639"/>
    <w:rsid w:val="0C374A5D"/>
    <w:rsid w:val="0C51C767"/>
    <w:rsid w:val="0C55E159"/>
    <w:rsid w:val="0C581AFF"/>
    <w:rsid w:val="0CA37A98"/>
    <w:rsid w:val="0DA84591"/>
    <w:rsid w:val="0DDFA568"/>
    <w:rsid w:val="0E1DCD77"/>
    <w:rsid w:val="0EEB5083"/>
    <w:rsid w:val="0FB99DD8"/>
    <w:rsid w:val="0FF9755B"/>
    <w:rsid w:val="1005208C"/>
    <w:rsid w:val="101114B9"/>
    <w:rsid w:val="1085E75C"/>
    <w:rsid w:val="10D72C87"/>
    <w:rsid w:val="11DCF141"/>
    <w:rsid w:val="120B0D24"/>
    <w:rsid w:val="127BA2BD"/>
    <w:rsid w:val="127BB6B4"/>
    <w:rsid w:val="13684FEF"/>
    <w:rsid w:val="137DAE13"/>
    <w:rsid w:val="137F331F"/>
    <w:rsid w:val="13B70D9E"/>
    <w:rsid w:val="144D1E82"/>
    <w:rsid w:val="14D4AFE8"/>
    <w:rsid w:val="150D547E"/>
    <w:rsid w:val="1552DDFF"/>
    <w:rsid w:val="1559587F"/>
    <w:rsid w:val="15AA9DAA"/>
    <w:rsid w:val="15D8BD3A"/>
    <w:rsid w:val="15EDF003"/>
    <w:rsid w:val="1600F55F"/>
    <w:rsid w:val="16541190"/>
    <w:rsid w:val="168EB37C"/>
    <w:rsid w:val="16C83705"/>
    <w:rsid w:val="16F79FA0"/>
    <w:rsid w:val="17251BBA"/>
    <w:rsid w:val="17EDAE18"/>
    <w:rsid w:val="182395CF"/>
    <w:rsid w:val="188A7EC1"/>
    <w:rsid w:val="18E23E6C"/>
    <w:rsid w:val="18EED3AE"/>
    <w:rsid w:val="19EE74A3"/>
    <w:rsid w:val="1A5CBC7C"/>
    <w:rsid w:val="1A649054"/>
    <w:rsid w:val="1A7AF237"/>
    <w:rsid w:val="1AB4BF42"/>
    <w:rsid w:val="1AC44D8C"/>
    <w:rsid w:val="1B861C4B"/>
    <w:rsid w:val="1B9BA828"/>
    <w:rsid w:val="1BD08789"/>
    <w:rsid w:val="1CD293EE"/>
    <w:rsid w:val="1CEB4C69"/>
    <w:rsid w:val="1D341AF3"/>
    <w:rsid w:val="1D6C57EA"/>
    <w:rsid w:val="1D9C8732"/>
    <w:rsid w:val="1DC656E1"/>
    <w:rsid w:val="1DC97FCE"/>
    <w:rsid w:val="1DE0F141"/>
    <w:rsid w:val="1F4E635A"/>
    <w:rsid w:val="1FAFD31A"/>
    <w:rsid w:val="20157F57"/>
    <w:rsid w:val="202705B2"/>
    <w:rsid w:val="20855C86"/>
    <w:rsid w:val="20BE9477"/>
    <w:rsid w:val="22376AF9"/>
    <w:rsid w:val="2267CE61"/>
    <w:rsid w:val="22A053C9"/>
    <w:rsid w:val="22CF5F71"/>
    <w:rsid w:val="2319AA19"/>
    <w:rsid w:val="23EA7665"/>
    <w:rsid w:val="2421D47D"/>
    <w:rsid w:val="244551DD"/>
    <w:rsid w:val="245032C5"/>
    <w:rsid w:val="2466CF1C"/>
    <w:rsid w:val="24695B22"/>
    <w:rsid w:val="24BA330B"/>
    <w:rsid w:val="24FBFFD4"/>
    <w:rsid w:val="2508317E"/>
    <w:rsid w:val="25708078"/>
    <w:rsid w:val="25BDA4DE"/>
    <w:rsid w:val="25EC0326"/>
    <w:rsid w:val="260D4ED2"/>
    <w:rsid w:val="2656036C"/>
    <w:rsid w:val="26DA4206"/>
    <w:rsid w:val="27652070"/>
    <w:rsid w:val="276A989C"/>
    <w:rsid w:val="27DA3C0F"/>
    <w:rsid w:val="27F1D3CD"/>
    <w:rsid w:val="28AF0A91"/>
    <w:rsid w:val="28FBC34A"/>
    <w:rsid w:val="29090988"/>
    <w:rsid w:val="29C34FAB"/>
    <w:rsid w:val="29CF70F7"/>
    <w:rsid w:val="29F8BA6B"/>
    <w:rsid w:val="2A59B7E9"/>
    <w:rsid w:val="2A7F660A"/>
    <w:rsid w:val="2A880675"/>
    <w:rsid w:val="2C3E09BF"/>
    <w:rsid w:val="2D5A1670"/>
    <w:rsid w:val="2D64F2A1"/>
    <w:rsid w:val="2D7672F1"/>
    <w:rsid w:val="2D822FED"/>
    <w:rsid w:val="2EE2BE54"/>
    <w:rsid w:val="2EFC6778"/>
    <w:rsid w:val="2F0523B8"/>
    <w:rsid w:val="2F1E004E"/>
    <w:rsid w:val="2F648724"/>
    <w:rsid w:val="2F65AE74"/>
    <w:rsid w:val="2F8395B3"/>
    <w:rsid w:val="302915F3"/>
    <w:rsid w:val="3063F548"/>
    <w:rsid w:val="30748119"/>
    <w:rsid w:val="30A22DA1"/>
    <w:rsid w:val="30EF1CAE"/>
    <w:rsid w:val="32D953A7"/>
    <w:rsid w:val="33C1E63B"/>
    <w:rsid w:val="33CF5A1F"/>
    <w:rsid w:val="35297FB2"/>
    <w:rsid w:val="3541DDC6"/>
    <w:rsid w:val="356CEEF0"/>
    <w:rsid w:val="3576DBFC"/>
    <w:rsid w:val="35B527DF"/>
    <w:rsid w:val="35CE503C"/>
    <w:rsid w:val="364097CC"/>
    <w:rsid w:val="364EFD4A"/>
    <w:rsid w:val="376E100A"/>
    <w:rsid w:val="380FE51D"/>
    <w:rsid w:val="38309C03"/>
    <w:rsid w:val="3895575E"/>
    <w:rsid w:val="39F9C7E8"/>
    <w:rsid w:val="3AE60B18"/>
    <w:rsid w:val="3AF12E14"/>
    <w:rsid w:val="3B1408EF"/>
    <w:rsid w:val="3B6BC89A"/>
    <w:rsid w:val="3BE1E285"/>
    <w:rsid w:val="3C31CF55"/>
    <w:rsid w:val="3C62165D"/>
    <w:rsid w:val="3CE8C54D"/>
    <w:rsid w:val="3D041B6E"/>
    <w:rsid w:val="3D4ADAC7"/>
    <w:rsid w:val="3DF7EB70"/>
    <w:rsid w:val="3E273613"/>
    <w:rsid w:val="3E6A7DD4"/>
    <w:rsid w:val="3E88F06A"/>
    <w:rsid w:val="3ECD390B"/>
    <w:rsid w:val="3F93BBD1"/>
    <w:rsid w:val="3FC30674"/>
    <w:rsid w:val="403BBC30"/>
    <w:rsid w:val="413AB765"/>
    <w:rsid w:val="4184DE0A"/>
    <w:rsid w:val="41B9B7CD"/>
    <w:rsid w:val="4211BA93"/>
    <w:rsid w:val="422148DD"/>
    <w:rsid w:val="42A593E7"/>
    <w:rsid w:val="42E035D3"/>
    <w:rsid w:val="42E8BC5E"/>
    <w:rsid w:val="43D6419B"/>
    <w:rsid w:val="43E0650B"/>
    <w:rsid w:val="4472FBB3"/>
    <w:rsid w:val="44905B11"/>
    <w:rsid w:val="44C096FB"/>
    <w:rsid w:val="4508C473"/>
    <w:rsid w:val="45177BD0"/>
    <w:rsid w:val="4528B6A7"/>
    <w:rsid w:val="4558E99F"/>
    <w:rsid w:val="45597E62"/>
    <w:rsid w:val="457211FC"/>
    <w:rsid w:val="4580B96D"/>
    <w:rsid w:val="45F9AD8D"/>
    <w:rsid w:val="462F05B9"/>
    <w:rsid w:val="46515A1E"/>
    <w:rsid w:val="46B34C31"/>
    <w:rsid w:val="46C48708"/>
    <w:rsid w:val="4727A3AE"/>
    <w:rsid w:val="47EA455D"/>
    <w:rsid w:val="4828F951"/>
    <w:rsid w:val="484F1C92"/>
    <w:rsid w:val="4999AC6F"/>
    <w:rsid w:val="49FD4F1A"/>
    <w:rsid w:val="4A327398"/>
    <w:rsid w:val="4ABD2AC4"/>
    <w:rsid w:val="4AC76FC3"/>
    <w:rsid w:val="4AD190BC"/>
    <w:rsid w:val="4AE35C90"/>
    <w:rsid w:val="4AFB95EE"/>
    <w:rsid w:val="4AFD22E0"/>
    <w:rsid w:val="4B86BD54"/>
    <w:rsid w:val="4B97F82B"/>
    <w:rsid w:val="4B9FE5B1"/>
    <w:rsid w:val="4CAF387E"/>
    <w:rsid w:val="4CB10D9B"/>
    <w:rsid w:val="4CC3652A"/>
    <w:rsid w:val="4CFC7121"/>
    <w:rsid w:val="4D6A145A"/>
    <w:rsid w:val="4DDAFC33"/>
    <w:rsid w:val="4DFF1085"/>
    <w:rsid w:val="4E1AFD52"/>
    <w:rsid w:val="4E32C771"/>
    <w:rsid w:val="4E5446B2"/>
    <w:rsid w:val="4E5986E1"/>
    <w:rsid w:val="4ED78673"/>
    <w:rsid w:val="4F198D36"/>
    <w:rsid w:val="4F4ECC26"/>
    <w:rsid w:val="4FF55742"/>
    <w:rsid w:val="500349A2"/>
    <w:rsid w:val="507B4DF7"/>
    <w:rsid w:val="50BADD79"/>
    <w:rsid w:val="51639DB6"/>
    <w:rsid w:val="51F5FED8"/>
    <w:rsid w:val="5230A4FE"/>
    <w:rsid w:val="52376CA7"/>
    <w:rsid w:val="526E6CD6"/>
    <w:rsid w:val="532CF804"/>
    <w:rsid w:val="540A3D37"/>
    <w:rsid w:val="5415BD37"/>
    <w:rsid w:val="54BCC926"/>
    <w:rsid w:val="54DF7705"/>
    <w:rsid w:val="5530BC30"/>
    <w:rsid w:val="567A78AC"/>
    <w:rsid w:val="56B00B30"/>
    <w:rsid w:val="56ECED5B"/>
    <w:rsid w:val="576A2E08"/>
    <w:rsid w:val="578CCA6E"/>
    <w:rsid w:val="57C8ADC5"/>
    <w:rsid w:val="57E27B6D"/>
    <w:rsid w:val="57FA4007"/>
    <w:rsid w:val="582568D9"/>
    <w:rsid w:val="583DE10B"/>
    <w:rsid w:val="583F5383"/>
    <w:rsid w:val="58C5A404"/>
    <w:rsid w:val="59519DC3"/>
    <w:rsid w:val="596440CB"/>
    <w:rsid w:val="59C1393A"/>
    <w:rsid w:val="59E2DB02"/>
    <w:rsid w:val="5A57FEDB"/>
    <w:rsid w:val="5A8F8407"/>
    <w:rsid w:val="5AC23EE8"/>
    <w:rsid w:val="5B5D099B"/>
    <w:rsid w:val="5B9CE11E"/>
    <w:rsid w:val="5BE240A7"/>
    <w:rsid w:val="5C57B814"/>
    <w:rsid w:val="5CA80B32"/>
    <w:rsid w:val="5CD3DA4A"/>
    <w:rsid w:val="5DF38875"/>
    <w:rsid w:val="5E94AA5D"/>
    <w:rsid w:val="5EBD9442"/>
    <w:rsid w:val="5F715FFE"/>
    <w:rsid w:val="5F78CA03"/>
    <w:rsid w:val="5FB2390C"/>
    <w:rsid w:val="602A1732"/>
    <w:rsid w:val="6063E969"/>
    <w:rsid w:val="60F8638C"/>
    <w:rsid w:val="6108ADD7"/>
    <w:rsid w:val="6128D52B"/>
    <w:rsid w:val="6147C03D"/>
    <w:rsid w:val="614E096D"/>
    <w:rsid w:val="62138786"/>
    <w:rsid w:val="62435C74"/>
    <w:rsid w:val="62662C31"/>
    <w:rsid w:val="62A47E38"/>
    <w:rsid w:val="62F27FA3"/>
    <w:rsid w:val="6328BFCA"/>
    <w:rsid w:val="633FD357"/>
    <w:rsid w:val="6358FBB4"/>
    <w:rsid w:val="63A7F303"/>
    <w:rsid w:val="642BA8C4"/>
    <w:rsid w:val="645E6BA1"/>
    <w:rsid w:val="65C77925"/>
    <w:rsid w:val="65FA3C02"/>
    <w:rsid w:val="66217A90"/>
    <w:rsid w:val="667F31DC"/>
    <w:rsid w:val="67BA2E5B"/>
    <w:rsid w:val="6854D187"/>
    <w:rsid w:val="6875FFB1"/>
    <w:rsid w:val="692FE228"/>
    <w:rsid w:val="6955FEBC"/>
    <w:rsid w:val="6A3D3124"/>
    <w:rsid w:val="6A655189"/>
    <w:rsid w:val="6B3B2A72"/>
    <w:rsid w:val="6B52A2FF"/>
    <w:rsid w:val="6B6CC9D9"/>
    <w:rsid w:val="6BA47D9B"/>
    <w:rsid w:val="6BF63B21"/>
    <w:rsid w:val="6C47646F"/>
    <w:rsid w:val="6C8AA381"/>
    <w:rsid w:val="6C90BC14"/>
    <w:rsid w:val="6D4ED8F9"/>
    <w:rsid w:val="6D9CF24B"/>
    <w:rsid w:val="6DBDBDD4"/>
    <w:rsid w:val="6E33C2F2"/>
    <w:rsid w:val="6E4CED3F"/>
    <w:rsid w:val="6E70F684"/>
    <w:rsid w:val="6E8A43C1"/>
    <w:rsid w:val="6EA1DDDD"/>
    <w:rsid w:val="6EC54C36"/>
    <w:rsid w:val="6F460D07"/>
    <w:rsid w:val="6FABA8A4"/>
    <w:rsid w:val="6FC85CD6"/>
    <w:rsid w:val="6FFB1CE3"/>
    <w:rsid w:val="70072CA7"/>
    <w:rsid w:val="700CC6E5"/>
    <w:rsid w:val="702F68BF"/>
    <w:rsid w:val="70FC396C"/>
    <w:rsid w:val="71642D37"/>
    <w:rsid w:val="717B604E"/>
    <w:rsid w:val="7191D85C"/>
    <w:rsid w:val="71E1D899"/>
    <w:rsid w:val="7295428F"/>
    <w:rsid w:val="72AE47DF"/>
    <w:rsid w:val="72C13E11"/>
    <w:rsid w:val="731C70E1"/>
    <w:rsid w:val="738EF439"/>
    <w:rsid w:val="74527654"/>
    <w:rsid w:val="74C6393D"/>
    <w:rsid w:val="7572DCBA"/>
    <w:rsid w:val="767DDD19"/>
    <w:rsid w:val="7683F5EF"/>
    <w:rsid w:val="76991A4B"/>
    <w:rsid w:val="76A5ACE7"/>
    <w:rsid w:val="77736876"/>
    <w:rsid w:val="77B6C8D1"/>
    <w:rsid w:val="77C3E94D"/>
    <w:rsid w:val="7819AD7A"/>
    <w:rsid w:val="7888D50F"/>
    <w:rsid w:val="78B6AF26"/>
    <w:rsid w:val="78E79278"/>
    <w:rsid w:val="790F38D7"/>
    <w:rsid w:val="795F8EEE"/>
    <w:rsid w:val="796C2286"/>
    <w:rsid w:val="798C628D"/>
    <w:rsid w:val="7996A064"/>
    <w:rsid w:val="79B57DDB"/>
    <w:rsid w:val="7A151C95"/>
    <w:rsid w:val="7A464DDD"/>
    <w:rsid w:val="7A513EB0"/>
    <w:rsid w:val="7A527F87"/>
    <w:rsid w:val="7A75B3D7"/>
    <w:rsid w:val="7A88BFAE"/>
    <w:rsid w:val="7B0FE06D"/>
    <w:rsid w:val="7B38BAA2"/>
    <w:rsid w:val="7BA85CDA"/>
    <w:rsid w:val="7C8A39F4"/>
    <w:rsid w:val="7CD48B03"/>
    <w:rsid w:val="7D0C84B0"/>
    <w:rsid w:val="7D13E6B9"/>
    <w:rsid w:val="7D972544"/>
    <w:rsid w:val="7DDBCF87"/>
    <w:rsid w:val="7E8F07D4"/>
    <w:rsid w:val="7F25F0AA"/>
    <w:rsid w:val="7F73445E"/>
    <w:rsid w:val="7F7CB1F1"/>
    <w:rsid w:val="7F9528FB"/>
    <w:rsid w:val="7FACD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B32CF"/>
  <w15:chartTrackingRefBased/>
  <w15:docId w15:val="{4F8B0AD9-E886-46C0-99F0-107545C9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2B1B39"/>
    <w:pPr>
      <w:spacing w:line="300" w:lineRule="auto"/>
    </w:pPr>
    <w:rPr>
      <w:rFonts w:eastAsiaTheme="minorEastAsi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1B39"/>
    <w:rPr>
      <w:rFonts w:eastAsiaTheme="minorEastAsia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rsid w:val="002B1B39"/>
    <w:pPr>
      <w:spacing w:before="110" w:line="300" w:lineRule="auto"/>
      <w:ind w:left="168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3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0C"/>
  </w:style>
  <w:style w:type="paragraph" w:styleId="Footer">
    <w:name w:val="footer"/>
    <w:basedOn w:val="Normal"/>
    <w:link w:val="Foot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0C"/>
  </w:style>
  <w:style w:type="table" w:styleId="TableGrid">
    <w:name w:val="Table Grid"/>
    <w:basedOn w:val="TableNormal"/>
    <w:uiPriority w:val="39"/>
    <w:rsid w:val="00EB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4B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B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05D0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24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F8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ome.kpmg/xx/en/home/insights/2015/03/future-state-2030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3e34cf-7efe-43eb-b380-d72733cec4ed" xsi:nil="true"/>
    <lcf76f155ced4ddcb4097134ff3c332f xmlns="81d0248a-2e06-49b4-89f7-b9bc29f945c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659E081B7F429E868683F0F13D81" ma:contentTypeVersion="16" ma:contentTypeDescription="Create a new document." ma:contentTypeScope="" ma:versionID="e1b539461bf52e140e54671063bca1ea">
  <xsd:schema xmlns:xsd="http://www.w3.org/2001/XMLSchema" xmlns:xs="http://www.w3.org/2001/XMLSchema" xmlns:p="http://schemas.microsoft.com/office/2006/metadata/properties" xmlns:ns2="81d0248a-2e06-49b4-89f7-b9bc29f945c9" xmlns:ns3="ed3e34cf-7efe-43eb-b380-d72733cec4ed" targetNamespace="http://schemas.microsoft.com/office/2006/metadata/properties" ma:root="true" ma:fieldsID="8c2553eec15823206e082b7a783669dc" ns2:_="" ns3:_="">
    <xsd:import namespace="81d0248a-2e06-49b4-89f7-b9bc29f945c9"/>
    <xsd:import namespace="ed3e34cf-7efe-43eb-b380-d72733cec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248a-2e06-49b4-89f7-b9bc29f94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e7a66c-04a3-4463-8f17-244784dbc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34cf-7efe-43eb-b380-d72733ce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18877a-757c-4d31-a9c9-c7e6d90c5dc6}" ma:internalName="TaxCatchAll" ma:showField="CatchAllData" ma:web="ed3e34cf-7efe-43eb-b380-d72733cec4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DD665-91CA-48A5-97C4-7C6DF76EF6A2}">
  <ds:schemaRefs>
    <ds:schemaRef ds:uri="http://schemas.microsoft.com/office/2006/metadata/properties"/>
    <ds:schemaRef ds:uri="http://schemas.microsoft.com/office/infopath/2007/PartnerControls"/>
    <ds:schemaRef ds:uri="ed3e34cf-7efe-43eb-b380-d72733cec4ed"/>
    <ds:schemaRef ds:uri="81d0248a-2e06-49b4-89f7-b9bc29f945c9"/>
  </ds:schemaRefs>
</ds:datastoreItem>
</file>

<file path=customXml/itemProps2.xml><?xml version="1.0" encoding="utf-8"?>
<ds:datastoreItem xmlns:ds="http://schemas.openxmlformats.org/officeDocument/2006/customXml" ds:itemID="{9109D1EA-64D2-4D4C-B569-DA904FAB9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0248a-2e06-49b4-89f7-b9bc29f945c9"/>
    <ds:schemaRef ds:uri="ed3e34cf-7efe-43eb-b380-d72733cec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70C7F8-7FB6-4138-A751-73AA717943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99F428-EE4A-43FB-9D59-DAA6D718D5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2894</Words>
  <Characters>16501</Characters>
  <DocSecurity>0</DocSecurity>
  <Lines>137</Lines>
  <Paragraphs>38</Paragraphs>
  <ScaleCrop>false</ScaleCrop>
  <LinksUpToDate>false</LinksUpToDate>
  <CharactersWithSpaces>19357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2021-08-11T01:36:00Z</cp:lastPrinted>
  <dcterms:created xsi:type="dcterms:W3CDTF">2022-07-28T02:01:00Z</dcterms:created>
  <dcterms:modified xsi:type="dcterms:W3CDTF">2022-08-05T03:44:00Z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0x0101004CD5659E081B7F429E868683F0F13D81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