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F67162" w:rsidR="00452CF8" w:rsidRPr="009B564D" w:rsidRDefault="002B204E" w:rsidP="63CE5A9B">
      <w:pPr>
        <w:pStyle w:val="Heading1"/>
        <w:rPr>
          <w:rFonts w:cstheme="majorHAnsi"/>
          <w:b/>
          <w:bCs/>
        </w:rPr>
      </w:pPr>
      <w:sdt>
        <w:sdtPr>
          <w:rPr>
            <w:rFonts w:ascii="Arial" w:hAnsi="Arial" w:cs="Arial"/>
          </w:rPr>
          <w:tag w:val="goog_rdk_27"/>
          <w:id w:val="-1825345307"/>
          <w:placeholder>
            <w:docPart w:val="DefaultPlaceholder_1081868574"/>
          </w:placeholder>
        </w:sdtPr>
        <w:sdtEndPr/>
        <w:sdtContent/>
      </w:sdt>
      <w:sdt>
        <w:sdtPr>
          <w:rPr>
            <w:rFonts w:ascii="Arial" w:hAnsi="Arial" w:cs="Arial"/>
          </w:rPr>
          <w:tag w:val="goog_rdk_36"/>
          <w:id w:val="1383750155"/>
          <w:placeholder>
            <w:docPart w:val="DefaultPlaceholder_1081868574"/>
          </w:placeholder>
        </w:sdtPr>
        <w:sdtEndPr/>
        <w:sdtContent/>
      </w:sdt>
      <w:sdt>
        <w:sdtPr>
          <w:rPr>
            <w:rFonts w:ascii="Arial" w:hAnsi="Arial" w:cs="Arial"/>
          </w:rPr>
          <w:tag w:val="goog_rdk_37"/>
          <w:id w:val="-1601096590"/>
          <w:placeholder>
            <w:docPart w:val="DefaultPlaceholder_1081868574"/>
          </w:placeholder>
        </w:sdtPr>
        <w:sdtEndPr/>
        <w:sdtContent/>
      </w:sdt>
      <w:sdt>
        <w:sdtPr>
          <w:rPr>
            <w:rFonts w:ascii="Arial" w:hAnsi="Arial" w:cs="Arial"/>
          </w:rPr>
          <w:tag w:val="goog_rdk_39"/>
          <w:id w:val="1043020903"/>
          <w:placeholder>
            <w:docPart w:val="DefaultPlaceholder_1081868574"/>
          </w:placeholder>
        </w:sdtPr>
        <w:sdtEndPr/>
        <w:sdtContent/>
      </w:sdt>
      <w:r w:rsidR="009009E5" w:rsidRPr="009B564D">
        <w:rPr>
          <w:rFonts w:cstheme="majorHAnsi"/>
          <w:b/>
          <w:bCs/>
        </w:rPr>
        <w:t>Mathematics and Statistics Level 1 Course Outline 3</w:t>
      </w:r>
    </w:p>
    <w:p w14:paraId="00000002" w14:textId="77777777" w:rsidR="00452CF8" w:rsidRPr="000F484D" w:rsidRDefault="009009E5">
      <w:pPr>
        <w:pStyle w:val="Heading1"/>
        <w:rPr>
          <w:rFonts w:ascii="Arial" w:hAnsi="Arial" w:cs="Arial"/>
          <w:sz w:val="26"/>
          <w:szCs w:val="26"/>
        </w:rPr>
      </w:pPr>
      <w:r w:rsidRPr="000F484D">
        <w:rPr>
          <w:rFonts w:ascii="Arial" w:hAnsi="Arial" w:cs="Arial"/>
          <w:sz w:val="26"/>
          <w:szCs w:val="26"/>
        </w:rPr>
        <w:t xml:space="preserve">Guide to aid teacher planning only - designed to be printed or viewed in A3, Landscape. </w:t>
      </w:r>
    </w:p>
    <w:p w14:paraId="00000003" w14:textId="77777777" w:rsidR="00452CF8" w:rsidRPr="000F484D" w:rsidRDefault="009009E5">
      <w:pPr>
        <w:pStyle w:val="Heading2"/>
        <w:rPr>
          <w:rFonts w:ascii="Arial" w:hAnsi="Arial" w:cs="Arial"/>
        </w:rPr>
      </w:pPr>
      <w:r w:rsidRPr="000F484D">
        <w:rPr>
          <w:rFonts w:ascii="Arial" w:hAnsi="Arial" w:cs="Arial"/>
        </w:rPr>
        <w:t>Purpose</w:t>
      </w:r>
    </w:p>
    <w:p w14:paraId="00000005" w14:textId="49B7D4B9" w:rsidR="00452CF8" w:rsidRPr="000F484D" w:rsidRDefault="009009E5" w:rsidP="00A531B6">
      <w:pPr>
        <w:rPr>
          <w:rFonts w:ascii="Arial" w:hAnsi="Arial" w:cs="Arial"/>
        </w:rPr>
      </w:pPr>
      <w:r w:rsidRPr="000F484D">
        <w:rPr>
          <w:rFonts w:ascii="Arial" w:hAnsi="Arial" w:cs="Arial"/>
        </w:rPr>
        <w:t xml:space="preserve">This example Course Outline has been produced to help teachers and schools understand the new NCEA Learning and Assessment </w:t>
      </w:r>
      <w:r w:rsidR="009B564D" w:rsidRPr="000F484D">
        <w:rPr>
          <w:rFonts w:ascii="Arial" w:hAnsi="Arial" w:cs="Arial"/>
        </w:rPr>
        <w:t>matrices and</w:t>
      </w:r>
      <w:r w:rsidRPr="000F484D">
        <w:rPr>
          <w:rFonts w:ascii="Arial" w:hAnsi="Arial" w:cs="Arial"/>
        </w:rPr>
        <w:t xml:space="preserve"> could be used to create a year-long programme of learning. It will give teachers ideas of how the new </w:t>
      </w:r>
      <w:r w:rsidR="00813A42">
        <w:rPr>
          <w:rFonts w:ascii="Arial" w:hAnsi="Arial" w:cs="Arial"/>
        </w:rPr>
        <w:t>S</w:t>
      </w:r>
      <w:r w:rsidRPr="000F484D">
        <w:rPr>
          <w:rFonts w:ascii="Arial" w:hAnsi="Arial" w:cs="Arial"/>
        </w:rPr>
        <w:t xml:space="preserve">tandards might work to assess the curriculum at a particular level. </w:t>
      </w:r>
    </w:p>
    <w:tbl>
      <w:tblPr>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067"/>
        <w:gridCol w:w="10065"/>
        <w:gridCol w:w="1984"/>
      </w:tblGrid>
      <w:tr w:rsidR="00452CF8" w:rsidRPr="000F484D" w14:paraId="559ED887" w14:textId="77777777" w:rsidTr="0B5AEC73">
        <w:trPr>
          <w:trHeight w:val="827"/>
        </w:trPr>
        <w:tc>
          <w:tcPr>
            <w:tcW w:w="9067" w:type="dxa"/>
            <w:shd w:val="clear" w:color="auto" w:fill="DEEBF6"/>
          </w:tcPr>
          <w:p w14:paraId="00000007" w14:textId="77777777" w:rsidR="00452CF8" w:rsidRPr="000F484D" w:rsidRDefault="009009E5">
            <w:pPr>
              <w:pBdr>
                <w:top w:val="nil"/>
                <w:left w:val="nil"/>
                <w:bottom w:val="nil"/>
                <w:right w:val="nil"/>
                <w:between w:val="nil"/>
              </w:pBdr>
              <w:tabs>
                <w:tab w:val="left" w:pos="3700"/>
              </w:tabs>
              <w:ind w:right="286"/>
              <w:rPr>
                <w:rFonts w:ascii="Arial" w:hAnsi="Arial" w:cs="Arial"/>
                <w:b/>
                <w:color w:val="231F20"/>
              </w:rPr>
            </w:pPr>
            <w:r w:rsidRPr="000F484D">
              <w:rPr>
                <w:rFonts w:ascii="Arial" w:hAnsi="Arial" w:cs="Arial"/>
                <w:b/>
                <w:color w:val="231F20"/>
              </w:rPr>
              <w:t>Significant Learning</w:t>
            </w:r>
          </w:p>
        </w:tc>
        <w:tc>
          <w:tcPr>
            <w:tcW w:w="10065" w:type="dxa"/>
            <w:shd w:val="clear" w:color="auto" w:fill="DEEBF6"/>
          </w:tcPr>
          <w:p w14:paraId="00000008" w14:textId="77777777" w:rsidR="00452CF8" w:rsidRPr="000F484D" w:rsidRDefault="009009E5" w:rsidP="002D71E6">
            <w:pPr>
              <w:pBdr>
                <w:top w:val="nil"/>
                <w:left w:val="nil"/>
                <w:bottom w:val="nil"/>
                <w:right w:val="nil"/>
                <w:between w:val="nil"/>
              </w:pBdr>
              <w:tabs>
                <w:tab w:val="left" w:pos="3700"/>
              </w:tabs>
              <w:spacing w:after="0"/>
              <w:ind w:right="284"/>
              <w:rPr>
                <w:rFonts w:ascii="Arial" w:hAnsi="Arial" w:cs="Arial"/>
                <w:b/>
                <w:color w:val="231F20"/>
              </w:rPr>
            </w:pPr>
            <w:r w:rsidRPr="000F484D">
              <w:rPr>
                <w:rFonts w:ascii="Arial" w:hAnsi="Arial" w:cs="Arial"/>
                <w:b/>
                <w:color w:val="231F20"/>
              </w:rPr>
              <w:t>Learning activities and assessment opportunities</w:t>
            </w:r>
          </w:p>
          <w:p w14:paraId="0000000A" w14:textId="4130A488" w:rsidR="00452CF8" w:rsidRPr="002D71E6" w:rsidRDefault="009009E5" w:rsidP="002D71E6">
            <w:pPr>
              <w:pBdr>
                <w:top w:val="nil"/>
                <w:left w:val="nil"/>
                <w:bottom w:val="nil"/>
                <w:right w:val="nil"/>
                <w:between w:val="nil"/>
              </w:pBdr>
              <w:tabs>
                <w:tab w:val="left" w:pos="3700"/>
              </w:tabs>
              <w:spacing w:after="0"/>
              <w:ind w:right="284"/>
              <w:rPr>
                <w:rFonts w:ascii="Arial" w:hAnsi="Arial" w:cs="Arial"/>
                <w:color w:val="231F20"/>
              </w:rPr>
            </w:pPr>
            <w:r w:rsidRPr="000F484D">
              <w:rPr>
                <w:rFonts w:ascii="Arial" w:hAnsi="Arial" w:cs="Arial"/>
                <w:color w:val="231F20"/>
              </w:rPr>
              <w:t>Throughout the year assessment for learning happens often. Evidence may also be collected for summative assessment.</w:t>
            </w:r>
          </w:p>
        </w:tc>
        <w:tc>
          <w:tcPr>
            <w:tcW w:w="1984" w:type="dxa"/>
            <w:shd w:val="clear" w:color="auto" w:fill="DEEBF6"/>
          </w:tcPr>
          <w:p w14:paraId="0000000B" w14:textId="77777777" w:rsidR="00452CF8" w:rsidRPr="000F484D" w:rsidRDefault="009009E5" w:rsidP="002D71E6">
            <w:pPr>
              <w:pBdr>
                <w:top w:val="nil"/>
                <w:left w:val="nil"/>
                <w:bottom w:val="nil"/>
                <w:right w:val="nil"/>
                <w:between w:val="nil"/>
              </w:pBdr>
              <w:tabs>
                <w:tab w:val="left" w:pos="3700"/>
              </w:tabs>
              <w:spacing w:after="0"/>
              <w:ind w:right="284"/>
              <w:rPr>
                <w:rFonts w:ascii="Arial" w:hAnsi="Arial" w:cs="Arial"/>
                <w:b/>
                <w:color w:val="231F20"/>
                <w:sz w:val="20"/>
                <w:szCs w:val="20"/>
              </w:rPr>
            </w:pPr>
            <w:r w:rsidRPr="000F484D">
              <w:rPr>
                <w:rFonts w:ascii="Arial" w:hAnsi="Arial" w:cs="Arial"/>
                <w:b/>
                <w:color w:val="231F20"/>
                <w:sz w:val="20"/>
                <w:szCs w:val="20"/>
              </w:rPr>
              <w:t xml:space="preserve">Duration </w:t>
            </w:r>
          </w:p>
          <w:p w14:paraId="0000000C" w14:textId="77777777" w:rsidR="00452CF8" w:rsidRPr="000F484D" w:rsidRDefault="009009E5" w:rsidP="002D71E6">
            <w:pPr>
              <w:pBdr>
                <w:top w:val="nil"/>
                <w:left w:val="nil"/>
                <w:bottom w:val="nil"/>
                <w:right w:val="nil"/>
                <w:between w:val="nil"/>
              </w:pBdr>
              <w:tabs>
                <w:tab w:val="left" w:pos="3700"/>
              </w:tabs>
              <w:spacing w:after="0"/>
              <w:ind w:right="284"/>
              <w:rPr>
                <w:rFonts w:ascii="Arial" w:hAnsi="Arial" w:cs="Arial"/>
                <w:b/>
                <w:color w:val="231F20"/>
              </w:rPr>
            </w:pPr>
            <w:r w:rsidRPr="000F484D">
              <w:rPr>
                <w:rFonts w:ascii="Arial" w:hAnsi="Arial" w:cs="Arial"/>
                <w:color w:val="231F20"/>
                <w:sz w:val="20"/>
                <w:szCs w:val="20"/>
              </w:rPr>
              <w:t>Total of 32 weeks</w:t>
            </w:r>
            <w:r w:rsidRPr="000F484D">
              <w:rPr>
                <w:rFonts w:ascii="Arial" w:hAnsi="Arial" w:cs="Arial"/>
                <w:b/>
                <w:color w:val="231F20"/>
                <w:sz w:val="20"/>
                <w:szCs w:val="20"/>
              </w:rPr>
              <w:t xml:space="preserve">  </w:t>
            </w:r>
          </w:p>
        </w:tc>
      </w:tr>
      <w:tr w:rsidR="00452CF8" w:rsidRPr="000F484D" w14:paraId="114FEB40" w14:textId="77777777" w:rsidTr="0B5AEC73">
        <w:trPr>
          <w:trHeight w:val="1164"/>
        </w:trPr>
        <w:tc>
          <w:tcPr>
            <w:tcW w:w="9067" w:type="dxa"/>
            <w:tcMar>
              <w:top w:w="100" w:type="dxa"/>
              <w:left w:w="180" w:type="dxa"/>
              <w:bottom w:w="100" w:type="dxa"/>
              <w:right w:w="180" w:type="dxa"/>
            </w:tcMar>
          </w:tcPr>
          <w:p w14:paraId="0000000D" w14:textId="1E352A36" w:rsidR="00452CF8" w:rsidRPr="000F484D" w:rsidRDefault="002B204E" w:rsidP="007C5009">
            <w:pPr>
              <w:spacing w:after="240"/>
              <w:rPr>
                <w:rFonts w:ascii="Arial" w:hAnsi="Arial" w:cs="Arial"/>
                <w:b/>
                <w:color w:val="231F20"/>
              </w:rPr>
            </w:pPr>
            <w:sdt>
              <w:sdtPr>
                <w:rPr>
                  <w:rFonts w:ascii="Arial" w:hAnsi="Arial" w:cs="Arial"/>
                </w:rPr>
                <w:tag w:val="goog_rdk_1"/>
                <w:id w:val="-1815475433"/>
              </w:sdtPr>
              <w:sdtEndPr/>
              <w:sdtContent/>
            </w:sdt>
            <w:sdt>
              <w:sdtPr>
                <w:rPr>
                  <w:rFonts w:ascii="Arial" w:hAnsi="Arial" w:cs="Arial"/>
                </w:rPr>
                <w:tag w:val="goog_rdk_2"/>
                <w:id w:val="-1379545839"/>
              </w:sdtPr>
              <w:sdtEndPr/>
              <w:sdtContent/>
            </w:sdt>
            <w:sdt>
              <w:sdtPr>
                <w:rPr>
                  <w:rFonts w:ascii="Arial" w:hAnsi="Arial" w:cs="Arial"/>
                </w:rPr>
                <w:tag w:val="goog_rdk_3"/>
                <w:id w:val="1625047644"/>
              </w:sdtPr>
              <w:sdtEndPr/>
              <w:sdtContent/>
            </w:sdt>
            <w:sdt>
              <w:sdtPr>
                <w:rPr>
                  <w:rFonts w:ascii="Arial" w:hAnsi="Arial" w:cs="Arial"/>
                </w:rPr>
                <w:tag w:val="goog_rdk_4"/>
                <w:id w:val="580029867"/>
              </w:sdtPr>
              <w:sdtEndPr/>
              <w:sdtContent/>
            </w:sdt>
            <w:sdt>
              <w:sdtPr>
                <w:rPr>
                  <w:rFonts w:ascii="Arial" w:hAnsi="Arial" w:cs="Arial"/>
                </w:rPr>
                <w:tag w:val="goog_rdk_5"/>
                <w:id w:val="695207037"/>
              </w:sdtPr>
              <w:sdtEndPr/>
              <w:sdtContent/>
            </w:sdt>
            <w:sdt>
              <w:sdtPr>
                <w:rPr>
                  <w:rFonts w:ascii="Arial" w:hAnsi="Arial" w:cs="Arial"/>
                </w:rPr>
                <w:tag w:val="goog_rdk_6"/>
                <w:id w:val="2089189955"/>
              </w:sdtPr>
              <w:sdtEndPr/>
              <w:sdtContent/>
            </w:sdt>
            <w:sdt>
              <w:sdtPr>
                <w:rPr>
                  <w:rFonts w:ascii="Arial" w:hAnsi="Arial" w:cs="Arial"/>
                </w:rPr>
                <w:tag w:val="goog_rdk_7"/>
                <w:id w:val="-1641566820"/>
              </w:sdtPr>
              <w:sdtEndPr/>
              <w:sdtContent/>
            </w:sdt>
            <w:sdt>
              <w:sdtPr>
                <w:rPr>
                  <w:rFonts w:ascii="Arial" w:hAnsi="Arial" w:cs="Arial"/>
                </w:rPr>
                <w:tag w:val="goog_rdk_8"/>
                <w:id w:val="-1874832830"/>
              </w:sdtPr>
              <w:sdtEndPr/>
              <w:sdtContent/>
            </w:sdt>
            <w:sdt>
              <w:sdtPr>
                <w:rPr>
                  <w:rFonts w:ascii="Arial" w:hAnsi="Arial" w:cs="Arial"/>
                </w:rPr>
                <w:tag w:val="goog_rdk_9"/>
                <w:id w:val="-37055983"/>
              </w:sdtPr>
              <w:sdtEndPr/>
              <w:sdtContent/>
            </w:sdt>
            <w:sdt>
              <w:sdtPr>
                <w:rPr>
                  <w:rFonts w:ascii="Arial" w:hAnsi="Arial" w:cs="Arial"/>
                </w:rPr>
                <w:tag w:val="goog_rdk_10"/>
                <w:id w:val="-273325538"/>
              </w:sdtPr>
              <w:sdtEndPr/>
              <w:sdtContent/>
            </w:sdt>
            <w:sdt>
              <w:sdtPr>
                <w:rPr>
                  <w:rFonts w:ascii="Arial" w:hAnsi="Arial" w:cs="Arial"/>
                </w:rPr>
                <w:tag w:val="goog_rdk_13"/>
                <w:id w:val="-2086678391"/>
              </w:sdtPr>
              <w:sdtEndPr/>
              <w:sdtContent/>
            </w:sdt>
            <w:sdt>
              <w:sdtPr>
                <w:rPr>
                  <w:rFonts w:ascii="Arial" w:hAnsi="Arial" w:cs="Arial"/>
                </w:rPr>
                <w:tag w:val="goog_rdk_14"/>
                <w:id w:val="2077397405"/>
              </w:sdtPr>
              <w:sdtEndPr/>
              <w:sdtContent/>
            </w:sdt>
            <w:sdt>
              <w:sdtPr>
                <w:rPr>
                  <w:rFonts w:ascii="Arial" w:hAnsi="Arial" w:cs="Arial"/>
                </w:rPr>
                <w:tag w:val="goog_rdk_15"/>
                <w:id w:val="-1553373857"/>
              </w:sdtPr>
              <w:sdtEndPr/>
              <w:sdtContent/>
            </w:sdt>
            <w:sdt>
              <w:sdtPr>
                <w:rPr>
                  <w:rFonts w:ascii="Arial" w:hAnsi="Arial" w:cs="Arial"/>
                </w:rPr>
                <w:tag w:val="goog_rdk_16"/>
                <w:id w:val="1226418911"/>
              </w:sdtPr>
              <w:sdtEndPr/>
              <w:sdtContent/>
            </w:sdt>
            <w:sdt>
              <w:sdtPr>
                <w:rPr>
                  <w:rFonts w:ascii="Arial" w:hAnsi="Arial" w:cs="Arial"/>
                </w:rPr>
                <w:tag w:val="goog_rdk_17"/>
                <w:id w:val="-2063094693"/>
              </w:sdtPr>
              <w:sdtEndPr/>
              <w:sdtContent/>
            </w:sdt>
            <w:sdt>
              <w:sdtPr>
                <w:rPr>
                  <w:rFonts w:ascii="Arial" w:hAnsi="Arial" w:cs="Arial"/>
                </w:rPr>
                <w:tag w:val="goog_rdk_18"/>
                <w:id w:val="2086804107"/>
              </w:sdtPr>
              <w:sdtEndPr/>
              <w:sdtContent/>
            </w:sdt>
            <w:sdt>
              <w:sdtPr>
                <w:rPr>
                  <w:rFonts w:ascii="Arial" w:hAnsi="Arial" w:cs="Arial"/>
                </w:rPr>
                <w:tag w:val="goog_rdk_21"/>
                <w:id w:val="-2095614655"/>
              </w:sdtPr>
              <w:sdtEndPr/>
              <w:sdtContent/>
            </w:sdt>
            <w:sdt>
              <w:sdtPr>
                <w:rPr>
                  <w:rFonts w:ascii="Arial" w:hAnsi="Arial" w:cs="Arial"/>
                </w:rPr>
                <w:tag w:val="goog_rdk_22"/>
                <w:id w:val="-1563863730"/>
              </w:sdtPr>
              <w:sdtEndPr/>
              <w:sdtContent/>
            </w:sdt>
            <w:sdt>
              <w:sdtPr>
                <w:rPr>
                  <w:rFonts w:ascii="Arial" w:hAnsi="Arial" w:cs="Arial"/>
                </w:rPr>
                <w:tag w:val="goog_rdk_23"/>
                <w:id w:val="-550613042"/>
              </w:sdtPr>
              <w:sdtEndPr/>
              <w:sdtContent/>
            </w:sdt>
            <w:sdt>
              <w:sdtPr>
                <w:rPr>
                  <w:rFonts w:ascii="Arial" w:hAnsi="Arial" w:cs="Arial"/>
                </w:rPr>
                <w:tag w:val="goog_rdk_24"/>
                <w:id w:val="-698002995"/>
              </w:sdtPr>
              <w:sdtEndPr/>
              <w:sdtContent/>
            </w:sdt>
            <w:sdt>
              <w:sdtPr>
                <w:rPr>
                  <w:rFonts w:ascii="Arial" w:hAnsi="Arial" w:cs="Arial"/>
                </w:rPr>
                <w:tag w:val="goog_rdk_25"/>
                <w:id w:val="1962533410"/>
              </w:sdtPr>
              <w:sdtEndPr/>
              <w:sdtContent/>
            </w:sdt>
            <w:sdt>
              <w:sdtPr>
                <w:rPr>
                  <w:rFonts w:ascii="Arial" w:hAnsi="Arial" w:cs="Arial"/>
                </w:rPr>
                <w:tag w:val="goog_rdk_26"/>
                <w:id w:val="-1703538653"/>
              </w:sdtPr>
              <w:sdtEndPr/>
              <w:sdtContent/>
            </w:sdt>
            <w:sdt>
              <w:sdtPr>
                <w:rPr>
                  <w:rFonts w:ascii="Arial" w:hAnsi="Arial" w:cs="Arial"/>
                </w:rPr>
                <w:tag w:val="goog_rdk_30"/>
                <w:id w:val="1773748074"/>
              </w:sdtPr>
              <w:sdtEndPr/>
              <w:sdtContent/>
            </w:sdt>
            <w:sdt>
              <w:sdtPr>
                <w:rPr>
                  <w:rFonts w:ascii="Arial" w:hAnsi="Arial" w:cs="Arial"/>
                </w:rPr>
                <w:tag w:val="goog_rdk_31"/>
                <w:id w:val="462164089"/>
              </w:sdtPr>
              <w:sdtEndPr/>
              <w:sdtContent/>
            </w:sdt>
            <w:sdt>
              <w:sdtPr>
                <w:rPr>
                  <w:rFonts w:ascii="Arial" w:hAnsi="Arial" w:cs="Arial"/>
                </w:rPr>
                <w:tag w:val="goog_rdk_32"/>
                <w:id w:val="1312451637"/>
              </w:sdtPr>
              <w:sdtEndPr/>
              <w:sdtContent/>
            </w:sdt>
            <w:sdt>
              <w:sdtPr>
                <w:rPr>
                  <w:rFonts w:ascii="Arial" w:hAnsi="Arial" w:cs="Arial"/>
                </w:rPr>
                <w:tag w:val="goog_rdk_33"/>
                <w:id w:val="-1882006651"/>
              </w:sdtPr>
              <w:sdtEndPr/>
              <w:sdtContent/>
            </w:sdt>
            <w:sdt>
              <w:sdtPr>
                <w:rPr>
                  <w:rFonts w:ascii="Arial" w:hAnsi="Arial" w:cs="Arial"/>
                </w:rPr>
                <w:tag w:val="goog_rdk_34"/>
                <w:id w:val="-90629237"/>
              </w:sdtPr>
              <w:sdtEndPr/>
              <w:sdtContent/>
            </w:sdt>
            <w:sdt>
              <w:sdtPr>
                <w:rPr>
                  <w:rFonts w:ascii="Arial" w:hAnsi="Arial" w:cs="Arial"/>
                </w:rPr>
                <w:tag w:val="goog_rdk_35"/>
                <w:id w:val="-524786495"/>
              </w:sdtPr>
              <w:sdtEndPr/>
              <w:sdtContent/>
            </w:sdt>
            <w:r w:rsidR="009009E5" w:rsidRPr="000F484D">
              <w:rPr>
                <w:rFonts w:ascii="Arial" w:hAnsi="Arial" w:cs="Arial"/>
                <w:b/>
                <w:color w:val="231F20"/>
              </w:rPr>
              <w:t xml:space="preserve">Number across the curriculum </w:t>
            </w:r>
            <w:r w:rsidR="005F5232">
              <w:rPr>
                <w:rFonts w:ascii="Arial" w:hAnsi="Arial" w:cs="Arial"/>
                <w:b/>
                <w:color w:val="231F20"/>
              </w:rPr>
              <w:t>–</w:t>
            </w:r>
            <w:r w:rsidR="009009E5" w:rsidRPr="000F484D">
              <w:rPr>
                <w:rFonts w:ascii="Arial" w:hAnsi="Arial" w:cs="Arial"/>
                <w:b/>
                <w:color w:val="231F20"/>
              </w:rPr>
              <w:t xml:space="preserve"> number, with applications in algebra, measurement</w:t>
            </w:r>
            <w:r w:rsidR="00120C81">
              <w:rPr>
                <w:rFonts w:ascii="Arial" w:hAnsi="Arial" w:cs="Arial"/>
                <w:b/>
                <w:color w:val="231F20"/>
              </w:rPr>
              <w:t>,</w:t>
            </w:r>
            <w:r w:rsidR="009009E5" w:rsidRPr="000F484D">
              <w:rPr>
                <w:rFonts w:ascii="Arial" w:hAnsi="Arial" w:cs="Arial"/>
                <w:b/>
                <w:color w:val="231F20"/>
              </w:rPr>
              <w:t xml:space="preserve"> and statistics &amp; probability</w:t>
            </w:r>
          </w:p>
          <w:p w14:paraId="4B6FF9D4" w14:textId="6C0164AE" w:rsidR="009B564D" w:rsidRPr="009A0A58" w:rsidRDefault="009A0A58" w:rsidP="009A0A58">
            <w:pPr>
              <w:numPr>
                <w:ilvl w:val="0"/>
                <w:numId w:val="12"/>
              </w:numPr>
              <w:pBdr>
                <w:top w:val="nil"/>
                <w:left w:val="nil"/>
                <w:bottom w:val="nil"/>
                <w:right w:val="nil"/>
                <w:between w:val="nil"/>
              </w:pBdr>
              <w:spacing w:after="0" w:line="240" w:lineRule="auto"/>
              <w:ind w:right="30"/>
            </w:pPr>
            <w:r>
              <w:t>E</w:t>
            </w:r>
            <w:r w:rsidR="009B564D" w:rsidRPr="00B30776">
              <w:t xml:space="preserve">xplore, </w:t>
            </w:r>
            <w:r w:rsidR="00D76C59" w:rsidRPr="00D76C59">
              <w:t>describe, and generalise properties of number, measurement, space, algebra, and probability</w:t>
            </w:r>
            <w:r>
              <w:t xml:space="preserve"> – </w:t>
            </w:r>
            <w:r w:rsidRPr="009A0A58">
              <w:rPr>
                <w:i/>
                <w:iCs/>
              </w:rPr>
              <w:t>c</w:t>
            </w:r>
            <w:r w:rsidR="009B564D" w:rsidRPr="009A0A58">
              <w:rPr>
                <w:i/>
                <w:iCs/>
              </w:rPr>
              <w:t>onsider:</w:t>
            </w:r>
          </w:p>
          <w:p w14:paraId="21D02A69" w14:textId="77777777" w:rsidR="009B564D" w:rsidRPr="00B30776" w:rsidRDefault="009B564D" w:rsidP="009A0A58">
            <w:pPr>
              <w:numPr>
                <w:ilvl w:val="1"/>
                <w:numId w:val="12"/>
              </w:numPr>
              <w:spacing w:after="0" w:line="240" w:lineRule="auto"/>
              <w:ind w:left="1092" w:hanging="283"/>
            </w:pPr>
            <w:r w:rsidRPr="00B30776">
              <w:t>operating on numbers, with real number exponents by applying exponent rules, including evaluation integer exponents, excluding complex numbers</w:t>
            </w:r>
          </w:p>
          <w:p w14:paraId="032AFFF2" w14:textId="7D195ECE" w:rsidR="009A0A58" w:rsidRPr="00B30776" w:rsidRDefault="009B564D" w:rsidP="009A0A58">
            <w:pPr>
              <w:numPr>
                <w:ilvl w:val="1"/>
                <w:numId w:val="12"/>
              </w:numPr>
              <w:spacing w:after="0" w:line="240" w:lineRule="auto"/>
              <w:ind w:left="1092" w:hanging="283"/>
            </w:pPr>
            <w:r w:rsidRPr="00B30776">
              <w:t>operating on algebraic fractions with numeric denominators</w:t>
            </w:r>
          </w:p>
          <w:p w14:paraId="16F0AD58" w14:textId="77777777" w:rsidR="009B564D" w:rsidRPr="003B4969" w:rsidRDefault="009B564D" w:rsidP="00E71508">
            <w:pPr>
              <w:numPr>
                <w:ilvl w:val="1"/>
                <w:numId w:val="12"/>
              </w:numPr>
              <w:spacing w:after="0" w:line="240" w:lineRule="auto"/>
              <w:ind w:left="1092" w:hanging="283"/>
            </w:pPr>
            <w:r w:rsidRPr="003B4969">
              <w:t>operating with percentages, rates, and ratios</w:t>
            </w:r>
          </w:p>
          <w:p w14:paraId="2A36D313" w14:textId="77777777" w:rsidR="009B564D" w:rsidRPr="003B4969" w:rsidRDefault="009B564D" w:rsidP="00E71508">
            <w:pPr>
              <w:numPr>
                <w:ilvl w:val="1"/>
                <w:numId w:val="12"/>
              </w:numPr>
              <w:spacing w:after="0" w:line="240" w:lineRule="auto"/>
              <w:ind w:left="1092" w:hanging="283"/>
            </w:pPr>
            <w:r w:rsidRPr="003B4969">
              <w:t>operating on very large and on very small numbers using scientific notation</w:t>
            </w:r>
          </w:p>
          <w:p w14:paraId="144C4C08" w14:textId="77777777" w:rsidR="009B564D" w:rsidRPr="003B4969" w:rsidRDefault="009B564D" w:rsidP="00E71508">
            <w:pPr>
              <w:numPr>
                <w:ilvl w:val="1"/>
                <w:numId w:val="12"/>
              </w:numPr>
              <w:spacing w:after="0" w:line="240" w:lineRule="auto"/>
              <w:ind w:left="1092" w:hanging="283"/>
            </w:pPr>
            <w:r w:rsidRPr="003B4969">
              <w:t>adding, subtracting, multiplying, dividing, and finding powers and roots of fractions</w:t>
            </w:r>
          </w:p>
          <w:p w14:paraId="4E0D975D" w14:textId="77777777" w:rsidR="009B564D" w:rsidRPr="003B4969" w:rsidRDefault="009B564D" w:rsidP="00E71508">
            <w:pPr>
              <w:numPr>
                <w:ilvl w:val="1"/>
                <w:numId w:val="12"/>
              </w:numPr>
              <w:spacing w:after="0" w:line="240" w:lineRule="auto"/>
              <w:ind w:left="1092" w:hanging="283"/>
            </w:pPr>
            <w:r w:rsidRPr="003B4969">
              <w:t>estimating, accurately measuring, and calculating quantities using appropriate tools and formulae</w:t>
            </w:r>
          </w:p>
          <w:p w14:paraId="7A74970F" w14:textId="77777777" w:rsidR="009B564D" w:rsidRPr="003B4969" w:rsidRDefault="009B564D" w:rsidP="00E71508">
            <w:pPr>
              <w:numPr>
                <w:ilvl w:val="1"/>
                <w:numId w:val="12"/>
              </w:numPr>
              <w:spacing w:after="0" w:line="240" w:lineRule="auto"/>
              <w:ind w:left="1092" w:hanging="283"/>
            </w:pPr>
            <w:r w:rsidRPr="003B4969">
              <w:t>estimating the area or volume of regular, irregular, and compound shapes</w:t>
            </w:r>
          </w:p>
          <w:p w14:paraId="65D41734" w14:textId="474D5742" w:rsidR="009B564D" w:rsidRDefault="009B564D" w:rsidP="00E71508">
            <w:pPr>
              <w:numPr>
                <w:ilvl w:val="1"/>
                <w:numId w:val="12"/>
              </w:numPr>
              <w:spacing w:after="0" w:line="240" w:lineRule="auto"/>
              <w:ind w:left="1092" w:hanging="283"/>
            </w:pPr>
            <w:r w:rsidRPr="003B4969">
              <w:t>using scale factors and properties of similar shares to estimate length, area, and volume changes</w:t>
            </w:r>
            <w:r w:rsidR="00D76C59">
              <w:t>.</w:t>
            </w:r>
          </w:p>
          <w:p w14:paraId="029BC544" w14:textId="77777777" w:rsidR="00E71508" w:rsidRPr="003B4969" w:rsidRDefault="00E71508" w:rsidP="00E71508">
            <w:pPr>
              <w:spacing w:after="0" w:line="240" w:lineRule="auto"/>
            </w:pPr>
          </w:p>
          <w:p w14:paraId="27AC546C" w14:textId="54DC3A21" w:rsidR="009B564D" w:rsidRDefault="00E71508" w:rsidP="009B564D">
            <w:pPr>
              <w:numPr>
                <w:ilvl w:val="0"/>
                <w:numId w:val="12"/>
              </w:numPr>
              <w:pBdr>
                <w:top w:val="nil"/>
                <w:left w:val="nil"/>
                <w:bottom w:val="nil"/>
                <w:right w:val="nil"/>
                <w:between w:val="nil"/>
              </w:pBdr>
              <w:spacing w:after="0" w:line="240" w:lineRule="auto"/>
              <w:ind w:right="30"/>
            </w:pPr>
            <w:r>
              <w:t>C</w:t>
            </w:r>
            <w:r w:rsidR="009B564D" w:rsidRPr="003B4969">
              <w:t xml:space="preserve">ommunicate </w:t>
            </w:r>
            <w:r w:rsidR="001A741A" w:rsidRPr="001A741A">
              <w:t>mathematical and statistical ideas and insights using appropriate mathematical and statistical language, symbols, and representations</w:t>
            </w:r>
          </w:p>
          <w:p w14:paraId="4AF43B95" w14:textId="77777777" w:rsidR="00E71508" w:rsidRPr="003B4969" w:rsidRDefault="00E71508" w:rsidP="00E71508">
            <w:pPr>
              <w:pBdr>
                <w:top w:val="nil"/>
                <w:left w:val="nil"/>
                <w:bottom w:val="nil"/>
                <w:right w:val="nil"/>
                <w:between w:val="nil"/>
              </w:pBdr>
              <w:spacing w:after="0" w:line="240" w:lineRule="auto"/>
              <w:ind w:right="30"/>
            </w:pPr>
          </w:p>
          <w:p w14:paraId="00000017" w14:textId="5D5D2142" w:rsidR="00452CF8" w:rsidRPr="009B564D" w:rsidRDefault="00E71508" w:rsidP="009B564D">
            <w:pPr>
              <w:numPr>
                <w:ilvl w:val="0"/>
                <w:numId w:val="12"/>
              </w:numPr>
              <w:pBdr>
                <w:top w:val="nil"/>
                <w:left w:val="nil"/>
                <w:bottom w:val="nil"/>
                <w:right w:val="nil"/>
                <w:between w:val="nil"/>
              </w:pBdr>
              <w:spacing w:after="0" w:line="240" w:lineRule="auto"/>
              <w:ind w:right="30"/>
            </w:pPr>
            <w:r>
              <w:t>E</w:t>
            </w:r>
            <w:r w:rsidR="009B564D">
              <w:t xml:space="preserve">valuate </w:t>
            </w:r>
            <w:r w:rsidR="006D3023" w:rsidRPr="006D3023">
              <w:t>mathematical and statistical information, solutions, outcomes, and approaches from a range of perspectives</w:t>
            </w:r>
          </w:p>
        </w:tc>
        <w:tc>
          <w:tcPr>
            <w:tcW w:w="10065" w:type="dxa"/>
            <w:shd w:val="clear" w:color="auto" w:fill="auto"/>
          </w:tcPr>
          <w:p w14:paraId="00000018" w14:textId="77777777" w:rsidR="00452CF8" w:rsidRPr="000F484D" w:rsidRDefault="002B204E" w:rsidP="007C5009">
            <w:pPr>
              <w:spacing w:after="240" w:line="276" w:lineRule="auto"/>
              <w:ind w:right="40"/>
              <w:rPr>
                <w:rFonts w:ascii="Arial" w:hAnsi="Arial" w:cs="Arial"/>
                <w:color w:val="1155CC"/>
                <w:u w:val="single"/>
              </w:rPr>
            </w:pPr>
            <w:hyperlink r:id="rId12">
              <w:r w:rsidR="009009E5" w:rsidRPr="000F484D">
                <w:rPr>
                  <w:rFonts w:ascii="Arial" w:hAnsi="Arial" w:cs="Arial"/>
                  <w:color w:val="1155CC"/>
                  <w:u w:val="single"/>
                </w:rPr>
                <w:t>Introduction</w:t>
              </w:r>
            </w:hyperlink>
          </w:p>
          <w:p w14:paraId="00000019" w14:textId="4A033A84" w:rsidR="00452CF8" w:rsidRDefault="009009E5" w:rsidP="00B27B7F">
            <w:pPr>
              <w:spacing w:after="120" w:line="276" w:lineRule="auto"/>
              <w:ind w:right="40"/>
              <w:rPr>
                <w:rFonts w:ascii="Arial" w:hAnsi="Arial" w:cs="Arial"/>
                <w:color w:val="231F20"/>
              </w:rPr>
            </w:pPr>
            <w:r w:rsidRPr="0B5AEC73">
              <w:rPr>
                <w:rFonts w:ascii="Arial" w:hAnsi="Arial" w:cs="Arial"/>
                <w:color w:val="231F20"/>
              </w:rPr>
              <w:t xml:space="preserve">Students will explore how number skills are used across the </w:t>
            </w:r>
            <w:r w:rsidR="596350F3" w:rsidRPr="0B5AEC73">
              <w:rPr>
                <w:rFonts w:ascii="Arial" w:hAnsi="Arial" w:cs="Arial"/>
                <w:color w:val="231F20"/>
              </w:rPr>
              <w:t>topics</w:t>
            </w:r>
            <w:r w:rsidRPr="0B5AEC73">
              <w:rPr>
                <w:rFonts w:ascii="Arial" w:hAnsi="Arial" w:cs="Arial"/>
                <w:color w:val="231F20"/>
              </w:rPr>
              <w:t xml:space="preserve"> by engaging in a range of activities</w:t>
            </w:r>
            <w:r w:rsidR="00B82DA8">
              <w:rPr>
                <w:rFonts w:ascii="Arial" w:hAnsi="Arial" w:cs="Arial"/>
                <w:color w:val="231F20"/>
              </w:rPr>
              <w:t>,</w:t>
            </w:r>
            <w:r w:rsidRPr="0B5AEC73">
              <w:rPr>
                <w:rFonts w:ascii="Arial" w:hAnsi="Arial" w:cs="Arial"/>
                <w:color w:val="231F20"/>
              </w:rPr>
              <w:t xml:space="preserve"> such as the following:</w:t>
            </w:r>
          </w:p>
          <w:p w14:paraId="1E94C53D" w14:textId="7991B7B2" w:rsidR="00E85713" w:rsidRDefault="002B204E" w:rsidP="00E85713">
            <w:pPr>
              <w:pStyle w:val="ListParagraph"/>
              <w:numPr>
                <w:ilvl w:val="0"/>
                <w:numId w:val="20"/>
              </w:numPr>
              <w:spacing w:after="120" w:line="360" w:lineRule="auto"/>
              <w:ind w:right="40"/>
              <w:rPr>
                <w:rFonts w:ascii="Arial" w:hAnsi="Arial" w:cs="Arial"/>
                <w:color w:val="231F20"/>
              </w:rPr>
            </w:pPr>
            <w:hyperlink r:id="rId13">
              <w:r w:rsidR="009009E5" w:rsidRPr="00E85713">
                <w:rPr>
                  <w:rFonts w:ascii="Arial" w:hAnsi="Arial" w:cs="Arial"/>
                  <w:color w:val="1155CC"/>
                  <w:u w:val="single"/>
                </w:rPr>
                <w:t>Build number sense and maths reasoning</w:t>
              </w:r>
            </w:hyperlink>
            <w:r w:rsidR="003D3483">
              <w:rPr>
                <w:rFonts w:ascii="Arial" w:hAnsi="Arial" w:cs="Arial"/>
                <w:color w:val="231F20"/>
              </w:rPr>
              <w:t>.</w:t>
            </w:r>
          </w:p>
          <w:p w14:paraId="1B9D6B30" w14:textId="04B3C60A" w:rsidR="00E85713" w:rsidRPr="00E85713" w:rsidRDefault="002B204E" w:rsidP="00E85713">
            <w:pPr>
              <w:pStyle w:val="ListParagraph"/>
              <w:numPr>
                <w:ilvl w:val="0"/>
                <w:numId w:val="20"/>
              </w:numPr>
              <w:spacing w:after="120" w:line="360" w:lineRule="auto"/>
              <w:ind w:right="40"/>
              <w:rPr>
                <w:rFonts w:ascii="Arial" w:hAnsi="Arial" w:cs="Arial"/>
                <w:color w:val="231F20"/>
              </w:rPr>
            </w:pPr>
            <w:hyperlink r:id="rId14">
              <w:r w:rsidR="009009E5" w:rsidRPr="00E85713">
                <w:rPr>
                  <w:rFonts w:ascii="Arial" w:hAnsi="Arial" w:cs="Arial"/>
                  <w:color w:val="1155CC"/>
                  <w:u w:val="single"/>
                </w:rPr>
                <w:t>Would you rather</w:t>
              </w:r>
            </w:hyperlink>
            <w:r w:rsidR="003D3483">
              <w:rPr>
                <w:rFonts w:ascii="Arial" w:hAnsi="Arial" w:cs="Arial"/>
                <w:color w:val="231F20"/>
              </w:rPr>
              <w:t>.</w:t>
            </w:r>
          </w:p>
          <w:p w14:paraId="5BB0D755" w14:textId="7FC12813" w:rsidR="00E85713" w:rsidRPr="00E85713" w:rsidRDefault="002B204E" w:rsidP="00E85713">
            <w:pPr>
              <w:pStyle w:val="ListParagraph"/>
              <w:numPr>
                <w:ilvl w:val="0"/>
                <w:numId w:val="20"/>
              </w:numPr>
              <w:spacing w:after="120" w:line="360" w:lineRule="auto"/>
              <w:ind w:right="40"/>
              <w:rPr>
                <w:rFonts w:ascii="Arial" w:hAnsi="Arial" w:cs="Arial"/>
                <w:color w:val="231F20"/>
              </w:rPr>
            </w:pPr>
            <w:hyperlink r:id="rId15">
              <w:r w:rsidR="009009E5" w:rsidRPr="00E85713">
                <w:rPr>
                  <w:rFonts w:ascii="Arial" w:hAnsi="Arial" w:cs="Arial"/>
                  <w:color w:val="1155CC"/>
                  <w:u w:val="single"/>
                </w:rPr>
                <w:t>Investigating GST</w:t>
              </w:r>
            </w:hyperlink>
            <w:r w:rsidR="003D3483">
              <w:rPr>
                <w:rFonts w:ascii="Arial" w:hAnsi="Arial" w:cs="Arial"/>
                <w:color w:val="231F20"/>
              </w:rPr>
              <w:t>.</w:t>
            </w:r>
          </w:p>
          <w:p w14:paraId="165DBCC5" w14:textId="302B54D1" w:rsidR="00E85713" w:rsidRPr="00E85713" w:rsidRDefault="002B204E" w:rsidP="00E85713">
            <w:pPr>
              <w:pStyle w:val="ListParagraph"/>
              <w:numPr>
                <w:ilvl w:val="0"/>
                <w:numId w:val="20"/>
              </w:numPr>
              <w:spacing w:after="120" w:line="360" w:lineRule="auto"/>
              <w:ind w:right="40"/>
              <w:rPr>
                <w:rFonts w:ascii="Arial" w:hAnsi="Arial" w:cs="Arial"/>
                <w:color w:val="231F20"/>
              </w:rPr>
            </w:pPr>
            <w:hyperlink r:id="rId16" w:anchor="fence">
              <w:r w:rsidR="009009E5" w:rsidRPr="00E85713">
                <w:rPr>
                  <w:rFonts w:ascii="Arial" w:hAnsi="Arial" w:cs="Arial"/>
                  <w:color w:val="1155CC"/>
                  <w:u w:val="single"/>
                </w:rPr>
                <w:t>Investigating fence patterns</w:t>
              </w:r>
            </w:hyperlink>
            <w:r w:rsidR="003D3483">
              <w:rPr>
                <w:rFonts w:ascii="Arial" w:hAnsi="Arial" w:cs="Arial"/>
                <w:color w:val="231F20"/>
              </w:rPr>
              <w:t>.</w:t>
            </w:r>
          </w:p>
          <w:p w14:paraId="4F80945F" w14:textId="77777777" w:rsidR="00E85713" w:rsidRDefault="002B204E" w:rsidP="00E85713">
            <w:pPr>
              <w:pStyle w:val="ListParagraph"/>
              <w:numPr>
                <w:ilvl w:val="0"/>
                <w:numId w:val="20"/>
              </w:numPr>
              <w:spacing w:after="120" w:line="360" w:lineRule="auto"/>
              <w:ind w:right="40"/>
              <w:rPr>
                <w:rFonts w:ascii="Arial" w:hAnsi="Arial" w:cs="Arial"/>
                <w:color w:val="231F20"/>
              </w:rPr>
            </w:pPr>
            <w:hyperlink r:id="rId17">
              <w:r w:rsidR="009009E5" w:rsidRPr="00E85713">
                <w:rPr>
                  <w:rFonts w:ascii="Arial" w:hAnsi="Arial" w:cs="Arial"/>
                  <w:color w:val="1155CC"/>
                  <w:u w:val="single"/>
                </w:rPr>
                <w:t>Working with powers and combining numbers</w:t>
              </w:r>
            </w:hyperlink>
            <w:r w:rsidR="009009E5" w:rsidRPr="00E85713">
              <w:rPr>
                <w:rFonts w:ascii="Arial" w:hAnsi="Arial" w:cs="Arial"/>
                <w:color w:val="231F20"/>
              </w:rPr>
              <w:t xml:space="preserve"> (builds directly on previous learning at C</w:t>
            </w:r>
            <w:r w:rsidR="7795CF5A" w:rsidRPr="00E85713">
              <w:rPr>
                <w:rFonts w:ascii="Arial" w:hAnsi="Arial" w:cs="Arial"/>
                <w:color w:val="231F20"/>
              </w:rPr>
              <w:t xml:space="preserve">urriculum </w:t>
            </w:r>
            <w:r w:rsidR="009009E5" w:rsidRPr="00E85713">
              <w:rPr>
                <w:rFonts w:ascii="Arial" w:hAnsi="Arial" w:cs="Arial"/>
                <w:color w:val="231F20"/>
              </w:rPr>
              <w:t>L</w:t>
            </w:r>
            <w:r w:rsidR="73D3FFFB" w:rsidRPr="00E85713">
              <w:rPr>
                <w:rFonts w:ascii="Arial" w:hAnsi="Arial" w:cs="Arial"/>
                <w:color w:val="231F20"/>
              </w:rPr>
              <w:t xml:space="preserve">evel </w:t>
            </w:r>
            <w:r w:rsidR="009009E5" w:rsidRPr="00E85713">
              <w:rPr>
                <w:rFonts w:ascii="Arial" w:hAnsi="Arial" w:cs="Arial"/>
                <w:color w:val="231F20"/>
              </w:rPr>
              <w:t>5).</w:t>
            </w:r>
          </w:p>
          <w:p w14:paraId="0129F240" w14:textId="0961AFC5" w:rsidR="00E85713" w:rsidRPr="00E85713" w:rsidRDefault="002B204E" w:rsidP="00E85713">
            <w:pPr>
              <w:pStyle w:val="ListParagraph"/>
              <w:numPr>
                <w:ilvl w:val="0"/>
                <w:numId w:val="20"/>
              </w:numPr>
              <w:spacing w:after="120" w:line="360" w:lineRule="auto"/>
              <w:ind w:right="40"/>
              <w:rPr>
                <w:rFonts w:ascii="Arial" w:hAnsi="Arial" w:cs="Arial"/>
                <w:color w:val="231F20"/>
              </w:rPr>
            </w:pPr>
            <w:hyperlink r:id="rId18">
              <w:r w:rsidR="009009E5" w:rsidRPr="00E85713">
                <w:rPr>
                  <w:rFonts w:ascii="Arial" w:hAnsi="Arial" w:cs="Arial"/>
                  <w:color w:val="1155CC"/>
                  <w:u w:val="single"/>
                </w:rPr>
                <w:t>Investigating debt and compound interest</w:t>
              </w:r>
            </w:hyperlink>
            <w:r w:rsidR="003D3483">
              <w:rPr>
                <w:rFonts w:ascii="Arial" w:hAnsi="Arial" w:cs="Arial"/>
                <w:color w:val="231F20"/>
              </w:rPr>
              <w:t>.</w:t>
            </w:r>
          </w:p>
          <w:p w14:paraId="35D6B1DE" w14:textId="03A0C3E1" w:rsidR="00E85713" w:rsidRPr="00E85713" w:rsidRDefault="002B204E" w:rsidP="00E85713">
            <w:pPr>
              <w:pStyle w:val="ListParagraph"/>
              <w:numPr>
                <w:ilvl w:val="0"/>
                <w:numId w:val="20"/>
              </w:numPr>
              <w:spacing w:after="120" w:line="360" w:lineRule="auto"/>
              <w:ind w:right="40"/>
              <w:rPr>
                <w:rFonts w:ascii="Arial" w:hAnsi="Arial" w:cs="Arial"/>
                <w:color w:val="231F20"/>
              </w:rPr>
            </w:pPr>
            <w:hyperlink r:id="rId19">
              <w:r w:rsidR="009009E5" w:rsidRPr="00E85713">
                <w:rPr>
                  <w:rFonts w:ascii="Arial" w:hAnsi="Arial" w:cs="Arial"/>
                  <w:color w:val="1155CC"/>
                  <w:u w:val="single"/>
                </w:rPr>
                <w:t>Looking at the Richter Scale and how it links with powers</w:t>
              </w:r>
            </w:hyperlink>
            <w:r w:rsidR="003D3483">
              <w:rPr>
                <w:rFonts w:ascii="Arial" w:hAnsi="Arial" w:cs="Arial"/>
                <w:color w:val="231F20"/>
              </w:rPr>
              <w:t>.</w:t>
            </w:r>
          </w:p>
          <w:p w14:paraId="68E52902" w14:textId="77777777" w:rsidR="00E85713" w:rsidRDefault="009009E5" w:rsidP="00E85713">
            <w:pPr>
              <w:pStyle w:val="ListParagraph"/>
              <w:numPr>
                <w:ilvl w:val="0"/>
                <w:numId w:val="20"/>
              </w:numPr>
              <w:spacing w:after="120" w:line="360" w:lineRule="auto"/>
              <w:ind w:right="40"/>
              <w:rPr>
                <w:rFonts w:ascii="Arial" w:hAnsi="Arial" w:cs="Arial"/>
                <w:color w:val="231F20"/>
              </w:rPr>
            </w:pPr>
            <w:r w:rsidRPr="00E85713">
              <w:rPr>
                <w:rFonts w:ascii="Arial" w:hAnsi="Arial" w:cs="Arial"/>
                <w:color w:val="231F20"/>
              </w:rPr>
              <w:t>Direct and inverse relationships (</w:t>
            </w:r>
            <w:hyperlink r:id="rId20">
              <w:r w:rsidRPr="00E85713">
                <w:rPr>
                  <w:rFonts w:ascii="Arial" w:hAnsi="Arial" w:cs="Arial"/>
                  <w:color w:val="1155CC"/>
                  <w:u w:val="single"/>
                </w:rPr>
                <w:t>1</w:t>
              </w:r>
            </w:hyperlink>
            <w:r w:rsidRPr="00E85713">
              <w:rPr>
                <w:rFonts w:ascii="Arial" w:hAnsi="Arial" w:cs="Arial"/>
                <w:color w:val="231F20"/>
              </w:rPr>
              <w:t xml:space="preserve"> and</w:t>
            </w:r>
            <w:hyperlink r:id="rId21">
              <w:r w:rsidRPr="00E85713">
                <w:rPr>
                  <w:rFonts w:ascii="Arial" w:hAnsi="Arial" w:cs="Arial"/>
                  <w:color w:val="231F20"/>
                </w:rPr>
                <w:t xml:space="preserve"> </w:t>
              </w:r>
            </w:hyperlink>
            <w:hyperlink r:id="rId22">
              <w:r w:rsidRPr="00E85713">
                <w:rPr>
                  <w:rFonts w:ascii="Arial" w:hAnsi="Arial" w:cs="Arial"/>
                  <w:color w:val="1155CC"/>
                  <w:u w:val="single"/>
                </w:rPr>
                <w:t>2</w:t>
              </w:r>
            </w:hyperlink>
            <w:r w:rsidRPr="00E85713">
              <w:rPr>
                <w:rFonts w:ascii="Arial" w:hAnsi="Arial" w:cs="Arial"/>
                <w:color w:val="231F20"/>
              </w:rPr>
              <w:t>).</w:t>
            </w:r>
          </w:p>
          <w:p w14:paraId="7B5E5C1A" w14:textId="68EE5D53" w:rsidR="00E85713" w:rsidRPr="003D3483" w:rsidRDefault="002B204E" w:rsidP="00E85713">
            <w:pPr>
              <w:pStyle w:val="ListParagraph"/>
              <w:numPr>
                <w:ilvl w:val="0"/>
                <w:numId w:val="20"/>
              </w:numPr>
              <w:spacing w:after="120" w:line="360" w:lineRule="auto"/>
              <w:ind w:right="40"/>
              <w:rPr>
                <w:rFonts w:ascii="Arial" w:hAnsi="Arial" w:cs="Arial"/>
                <w:color w:val="231F20"/>
              </w:rPr>
            </w:pPr>
            <w:hyperlink r:id="rId23">
              <w:r w:rsidR="009009E5" w:rsidRPr="00E85713">
                <w:rPr>
                  <w:rFonts w:ascii="Arial" w:hAnsi="Arial" w:cs="Arial"/>
                  <w:color w:val="1155CC"/>
                  <w:u w:val="single"/>
                </w:rPr>
                <w:t>Tower of Hanoi</w:t>
              </w:r>
            </w:hyperlink>
            <w:r w:rsidR="009009E5" w:rsidRPr="00E85713">
              <w:rPr>
                <w:rFonts w:ascii="Arial" w:hAnsi="Arial" w:cs="Arial"/>
                <w:color w:val="231F20"/>
              </w:rPr>
              <w:t xml:space="preserve"> </w:t>
            </w:r>
            <w:r w:rsidR="003D3483">
              <w:rPr>
                <w:rFonts w:ascii="Arial" w:hAnsi="Arial" w:cs="Arial"/>
                <w:color w:val="231F20"/>
              </w:rPr>
              <w:t>–</w:t>
            </w:r>
            <w:r w:rsidR="009009E5" w:rsidRPr="00E85713">
              <w:rPr>
                <w:rFonts w:ascii="Arial" w:hAnsi="Arial" w:cs="Arial"/>
                <w:color w:val="231F20"/>
              </w:rPr>
              <w:t xml:space="preserve"> for investigating exponential relationships</w:t>
            </w:r>
            <w:r w:rsidR="00120C81" w:rsidRPr="00E85713">
              <w:rPr>
                <w:rFonts w:ascii="Arial" w:hAnsi="Arial" w:cs="Arial"/>
                <w:color w:val="231F20"/>
              </w:rPr>
              <w:t>.</w:t>
            </w:r>
            <w:r w:rsidR="003D3483">
              <w:rPr>
                <w:rFonts w:ascii="Arial" w:hAnsi="Arial" w:cs="Arial"/>
                <w:color w:val="231F20"/>
              </w:rPr>
              <w:br/>
            </w:r>
          </w:p>
          <w:p w14:paraId="00000025" w14:textId="3F6DB6C7" w:rsidR="00452CF8" w:rsidRPr="00BA5B90" w:rsidRDefault="009009E5" w:rsidP="0012579B">
            <w:pPr>
              <w:pBdr>
                <w:top w:val="nil"/>
                <w:left w:val="nil"/>
                <w:bottom w:val="nil"/>
                <w:right w:val="nil"/>
                <w:between w:val="nil"/>
              </w:pBdr>
              <w:ind w:right="30"/>
              <w:rPr>
                <w:rFonts w:ascii="Arial" w:hAnsi="Arial" w:cs="Arial"/>
                <w:b/>
                <w:i/>
                <w:iCs/>
                <w:color w:val="FF0000"/>
              </w:rPr>
            </w:pPr>
            <w:r w:rsidRPr="000F484D">
              <w:rPr>
                <w:rFonts w:ascii="Arial" w:hAnsi="Arial" w:cs="Arial"/>
                <w:b/>
                <w:color w:val="FF0000"/>
              </w:rPr>
              <w:t xml:space="preserve">Work produced as part of this topic </w:t>
            </w:r>
            <w:r w:rsidR="00541C26" w:rsidRPr="000F484D">
              <w:rPr>
                <w:rFonts w:ascii="Arial" w:hAnsi="Arial" w:cs="Arial"/>
                <w:b/>
                <w:color w:val="FF0000"/>
              </w:rPr>
              <w:t>will support assessment of</w:t>
            </w:r>
            <w:r w:rsidR="0012579B">
              <w:rPr>
                <w:rFonts w:ascii="Arial" w:hAnsi="Arial" w:cs="Arial"/>
                <w:b/>
                <w:color w:val="FF0000"/>
              </w:rPr>
              <w:t xml:space="preserve"> </w:t>
            </w:r>
            <w:r w:rsidR="00302C36" w:rsidRPr="00F03CD0">
              <w:rPr>
                <w:rFonts w:ascii="Arial" w:hAnsi="Arial" w:cs="Arial"/>
                <w:b/>
                <w:color w:val="FF0000"/>
              </w:rPr>
              <w:t>A</w:t>
            </w:r>
            <w:r w:rsidR="00B10891" w:rsidRPr="00F03CD0">
              <w:rPr>
                <w:rFonts w:ascii="Arial" w:hAnsi="Arial" w:cs="Arial"/>
                <w:b/>
                <w:color w:val="FF0000"/>
              </w:rPr>
              <w:t xml:space="preserve">chievement </w:t>
            </w:r>
            <w:r w:rsidR="00302C36" w:rsidRPr="00F03CD0">
              <w:rPr>
                <w:rFonts w:ascii="Arial" w:hAnsi="Arial" w:cs="Arial"/>
                <w:b/>
                <w:color w:val="FF0000"/>
              </w:rPr>
              <w:t>S</w:t>
            </w:r>
            <w:r w:rsidR="00B10891" w:rsidRPr="00F03CD0">
              <w:rPr>
                <w:rFonts w:ascii="Arial" w:hAnsi="Arial" w:cs="Arial"/>
                <w:b/>
                <w:color w:val="FF0000"/>
              </w:rPr>
              <w:t>tandard</w:t>
            </w:r>
            <w:r w:rsidR="00F03CD0" w:rsidRPr="00F03CD0">
              <w:rPr>
                <w:rFonts w:ascii="Arial" w:hAnsi="Arial" w:cs="Arial"/>
                <w:b/>
                <w:color w:val="FF0000"/>
              </w:rPr>
              <w:t xml:space="preserve"> (AS)</w:t>
            </w:r>
            <w:r w:rsidR="00302C36" w:rsidRPr="00F03CD0">
              <w:rPr>
                <w:rFonts w:ascii="Arial" w:hAnsi="Arial" w:cs="Arial"/>
                <w:b/>
                <w:color w:val="FF0000"/>
              </w:rPr>
              <w:t xml:space="preserve"> </w:t>
            </w:r>
            <w:r w:rsidRPr="00F03CD0">
              <w:rPr>
                <w:rFonts w:ascii="Arial" w:hAnsi="Arial" w:cs="Arial"/>
                <w:b/>
                <w:color w:val="FF0000"/>
              </w:rPr>
              <w:t>1.2</w:t>
            </w:r>
            <w:r w:rsidRPr="00BA5B90">
              <w:rPr>
                <w:rFonts w:ascii="Arial" w:hAnsi="Arial" w:cs="Arial"/>
                <w:b/>
                <w:i/>
                <w:iCs/>
                <w:color w:val="FF0000"/>
              </w:rPr>
              <w:t xml:space="preserve"> </w:t>
            </w:r>
            <w:r w:rsidR="00727283">
              <w:rPr>
                <w:rFonts w:ascii="Arial" w:hAnsi="Arial" w:cs="Arial"/>
                <w:b/>
                <w:i/>
                <w:iCs/>
                <w:color w:val="FF0000"/>
              </w:rPr>
              <w:t>Explore mathematical</w:t>
            </w:r>
            <w:r w:rsidR="00215C6B" w:rsidRPr="00BA5B90">
              <w:rPr>
                <w:rFonts w:ascii="Arial" w:hAnsi="Arial" w:cs="Arial"/>
                <w:b/>
                <w:i/>
                <w:iCs/>
                <w:color w:val="FF0000"/>
              </w:rPr>
              <w:t xml:space="preserve"> </w:t>
            </w:r>
            <w:r w:rsidRPr="00BA5B90">
              <w:rPr>
                <w:rFonts w:ascii="Arial" w:hAnsi="Arial" w:cs="Arial"/>
                <w:b/>
                <w:i/>
                <w:iCs/>
                <w:color w:val="FF0000"/>
              </w:rPr>
              <w:t xml:space="preserve">problems that relate to life in Aotearoa </w:t>
            </w:r>
            <w:r w:rsidR="0012579B">
              <w:rPr>
                <w:rFonts w:ascii="Arial" w:hAnsi="Arial" w:cs="Arial"/>
                <w:b/>
                <w:i/>
                <w:iCs/>
                <w:color w:val="FF0000"/>
              </w:rPr>
              <w:t xml:space="preserve">New Zealand </w:t>
            </w:r>
            <w:r w:rsidRPr="00BA5B90">
              <w:rPr>
                <w:rFonts w:ascii="Arial" w:hAnsi="Arial" w:cs="Arial"/>
                <w:b/>
                <w:i/>
                <w:iCs/>
                <w:color w:val="FF0000"/>
              </w:rPr>
              <w:t xml:space="preserve">and the Pacific </w:t>
            </w:r>
            <w:r w:rsidRPr="0008541E">
              <w:rPr>
                <w:rFonts w:ascii="Arial" w:hAnsi="Arial" w:cs="Arial"/>
                <w:b/>
                <w:color w:val="FF0000"/>
              </w:rPr>
              <w:t>(Internal</w:t>
            </w:r>
            <w:r w:rsidR="00BA5B90" w:rsidRPr="0008541E">
              <w:rPr>
                <w:rFonts w:ascii="Arial" w:hAnsi="Arial" w:cs="Arial"/>
                <w:b/>
                <w:color w:val="FF0000"/>
              </w:rPr>
              <w:t xml:space="preserve"> – 5 credits</w:t>
            </w:r>
            <w:r w:rsidRPr="0008541E">
              <w:rPr>
                <w:rFonts w:ascii="Arial" w:hAnsi="Arial" w:cs="Arial"/>
                <w:b/>
                <w:color w:val="FF0000"/>
              </w:rPr>
              <w:t>)</w:t>
            </w:r>
            <w:r w:rsidRPr="00BA5B90">
              <w:rPr>
                <w:rFonts w:ascii="Arial" w:hAnsi="Arial" w:cs="Arial"/>
                <w:b/>
                <w:i/>
                <w:iCs/>
                <w:color w:val="FF0000"/>
              </w:rPr>
              <w:t xml:space="preserve"> </w:t>
            </w:r>
            <w:r w:rsidRPr="000F484D">
              <w:rPr>
                <w:rFonts w:ascii="Arial" w:hAnsi="Arial" w:cs="Arial"/>
                <w:b/>
                <w:color w:val="FF0000"/>
              </w:rPr>
              <w:t xml:space="preserve">and </w:t>
            </w:r>
            <w:r w:rsidR="007C5009" w:rsidRPr="000F484D">
              <w:rPr>
                <w:rFonts w:ascii="Arial" w:hAnsi="Arial" w:cs="Arial"/>
                <w:b/>
                <w:color w:val="FF0000"/>
              </w:rPr>
              <w:t>build knowledge for</w:t>
            </w:r>
            <w:r w:rsidR="0012579B">
              <w:rPr>
                <w:rFonts w:ascii="Arial" w:hAnsi="Arial" w:cs="Arial"/>
                <w:b/>
                <w:color w:val="FF0000"/>
              </w:rPr>
              <w:t xml:space="preserve"> </w:t>
            </w:r>
            <w:r w:rsidR="00F03CD0" w:rsidRPr="00F03CD0">
              <w:rPr>
                <w:rFonts w:ascii="Arial" w:hAnsi="Arial" w:cs="Arial"/>
                <w:b/>
                <w:color w:val="FF0000"/>
              </w:rPr>
              <w:t xml:space="preserve">AS </w:t>
            </w:r>
            <w:r w:rsidRPr="00F03CD0">
              <w:rPr>
                <w:rFonts w:ascii="Arial" w:hAnsi="Arial" w:cs="Arial"/>
                <w:b/>
                <w:color w:val="FF0000"/>
              </w:rPr>
              <w:t>1.3</w:t>
            </w:r>
            <w:r w:rsidRPr="00BA5B90">
              <w:rPr>
                <w:rFonts w:ascii="Arial" w:hAnsi="Arial" w:cs="Arial"/>
                <w:b/>
                <w:i/>
                <w:iCs/>
                <w:color w:val="FF0000"/>
              </w:rPr>
              <w:t xml:space="preserve"> </w:t>
            </w:r>
            <w:r w:rsidR="00215C6B" w:rsidRPr="00BA5B90">
              <w:rPr>
                <w:rFonts w:ascii="Arial" w:hAnsi="Arial" w:cs="Arial"/>
                <w:b/>
                <w:i/>
                <w:iCs/>
                <w:color w:val="FF0000"/>
              </w:rPr>
              <w:t>Interpret</w:t>
            </w:r>
            <w:r w:rsidR="00727283">
              <w:rPr>
                <w:rFonts w:ascii="Arial" w:hAnsi="Arial" w:cs="Arial"/>
                <w:b/>
                <w:i/>
                <w:iCs/>
                <w:color w:val="FF0000"/>
              </w:rPr>
              <w:t xml:space="preserve"> and apply</w:t>
            </w:r>
            <w:r w:rsidRPr="00BA5B90">
              <w:rPr>
                <w:rFonts w:ascii="Arial" w:hAnsi="Arial" w:cs="Arial"/>
                <w:b/>
                <w:i/>
                <w:iCs/>
                <w:color w:val="FF0000"/>
              </w:rPr>
              <w:t xml:space="preserve"> mathematical and statistical information</w:t>
            </w:r>
            <w:r w:rsidR="00727283">
              <w:rPr>
                <w:rFonts w:ascii="Arial" w:hAnsi="Arial" w:cs="Arial"/>
                <w:b/>
                <w:i/>
                <w:iCs/>
                <w:color w:val="FF0000"/>
              </w:rPr>
              <w:t xml:space="preserve"> in context</w:t>
            </w:r>
            <w:r w:rsidRPr="00BA5B90">
              <w:rPr>
                <w:rFonts w:ascii="Arial" w:hAnsi="Arial" w:cs="Arial"/>
                <w:b/>
                <w:i/>
                <w:iCs/>
                <w:color w:val="FF0000"/>
              </w:rPr>
              <w:t xml:space="preserve"> </w:t>
            </w:r>
            <w:r w:rsidRPr="0008541E">
              <w:rPr>
                <w:rFonts w:ascii="Arial" w:hAnsi="Arial" w:cs="Arial"/>
                <w:b/>
                <w:color w:val="FF0000"/>
              </w:rPr>
              <w:t>(External</w:t>
            </w:r>
            <w:r w:rsidR="00BA5B90" w:rsidRPr="0008541E">
              <w:rPr>
                <w:rFonts w:ascii="Arial" w:hAnsi="Arial" w:cs="Arial"/>
                <w:b/>
                <w:color w:val="FF0000"/>
              </w:rPr>
              <w:t xml:space="preserve"> – 5 credits</w:t>
            </w:r>
            <w:r w:rsidRPr="0008541E">
              <w:rPr>
                <w:rFonts w:ascii="Arial" w:hAnsi="Arial" w:cs="Arial"/>
                <w:b/>
                <w:color w:val="FF0000"/>
              </w:rPr>
              <w:t>)</w:t>
            </w:r>
            <w:r w:rsidR="00A531B6">
              <w:rPr>
                <w:rFonts w:ascii="Arial" w:hAnsi="Arial" w:cs="Arial"/>
                <w:b/>
                <w:color w:val="FF0000"/>
              </w:rPr>
              <w:t>.</w:t>
            </w:r>
          </w:p>
        </w:tc>
        <w:tc>
          <w:tcPr>
            <w:tcW w:w="1984" w:type="dxa"/>
          </w:tcPr>
          <w:p w14:paraId="00000026" w14:textId="77777777" w:rsidR="00452CF8" w:rsidRPr="000F484D" w:rsidRDefault="009009E5">
            <w:pPr>
              <w:pBdr>
                <w:top w:val="nil"/>
                <w:left w:val="nil"/>
                <w:bottom w:val="nil"/>
                <w:right w:val="nil"/>
                <w:between w:val="nil"/>
              </w:pBdr>
              <w:ind w:right="30"/>
              <w:rPr>
                <w:rFonts w:ascii="Arial" w:hAnsi="Arial" w:cs="Arial"/>
                <w:color w:val="231F20"/>
              </w:rPr>
            </w:pPr>
            <w:r w:rsidRPr="000F484D">
              <w:rPr>
                <w:rFonts w:ascii="Arial" w:hAnsi="Arial" w:cs="Arial"/>
                <w:color w:val="231F20"/>
              </w:rPr>
              <w:t>5 weeks</w:t>
            </w:r>
          </w:p>
        </w:tc>
      </w:tr>
      <w:tr w:rsidR="00452CF8" w:rsidRPr="000F484D" w14:paraId="4200C2FA" w14:textId="77777777" w:rsidTr="0B5AEC73">
        <w:trPr>
          <w:trHeight w:val="1134"/>
        </w:trPr>
        <w:tc>
          <w:tcPr>
            <w:tcW w:w="9067" w:type="dxa"/>
            <w:shd w:val="clear" w:color="auto" w:fill="auto"/>
          </w:tcPr>
          <w:p w14:paraId="00000027" w14:textId="77777777" w:rsidR="00452CF8" w:rsidRPr="000F484D" w:rsidRDefault="009009E5">
            <w:pPr>
              <w:pBdr>
                <w:top w:val="nil"/>
                <w:left w:val="nil"/>
                <w:bottom w:val="nil"/>
                <w:right w:val="nil"/>
                <w:between w:val="nil"/>
              </w:pBdr>
              <w:ind w:right="30"/>
              <w:rPr>
                <w:rFonts w:ascii="Arial" w:hAnsi="Arial" w:cs="Arial"/>
                <w:b/>
                <w:color w:val="231F20"/>
              </w:rPr>
            </w:pPr>
            <w:r w:rsidRPr="000F484D">
              <w:rPr>
                <w:rFonts w:ascii="Arial" w:hAnsi="Arial" w:cs="Arial"/>
                <w:b/>
                <w:color w:val="231F20"/>
              </w:rPr>
              <w:t>Geometry and measurement across the curriculum</w:t>
            </w:r>
          </w:p>
          <w:p w14:paraId="00000028" w14:textId="77777777" w:rsidR="00452CF8" w:rsidRPr="0014550E" w:rsidRDefault="009009E5">
            <w:pPr>
              <w:spacing w:before="240" w:after="240"/>
              <w:rPr>
                <w:rFonts w:ascii="Arial" w:hAnsi="Arial" w:cs="Arial"/>
                <w:i/>
                <w:iCs/>
                <w:color w:val="231F20"/>
              </w:rPr>
            </w:pPr>
            <w:r w:rsidRPr="0014550E">
              <w:rPr>
                <w:rFonts w:ascii="Arial" w:hAnsi="Arial" w:cs="Arial"/>
                <w:i/>
                <w:iCs/>
                <w:color w:val="231F20"/>
              </w:rPr>
              <w:t>Within the learning of geometry and measurement, students will:</w:t>
            </w:r>
          </w:p>
          <w:p w14:paraId="48938E09" w14:textId="4F34B7A5" w:rsidR="002A6B98" w:rsidRPr="00767B58" w:rsidRDefault="009178AE" w:rsidP="00767B58">
            <w:pPr>
              <w:numPr>
                <w:ilvl w:val="0"/>
                <w:numId w:val="13"/>
              </w:numPr>
              <w:pBdr>
                <w:top w:val="nil"/>
                <w:left w:val="nil"/>
                <w:bottom w:val="nil"/>
                <w:right w:val="nil"/>
                <w:between w:val="nil"/>
              </w:pBdr>
              <w:spacing w:after="0" w:line="240" w:lineRule="auto"/>
              <w:ind w:right="30"/>
            </w:pPr>
            <w:r>
              <w:t>E</w:t>
            </w:r>
            <w:r w:rsidR="002A6B98" w:rsidRPr="003B4969">
              <w:t xml:space="preserve">xplore, </w:t>
            </w:r>
            <w:r w:rsidR="00D76C59" w:rsidRPr="00D76C59">
              <w:t xml:space="preserve">describe, and generalise properties of number, measurement, space, algebra, and probability </w:t>
            </w:r>
            <w:r>
              <w:t xml:space="preserve">– </w:t>
            </w:r>
            <w:r w:rsidRPr="009178AE">
              <w:rPr>
                <w:i/>
                <w:iCs/>
              </w:rPr>
              <w:t>c</w:t>
            </w:r>
            <w:r w:rsidR="002A6B98" w:rsidRPr="00767B58">
              <w:rPr>
                <w:i/>
                <w:iCs/>
              </w:rPr>
              <w:t>onsider:</w:t>
            </w:r>
          </w:p>
          <w:p w14:paraId="7F97E575" w14:textId="77777777" w:rsidR="002A6B98" w:rsidRPr="003B4969" w:rsidRDefault="002A6B98" w:rsidP="009178AE">
            <w:pPr>
              <w:numPr>
                <w:ilvl w:val="1"/>
                <w:numId w:val="12"/>
              </w:numPr>
              <w:spacing w:after="0" w:line="240" w:lineRule="auto"/>
              <w:ind w:left="1156" w:hanging="283"/>
            </w:pPr>
            <w:r w:rsidRPr="003B4969">
              <w:t>estimating, accurately measuring, and calculating quantities using appropriate tools and formulae</w:t>
            </w:r>
          </w:p>
          <w:p w14:paraId="014AB19E" w14:textId="77777777" w:rsidR="002A6B98" w:rsidRPr="003B4969" w:rsidRDefault="002A6B98" w:rsidP="009178AE">
            <w:pPr>
              <w:numPr>
                <w:ilvl w:val="1"/>
                <w:numId w:val="12"/>
              </w:numPr>
              <w:spacing w:after="0" w:line="240" w:lineRule="auto"/>
              <w:ind w:left="1156" w:hanging="283"/>
            </w:pPr>
            <w:r w:rsidRPr="003B4969">
              <w:t>estimating the area or volume of regular, irregular, and compound shapes</w:t>
            </w:r>
          </w:p>
          <w:p w14:paraId="298CB478" w14:textId="77777777" w:rsidR="002A6B98" w:rsidRPr="003B4969" w:rsidRDefault="002A6B98" w:rsidP="009178AE">
            <w:pPr>
              <w:numPr>
                <w:ilvl w:val="1"/>
                <w:numId w:val="12"/>
              </w:numPr>
              <w:spacing w:after="0" w:line="240" w:lineRule="auto"/>
              <w:ind w:left="1156" w:hanging="283"/>
            </w:pPr>
            <w:r w:rsidRPr="003B4969">
              <w:t>using scale factors and properties of similar shares to estimate length, area, and volume changes</w:t>
            </w:r>
          </w:p>
          <w:p w14:paraId="00000030" w14:textId="010F881F" w:rsidR="00452CF8" w:rsidRPr="002A6B98" w:rsidRDefault="002A6B98" w:rsidP="009178AE">
            <w:pPr>
              <w:numPr>
                <w:ilvl w:val="1"/>
                <w:numId w:val="12"/>
              </w:numPr>
              <w:spacing w:after="0" w:line="240" w:lineRule="auto"/>
              <w:ind w:left="1156" w:hanging="283"/>
            </w:pPr>
            <w:r w:rsidRPr="003B4969">
              <w:t>exploring the fixed relationships between side lengths and angles in right-angle triangles in two and three dimensions</w:t>
            </w:r>
            <w:r>
              <w:t>.</w:t>
            </w:r>
            <w:r w:rsidR="009178AE">
              <w:br/>
            </w:r>
          </w:p>
        </w:tc>
        <w:tc>
          <w:tcPr>
            <w:tcW w:w="10065" w:type="dxa"/>
            <w:shd w:val="clear" w:color="auto" w:fill="auto"/>
          </w:tcPr>
          <w:p w14:paraId="00000032" w14:textId="77777777" w:rsidR="00452CF8" w:rsidRPr="000F484D" w:rsidRDefault="002B204E" w:rsidP="007C5009">
            <w:pPr>
              <w:spacing w:after="240" w:line="276" w:lineRule="auto"/>
              <w:ind w:right="40"/>
              <w:rPr>
                <w:rFonts w:ascii="Arial" w:hAnsi="Arial" w:cs="Arial"/>
                <w:color w:val="1155CC"/>
                <w:u w:val="single"/>
              </w:rPr>
            </w:pPr>
            <w:hyperlink r:id="rId24">
              <w:r w:rsidR="009009E5" w:rsidRPr="000F484D">
                <w:rPr>
                  <w:rFonts w:ascii="Arial" w:hAnsi="Arial" w:cs="Arial"/>
                  <w:color w:val="1155CC"/>
                  <w:u w:val="single"/>
                </w:rPr>
                <w:t>Read this first</w:t>
              </w:r>
            </w:hyperlink>
          </w:p>
          <w:p w14:paraId="00000033" w14:textId="5CBD9CD5" w:rsidR="00452CF8" w:rsidRDefault="009009E5" w:rsidP="00B27B7F">
            <w:pPr>
              <w:spacing w:after="120" w:line="276" w:lineRule="auto"/>
              <w:ind w:right="40"/>
              <w:rPr>
                <w:rFonts w:ascii="Arial" w:hAnsi="Arial" w:cs="Arial"/>
                <w:color w:val="231F20"/>
              </w:rPr>
            </w:pPr>
            <w:r w:rsidRPr="000F484D">
              <w:rPr>
                <w:rFonts w:ascii="Arial" w:hAnsi="Arial" w:cs="Arial"/>
                <w:color w:val="231F20"/>
              </w:rPr>
              <w:t>Students will explore how geometry and measurement skills are used across the</w:t>
            </w:r>
            <w:r w:rsidR="00120C81">
              <w:rPr>
                <w:rFonts w:ascii="Arial" w:hAnsi="Arial" w:cs="Arial"/>
                <w:color w:val="231F20"/>
              </w:rPr>
              <w:t xml:space="preserve"> Learning Matrix areas</w:t>
            </w:r>
            <w:r w:rsidRPr="000F484D">
              <w:rPr>
                <w:rFonts w:ascii="Arial" w:hAnsi="Arial" w:cs="Arial"/>
                <w:color w:val="231F20"/>
              </w:rPr>
              <w:t xml:space="preserve"> by engaging in a range of activities</w:t>
            </w:r>
            <w:r w:rsidR="00A247F9">
              <w:rPr>
                <w:rFonts w:ascii="Arial" w:hAnsi="Arial" w:cs="Arial"/>
                <w:color w:val="231F20"/>
              </w:rPr>
              <w:t>,</w:t>
            </w:r>
            <w:r w:rsidRPr="000F484D">
              <w:rPr>
                <w:rFonts w:ascii="Arial" w:hAnsi="Arial" w:cs="Arial"/>
                <w:color w:val="231F20"/>
              </w:rPr>
              <w:t xml:space="preserve"> such as the following:</w:t>
            </w:r>
            <w:r w:rsidR="00CE1722">
              <w:rPr>
                <w:rFonts w:ascii="Arial" w:hAnsi="Arial" w:cs="Arial"/>
                <w:color w:val="231F20"/>
              </w:rPr>
              <w:t xml:space="preserve"> </w:t>
            </w:r>
          </w:p>
          <w:p w14:paraId="30FD048D" w14:textId="3F41917F" w:rsidR="00D2035B" w:rsidRPr="00D2035B" w:rsidRDefault="009009E5" w:rsidP="00CE1722">
            <w:pPr>
              <w:pStyle w:val="ListParagraph"/>
              <w:numPr>
                <w:ilvl w:val="0"/>
                <w:numId w:val="22"/>
              </w:numPr>
              <w:spacing w:after="120" w:line="360" w:lineRule="auto"/>
              <w:ind w:right="40"/>
              <w:rPr>
                <w:rFonts w:ascii="Arial" w:hAnsi="Arial" w:cs="Arial"/>
                <w:color w:val="231F20"/>
              </w:rPr>
            </w:pPr>
            <w:r w:rsidRPr="00D2035B">
              <w:rPr>
                <w:rFonts w:ascii="Arial" w:hAnsi="Arial" w:cs="Arial"/>
                <w:color w:val="231F20"/>
              </w:rPr>
              <w:t>A deeper link to investigate</w:t>
            </w:r>
            <w:hyperlink r:id="rId25">
              <w:r w:rsidRPr="00D2035B">
                <w:rPr>
                  <w:rFonts w:ascii="Arial" w:hAnsi="Arial" w:cs="Arial"/>
                  <w:color w:val="231F20"/>
                </w:rPr>
                <w:t xml:space="preserve"> </w:t>
              </w:r>
            </w:hyperlink>
            <w:hyperlink r:id="rId26">
              <w:r w:rsidRPr="00D2035B">
                <w:rPr>
                  <w:rFonts w:ascii="Arial" w:hAnsi="Arial" w:cs="Arial"/>
                  <w:color w:val="1155CC"/>
                  <w:u w:val="single"/>
                </w:rPr>
                <w:t>Pythagoras’ theorem</w:t>
              </w:r>
            </w:hyperlink>
            <w:r w:rsidR="00CE1722">
              <w:rPr>
                <w:rFonts w:ascii="Arial" w:hAnsi="Arial" w:cs="Arial"/>
                <w:color w:val="231F20"/>
              </w:rPr>
              <w:t>.</w:t>
            </w:r>
          </w:p>
          <w:p w14:paraId="00000036" w14:textId="51778F5A" w:rsidR="00452CF8" w:rsidRPr="00D2035B" w:rsidRDefault="009009E5" w:rsidP="00CE1722">
            <w:pPr>
              <w:pStyle w:val="ListParagraph"/>
              <w:numPr>
                <w:ilvl w:val="0"/>
                <w:numId w:val="22"/>
              </w:numPr>
              <w:spacing w:after="120" w:line="360" w:lineRule="auto"/>
              <w:ind w:right="40"/>
              <w:rPr>
                <w:rFonts w:ascii="Arial" w:hAnsi="Arial" w:cs="Arial"/>
                <w:color w:val="231F20"/>
              </w:rPr>
            </w:pPr>
            <w:r w:rsidRPr="00D2035B">
              <w:rPr>
                <w:rFonts w:ascii="Arial" w:hAnsi="Arial" w:cs="Arial"/>
                <w:color w:val="231F20"/>
              </w:rPr>
              <w:t>Using numerical and algebraic thinking to solve for</w:t>
            </w:r>
            <w:hyperlink r:id="rId27">
              <w:r w:rsidRPr="00D2035B">
                <w:rPr>
                  <w:rFonts w:ascii="Arial" w:hAnsi="Arial" w:cs="Arial"/>
                  <w:color w:val="231F20"/>
                </w:rPr>
                <w:t xml:space="preserve"> </w:t>
              </w:r>
            </w:hyperlink>
            <w:hyperlink r:id="rId28">
              <w:r w:rsidRPr="00D2035B">
                <w:rPr>
                  <w:rFonts w:ascii="Arial" w:hAnsi="Arial" w:cs="Arial"/>
                  <w:color w:val="1155CC"/>
                  <w:u w:val="single"/>
                </w:rPr>
                <w:t>an optimal geometric problem</w:t>
              </w:r>
            </w:hyperlink>
            <w:r w:rsidR="00CE1722">
              <w:rPr>
                <w:rFonts w:ascii="Arial" w:hAnsi="Arial" w:cs="Arial"/>
                <w:color w:val="231F20"/>
              </w:rPr>
              <w:t>.</w:t>
            </w:r>
          </w:p>
          <w:p w14:paraId="3D8E89F1" w14:textId="72C33DD8" w:rsidR="00215C6B" w:rsidRPr="00D2035B" w:rsidRDefault="002B204E" w:rsidP="00CE1722">
            <w:pPr>
              <w:pStyle w:val="ListParagraph"/>
              <w:numPr>
                <w:ilvl w:val="0"/>
                <w:numId w:val="21"/>
              </w:numPr>
              <w:spacing w:after="120" w:line="360" w:lineRule="auto"/>
              <w:ind w:right="40"/>
              <w:rPr>
                <w:rFonts w:ascii="Arial" w:hAnsi="Arial" w:cs="Arial"/>
              </w:rPr>
            </w:pPr>
            <w:hyperlink r:id="rId29">
              <w:r w:rsidR="00215C6B" w:rsidRPr="00D2035B">
                <w:rPr>
                  <w:rStyle w:val="Hyperlink"/>
                  <w:rFonts w:ascii="Arial" w:hAnsi="Arial" w:cs="Arial"/>
                </w:rPr>
                <w:t>Measuring with digital pictures</w:t>
              </w:r>
            </w:hyperlink>
            <w:r w:rsidR="00CE1722">
              <w:rPr>
                <w:rFonts w:ascii="Arial" w:hAnsi="Arial" w:cs="Arial"/>
                <w:color w:val="231F20"/>
              </w:rPr>
              <w:t>.</w:t>
            </w:r>
          </w:p>
          <w:p w14:paraId="0000003B" w14:textId="5B9F3FD4" w:rsidR="00452CF8" w:rsidRPr="000F484D" w:rsidRDefault="009009E5" w:rsidP="0012579B">
            <w:pPr>
              <w:pBdr>
                <w:top w:val="nil"/>
                <w:left w:val="nil"/>
                <w:bottom w:val="nil"/>
                <w:right w:val="nil"/>
                <w:between w:val="nil"/>
              </w:pBdr>
              <w:ind w:right="40"/>
              <w:rPr>
                <w:rFonts w:ascii="Arial" w:hAnsi="Arial" w:cs="Arial"/>
                <w:b/>
                <w:color w:val="FF0000"/>
              </w:rPr>
            </w:pPr>
            <w:r w:rsidRPr="000F484D">
              <w:rPr>
                <w:rFonts w:ascii="Arial" w:hAnsi="Arial" w:cs="Arial"/>
                <w:b/>
                <w:color w:val="FF0000"/>
              </w:rPr>
              <w:t>Work completed within this topic will support assessment of</w:t>
            </w:r>
            <w:r w:rsidR="0012579B">
              <w:rPr>
                <w:rFonts w:ascii="Arial" w:hAnsi="Arial" w:cs="Arial"/>
                <w:b/>
                <w:color w:val="FF0000"/>
              </w:rPr>
              <w:t xml:space="preserve"> </w:t>
            </w:r>
            <w:r w:rsidR="00CE1722">
              <w:rPr>
                <w:rFonts w:ascii="Arial" w:hAnsi="Arial" w:cs="Arial"/>
                <w:b/>
                <w:color w:val="FF0000"/>
              </w:rPr>
              <w:t xml:space="preserve">AS </w:t>
            </w:r>
            <w:r w:rsidR="00215C6B" w:rsidRPr="00CE1722">
              <w:rPr>
                <w:rFonts w:ascii="Arial" w:hAnsi="Arial" w:cs="Arial"/>
                <w:b/>
                <w:color w:val="FF0000"/>
              </w:rPr>
              <w:t>1.2</w:t>
            </w:r>
            <w:r w:rsidR="00CE1722">
              <w:rPr>
                <w:rFonts w:ascii="Arial" w:hAnsi="Arial" w:cs="Arial"/>
                <w:b/>
                <w:color w:val="FF0000"/>
              </w:rPr>
              <w:t xml:space="preserve"> </w:t>
            </w:r>
            <w:r w:rsidR="00D8007D">
              <w:rPr>
                <w:rFonts w:ascii="Arial" w:hAnsi="Arial" w:cs="Arial"/>
                <w:b/>
                <w:i/>
                <w:iCs/>
                <w:color w:val="FF0000"/>
              </w:rPr>
              <w:t>Explore mathematical</w:t>
            </w:r>
            <w:r w:rsidR="00E7790C" w:rsidRPr="00E7790C">
              <w:rPr>
                <w:rFonts w:ascii="Arial" w:hAnsi="Arial" w:cs="Arial"/>
                <w:b/>
                <w:i/>
                <w:iCs/>
                <w:color w:val="FF0000"/>
              </w:rPr>
              <w:t xml:space="preserve"> problems that relate to life in Aotearoa New Zealand or the Pacific</w:t>
            </w:r>
            <w:r w:rsidR="00215C6B" w:rsidRPr="000F484D">
              <w:rPr>
                <w:rFonts w:ascii="Arial" w:hAnsi="Arial" w:cs="Arial"/>
                <w:b/>
                <w:color w:val="FF0000"/>
              </w:rPr>
              <w:t xml:space="preserve"> </w:t>
            </w:r>
            <w:r w:rsidR="00215C6B" w:rsidRPr="00FB0C06">
              <w:rPr>
                <w:rFonts w:ascii="Arial" w:hAnsi="Arial" w:cs="Arial"/>
                <w:b/>
                <w:color w:val="FF0000"/>
              </w:rPr>
              <w:t>(Internal</w:t>
            </w:r>
            <w:r w:rsidR="00E7790C" w:rsidRPr="00FB0C06">
              <w:rPr>
                <w:rFonts w:ascii="Arial" w:hAnsi="Arial" w:cs="Arial"/>
                <w:b/>
                <w:color w:val="FF0000"/>
              </w:rPr>
              <w:t xml:space="preserve"> – 5 credits</w:t>
            </w:r>
            <w:r w:rsidR="00215C6B" w:rsidRPr="00FB0C06">
              <w:rPr>
                <w:rFonts w:ascii="Arial" w:hAnsi="Arial" w:cs="Arial"/>
                <w:b/>
                <w:color w:val="FF0000"/>
              </w:rPr>
              <w:t>)</w:t>
            </w:r>
            <w:r w:rsidR="00215C6B" w:rsidRPr="00E7790C">
              <w:rPr>
                <w:rFonts w:ascii="Arial" w:hAnsi="Arial" w:cs="Arial"/>
                <w:b/>
                <w:i/>
                <w:iCs/>
                <w:color w:val="FF0000"/>
              </w:rPr>
              <w:t xml:space="preserve"> </w:t>
            </w:r>
            <w:r w:rsidR="00215C6B" w:rsidRPr="000F484D">
              <w:rPr>
                <w:rFonts w:ascii="Arial" w:hAnsi="Arial" w:cs="Arial"/>
                <w:b/>
                <w:color w:val="FF0000"/>
              </w:rPr>
              <w:t>and</w:t>
            </w:r>
            <w:r w:rsidR="007C5009" w:rsidRPr="000F484D">
              <w:rPr>
                <w:rFonts w:ascii="Arial" w:hAnsi="Arial" w:cs="Arial"/>
                <w:b/>
                <w:color w:val="FF0000"/>
              </w:rPr>
              <w:t xml:space="preserve"> build knowledge for</w:t>
            </w:r>
            <w:r w:rsidR="0012579B">
              <w:rPr>
                <w:rFonts w:ascii="Arial" w:hAnsi="Arial" w:cs="Arial"/>
                <w:b/>
                <w:color w:val="FF0000"/>
              </w:rPr>
              <w:t xml:space="preserve"> </w:t>
            </w:r>
            <w:r w:rsidR="00CE1722">
              <w:rPr>
                <w:rFonts w:ascii="Arial" w:hAnsi="Arial" w:cs="Arial"/>
                <w:b/>
                <w:color w:val="FF0000"/>
              </w:rPr>
              <w:t xml:space="preserve">AS </w:t>
            </w:r>
            <w:r w:rsidRPr="00092FF7">
              <w:rPr>
                <w:rFonts w:ascii="Arial" w:hAnsi="Arial" w:cs="Arial"/>
                <w:b/>
                <w:color w:val="FF0000"/>
              </w:rPr>
              <w:t>1.4</w:t>
            </w:r>
            <w:r w:rsidRPr="00E7790C">
              <w:rPr>
                <w:rFonts w:ascii="Arial" w:hAnsi="Arial" w:cs="Arial"/>
                <w:b/>
                <w:i/>
                <w:iCs/>
                <w:color w:val="FF0000"/>
              </w:rPr>
              <w:t xml:space="preserve"> Demonstrate </w:t>
            </w:r>
            <w:r w:rsidR="00215C6B" w:rsidRPr="00E7790C">
              <w:rPr>
                <w:rFonts w:ascii="Arial" w:hAnsi="Arial" w:cs="Arial"/>
                <w:b/>
                <w:i/>
                <w:iCs/>
                <w:color w:val="FF0000"/>
              </w:rPr>
              <w:t xml:space="preserve">mathematical </w:t>
            </w:r>
            <w:r w:rsidRPr="00E7790C">
              <w:rPr>
                <w:rFonts w:ascii="Arial" w:hAnsi="Arial" w:cs="Arial"/>
                <w:b/>
                <w:i/>
                <w:iCs/>
                <w:color w:val="FF0000"/>
              </w:rPr>
              <w:t xml:space="preserve">reasoning </w:t>
            </w:r>
            <w:r w:rsidRPr="00FB0C06">
              <w:rPr>
                <w:rFonts w:ascii="Arial" w:hAnsi="Arial" w:cs="Arial"/>
                <w:b/>
                <w:color w:val="FF0000"/>
              </w:rPr>
              <w:t>(External</w:t>
            </w:r>
            <w:r w:rsidR="00E7790C" w:rsidRPr="00FB0C06">
              <w:rPr>
                <w:rFonts w:ascii="Arial" w:hAnsi="Arial" w:cs="Arial"/>
                <w:b/>
                <w:color w:val="FF0000"/>
              </w:rPr>
              <w:t xml:space="preserve"> – 5 credits</w:t>
            </w:r>
            <w:r w:rsidRPr="00FB0C06">
              <w:rPr>
                <w:rFonts w:ascii="Arial" w:hAnsi="Arial" w:cs="Arial"/>
                <w:b/>
                <w:color w:val="FF0000"/>
              </w:rPr>
              <w:t>)</w:t>
            </w:r>
            <w:r w:rsidR="009154EC">
              <w:rPr>
                <w:rFonts w:ascii="Arial" w:hAnsi="Arial" w:cs="Arial"/>
                <w:b/>
                <w:i/>
                <w:iCs/>
                <w:color w:val="FF0000"/>
              </w:rPr>
              <w:t>.</w:t>
            </w:r>
          </w:p>
        </w:tc>
        <w:tc>
          <w:tcPr>
            <w:tcW w:w="1984" w:type="dxa"/>
          </w:tcPr>
          <w:p w14:paraId="0000003C" w14:textId="77777777" w:rsidR="00452CF8" w:rsidRPr="000F484D" w:rsidRDefault="009009E5">
            <w:pPr>
              <w:pBdr>
                <w:top w:val="nil"/>
                <w:left w:val="nil"/>
                <w:bottom w:val="nil"/>
                <w:right w:val="nil"/>
                <w:between w:val="nil"/>
              </w:pBdr>
              <w:ind w:right="30"/>
              <w:rPr>
                <w:rFonts w:ascii="Arial" w:hAnsi="Arial" w:cs="Arial"/>
                <w:color w:val="231F20"/>
              </w:rPr>
            </w:pPr>
            <w:r w:rsidRPr="000F484D">
              <w:rPr>
                <w:rFonts w:ascii="Arial" w:hAnsi="Arial" w:cs="Arial"/>
                <w:color w:val="231F20"/>
              </w:rPr>
              <w:t>5 weeks</w:t>
            </w:r>
          </w:p>
        </w:tc>
      </w:tr>
      <w:tr w:rsidR="00452CF8" w:rsidRPr="000F484D" w14:paraId="3244CAA9" w14:textId="77777777" w:rsidTr="0B5AEC73">
        <w:trPr>
          <w:trHeight w:val="360"/>
        </w:trPr>
        <w:tc>
          <w:tcPr>
            <w:tcW w:w="9067" w:type="dxa"/>
            <w:shd w:val="clear" w:color="auto" w:fill="auto"/>
          </w:tcPr>
          <w:p w14:paraId="0000003D" w14:textId="77777777" w:rsidR="00452CF8" w:rsidRPr="000F484D" w:rsidRDefault="009009E5">
            <w:pPr>
              <w:pBdr>
                <w:top w:val="nil"/>
                <w:left w:val="nil"/>
                <w:bottom w:val="nil"/>
                <w:right w:val="nil"/>
                <w:between w:val="nil"/>
              </w:pBdr>
              <w:ind w:right="30"/>
              <w:rPr>
                <w:rFonts w:ascii="Arial" w:hAnsi="Arial" w:cs="Arial"/>
                <w:color w:val="231F20"/>
              </w:rPr>
            </w:pPr>
            <w:r w:rsidRPr="000F484D">
              <w:rPr>
                <w:rFonts w:ascii="Arial" w:hAnsi="Arial" w:cs="Arial"/>
                <w:b/>
                <w:color w:val="231F20"/>
              </w:rPr>
              <w:lastRenderedPageBreak/>
              <w:t>Algebra across the curriculum</w:t>
            </w:r>
          </w:p>
          <w:p w14:paraId="4D92AB5A" w14:textId="2575750D" w:rsidR="002A6B98" w:rsidRPr="009154EC" w:rsidRDefault="009154EC" w:rsidP="009154EC">
            <w:pPr>
              <w:numPr>
                <w:ilvl w:val="0"/>
                <w:numId w:val="14"/>
              </w:numPr>
              <w:pBdr>
                <w:top w:val="nil"/>
                <w:left w:val="nil"/>
                <w:bottom w:val="nil"/>
                <w:right w:val="nil"/>
                <w:between w:val="nil"/>
              </w:pBdr>
              <w:spacing w:after="0" w:line="240" w:lineRule="auto"/>
              <w:ind w:right="30"/>
            </w:pPr>
            <w:r>
              <w:t>M</w:t>
            </w:r>
            <w:r w:rsidR="002A6B98" w:rsidRPr="003B4969">
              <w:t xml:space="preserve">ake </w:t>
            </w:r>
            <w:r w:rsidR="00DF5919" w:rsidRPr="00DF5919">
              <w:t>sense of solutions in context, including in different cultural contexts</w:t>
            </w:r>
            <w:r>
              <w:t xml:space="preserve"> – </w:t>
            </w:r>
            <w:r>
              <w:rPr>
                <w:i/>
                <w:iCs/>
              </w:rPr>
              <w:t>c</w:t>
            </w:r>
            <w:r w:rsidR="002A6B98" w:rsidRPr="009154EC">
              <w:rPr>
                <w:i/>
                <w:iCs/>
              </w:rPr>
              <w:t>onsider:</w:t>
            </w:r>
          </w:p>
          <w:p w14:paraId="208AA9B4" w14:textId="5EE552D8" w:rsidR="002A6B98" w:rsidRPr="003B4969" w:rsidRDefault="002A6B98" w:rsidP="009154EC">
            <w:pPr>
              <w:numPr>
                <w:ilvl w:val="1"/>
                <w:numId w:val="12"/>
              </w:numPr>
              <w:spacing w:after="0" w:line="240" w:lineRule="auto"/>
              <w:ind w:left="1156" w:hanging="283"/>
            </w:pPr>
            <w:r w:rsidRPr="003B4969">
              <w:t>linking statements to the context, reflecting on conjectures, and providing interpretations with possible relevant explanations for observations and patterns</w:t>
            </w:r>
            <w:r>
              <w:t>.</w:t>
            </w:r>
            <w:r w:rsidR="009154EC">
              <w:br/>
            </w:r>
          </w:p>
          <w:p w14:paraId="62949759" w14:textId="645AE770" w:rsidR="002A6B98" w:rsidRPr="00DF035E" w:rsidRDefault="00DF035E" w:rsidP="00DF035E">
            <w:pPr>
              <w:numPr>
                <w:ilvl w:val="0"/>
                <w:numId w:val="14"/>
              </w:numPr>
              <w:pBdr>
                <w:top w:val="nil"/>
                <w:left w:val="nil"/>
                <w:bottom w:val="nil"/>
                <w:right w:val="nil"/>
                <w:between w:val="nil"/>
              </w:pBdr>
              <w:spacing w:after="0" w:line="240" w:lineRule="auto"/>
              <w:ind w:right="30"/>
            </w:pPr>
            <w:r>
              <w:t>E</w:t>
            </w:r>
            <w:r w:rsidR="002A6B98" w:rsidRPr="003B4969">
              <w:t xml:space="preserve">xplore, </w:t>
            </w:r>
            <w:r w:rsidR="00D76C59" w:rsidRPr="00D76C59">
              <w:t>describe, and generalise properties of number, measurement, space, algebra, and probability</w:t>
            </w:r>
            <w:r>
              <w:t xml:space="preserve"> – </w:t>
            </w:r>
            <w:r w:rsidRPr="00DF035E">
              <w:rPr>
                <w:i/>
                <w:iCs/>
              </w:rPr>
              <w:t>c</w:t>
            </w:r>
            <w:r w:rsidR="002A6B98" w:rsidRPr="00DF035E">
              <w:rPr>
                <w:i/>
                <w:iCs/>
              </w:rPr>
              <w:t>onsider:</w:t>
            </w:r>
          </w:p>
          <w:p w14:paraId="797F1D01" w14:textId="77777777" w:rsidR="002A6B98" w:rsidRPr="003B4969" w:rsidRDefault="002A6B98" w:rsidP="00DF035E">
            <w:pPr>
              <w:numPr>
                <w:ilvl w:val="1"/>
                <w:numId w:val="12"/>
              </w:numPr>
              <w:spacing w:after="0" w:line="240" w:lineRule="auto"/>
              <w:ind w:left="1156" w:hanging="283"/>
            </w:pPr>
            <w:r w:rsidRPr="003B4969">
              <w:t>operating with percentages, rates, and ratios</w:t>
            </w:r>
          </w:p>
          <w:p w14:paraId="1C88A0E2" w14:textId="77777777" w:rsidR="002A6B98" w:rsidRPr="003B4969" w:rsidRDefault="002A6B98" w:rsidP="00DF035E">
            <w:pPr>
              <w:numPr>
                <w:ilvl w:val="1"/>
                <w:numId w:val="12"/>
              </w:numPr>
              <w:spacing w:after="0" w:line="240" w:lineRule="auto"/>
              <w:ind w:left="1156" w:hanging="283"/>
            </w:pPr>
            <w:r w:rsidRPr="003B4969">
              <w:t>operating on very large and on very small numbers using scientific notation</w:t>
            </w:r>
          </w:p>
          <w:p w14:paraId="4090B8C5" w14:textId="77777777" w:rsidR="002A6B98" w:rsidRPr="003B4969" w:rsidRDefault="002A6B98" w:rsidP="00DF035E">
            <w:pPr>
              <w:numPr>
                <w:ilvl w:val="1"/>
                <w:numId w:val="12"/>
              </w:numPr>
              <w:spacing w:after="0" w:line="240" w:lineRule="auto"/>
              <w:ind w:left="1156" w:hanging="283"/>
            </w:pPr>
            <w:r w:rsidRPr="003B4969">
              <w:t>adding, subtracting, multiplying, dividing, and finding powers and roots of fractions</w:t>
            </w:r>
          </w:p>
          <w:p w14:paraId="0B0D4007" w14:textId="77777777" w:rsidR="002A6B98" w:rsidRPr="003B4969" w:rsidRDefault="002A6B98" w:rsidP="00DF035E">
            <w:pPr>
              <w:numPr>
                <w:ilvl w:val="1"/>
                <w:numId w:val="12"/>
              </w:numPr>
              <w:spacing w:after="0" w:line="240" w:lineRule="auto"/>
              <w:ind w:left="1156" w:hanging="283"/>
            </w:pPr>
            <w:r w:rsidRPr="003B4969">
              <w:t>estimating, accurately measuring, and calculating quantities using appropriate tools and formulae</w:t>
            </w:r>
          </w:p>
          <w:p w14:paraId="165DF395" w14:textId="77777777" w:rsidR="002A6B98" w:rsidRPr="003B4969" w:rsidRDefault="002A6B98" w:rsidP="00DF035E">
            <w:pPr>
              <w:numPr>
                <w:ilvl w:val="1"/>
                <w:numId w:val="12"/>
              </w:numPr>
              <w:spacing w:after="0" w:line="240" w:lineRule="auto"/>
              <w:ind w:left="1156" w:hanging="283"/>
            </w:pPr>
            <w:r w:rsidRPr="003B4969">
              <w:t>estimating the area or volume of regular, irregular, and compound shapes</w:t>
            </w:r>
          </w:p>
          <w:p w14:paraId="2D5666F5" w14:textId="77777777" w:rsidR="002A6B98" w:rsidRPr="003B4969" w:rsidRDefault="002A6B98" w:rsidP="00DF035E">
            <w:pPr>
              <w:numPr>
                <w:ilvl w:val="1"/>
                <w:numId w:val="12"/>
              </w:numPr>
              <w:spacing w:after="0" w:line="240" w:lineRule="auto"/>
              <w:ind w:left="1156" w:hanging="283"/>
            </w:pPr>
            <w:r w:rsidRPr="003B4969">
              <w:t>using scale factors and properties of similar shares to estimate length, area, and volume changes</w:t>
            </w:r>
          </w:p>
          <w:p w14:paraId="52AA220A" w14:textId="4E63683E" w:rsidR="002A6B98" w:rsidRPr="003B4969" w:rsidRDefault="002A6B98" w:rsidP="00DF035E">
            <w:pPr>
              <w:numPr>
                <w:ilvl w:val="1"/>
                <w:numId w:val="12"/>
              </w:numPr>
              <w:spacing w:after="0" w:line="240" w:lineRule="auto"/>
              <w:ind w:left="1156" w:hanging="283"/>
            </w:pPr>
            <w:r w:rsidRPr="003B4969">
              <w:t>exploring the fixed relationships between side lengths and angles in right-angle triangles in two and three dimensions</w:t>
            </w:r>
            <w:r>
              <w:t>.</w:t>
            </w:r>
            <w:r w:rsidR="00DF035E">
              <w:br/>
            </w:r>
          </w:p>
          <w:p w14:paraId="707C4329" w14:textId="771A845F" w:rsidR="002A6B98" w:rsidRPr="008963BF" w:rsidRDefault="008963BF" w:rsidP="008963BF">
            <w:pPr>
              <w:numPr>
                <w:ilvl w:val="0"/>
                <w:numId w:val="14"/>
              </w:numPr>
              <w:pBdr>
                <w:top w:val="nil"/>
                <w:left w:val="nil"/>
                <w:bottom w:val="nil"/>
                <w:right w:val="nil"/>
                <w:between w:val="nil"/>
              </w:pBdr>
              <w:spacing w:after="0" w:line="240" w:lineRule="auto"/>
              <w:ind w:right="30"/>
            </w:pPr>
            <w:r>
              <w:t>C</w:t>
            </w:r>
            <w:r w:rsidR="002A6B98" w:rsidRPr="003B4969">
              <w:t xml:space="preserve">ommunicate </w:t>
            </w:r>
            <w:r w:rsidR="00B073AD" w:rsidRPr="00B073AD">
              <w:t>mathematical and statistical ideas and insights using appropriate mathematical and statistical language, symbols, and representations</w:t>
            </w:r>
            <w:r w:rsidR="002A6B98" w:rsidRPr="003B4969">
              <w:t xml:space="preserve"> </w:t>
            </w:r>
            <w:r w:rsidR="0094643B">
              <w:t>–</w:t>
            </w:r>
            <w:r>
              <w:t xml:space="preserve"> </w:t>
            </w:r>
            <w:r w:rsidRPr="008963BF">
              <w:rPr>
                <w:i/>
                <w:iCs/>
              </w:rPr>
              <w:t>c</w:t>
            </w:r>
            <w:r w:rsidR="002A6B98" w:rsidRPr="008963BF">
              <w:rPr>
                <w:i/>
                <w:iCs/>
              </w:rPr>
              <w:t>onsider:</w:t>
            </w:r>
          </w:p>
          <w:p w14:paraId="6A297F17" w14:textId="77777777" w:rsidR="002A6B98" w:rsidRPr="003B4969" w:rsidRDefault="002A6B98" w:rsidP="008963BF">
            <w:pPr>
              <w:numPr>
                <w:ilvl w:val="1"/>
                <w:numId w:val="12"/>
              </w:numPr>
              <w:spacing w:after="0" w:line="240" w:lineRule="auto"/>
              <w:ind w:left="1156" w:hanging="283"/>
            </w:pPr>
            <w:r w:rsidRPr="003B4969">
              <w:t>recognising the complexity of the attribute being measured and using correct units with appropriate precision</w:t>
            </w:r>
          </w:p>
          <w:p w14:paraId="54FD97A8" w14:textId="77777777" w:rsidR="002A6B98" w:rsidRPr="003B4969" w:rsidRDefault="002A6B98" w:rsidP="008963BF">
            <w:pPr>
              <w:numPr>
                <w:ilvl w:val="1"/>
                <w:numId w:val="12"/>
              </w:numPr>
              <w:spacing w:after="0" w:line="240" w:lineRule="auto"/>
              <w:ind w:left="1156" w:hanging="283"/>
            </w:pPr>
            <w:r w:rsidRPr="003B4969">
              <w:t>preserving units in calculations, including those involving derived measures and metric conversions</w:t>
            </w:r>
          </w:p>
          <w:p w14:paraId="38BE2217" w14:textId="14D78518" w:rsidR="002A6B98" w:rsidRPr="003B4969" w:rsidRDefault="002A6B98" w:rsidP="008963BF">
            <w:pPr>
              <w:numPr>
                <w:ilvl w:val="1"/>
                <w:numId w:val="12"/>
              </w:numPr>
              <w:spacing w:after="0" w:line="240" w:lineRule="auto"/>
              <w:ind w:left="1156" w:hanging="283"/>
            </w:pPr>
            <w:r w:rsidRPr="003B4969">
              <w:t>communicating findings in a way that a non-specialist audience can understand</w:t>
            </w:r>
            <w:r>
              <w:t>.</w:t>
            </w:r>
            <w:r w:rsidR="008963BF">
              <w:br/>
            </w:r>
          </w:p>
          <w:p w14:paraId="257F7FC7" w14:textId="57E8EF4E" w:rsidR="002A6B98" w:rsidRPr="001C444E" w:rsidRDefault="001C444E" w:rsidP="001C444E">
            <w:pPr>
              <w:numPr>
                <w:ilvl w:val="0"/>
                <w:numId w:val="14"/>
              </w:numPr>
              <w:pBdr>
                <w:top w:val="nil"/>
                <w:left w:val="nil"/>
                <w:bottom w:val="nil"/>
                <w:right w:val="nil"/>
                <w:between w:val="nil"/>
              </w:pBdr>
              <w:spacing w:after="0" w:line="240" w:lineRule="auto"/>
              <w:ind w:right="30"/>
            </w:pPr>
            <w:r>
              <w:t>E</w:t>
            </w:r>
            <w:r w:rsidR="002A6B98">
              <w:t>valuate mathematical information, solutions, outcomes, and approaches from a range of perspectives</w:t>
            </w:r>
            <w:r>
              <w:t xml:space="preserve"> – </w:t>
            </w:r>
            <w:r w:rsidRPr="001C444E">
              <w:rPr>
                <w:i/>
                <w:iCs/>
              </w:rPr>
              <w:t>c</w:t>
            </w:r>
            <w:r w:rsidR="002A6B98" w:rsidRPr="001C444E">
              <w:rPr>
                <w:i/>
                <w:iCs/>
              </w:rPr>
              <w:t>onsider:</w:t>
            </w:r>
          </w:p>
          <w:p w14:paraId="2755BFD9" w14:textId="77777777" w:rsidR="002A6B98" w:rsidRDefault="002A6B98" w:rsidP="001C444E">
            <w:pPr>
              <w:numPr>
                <w:ilvl w:val="1"/>
                <w:numId w:val="12"/>
              </w:numPr>
              <w:spacing w:after="0" w:line="240" w:lineRule="auto"/>
              <w:ind w:left="1156" w:hanging="283"/>
            </w:pPr>
            <w:r>
              <w:t>evaluating the findings presented and claims made by the media through interrogating relevant mathematical processes</w:t>
            </w:r>
          </w:p>
          <w:p w14:paraId="00000045" w14:textId="2DF39C78" w:rsidR="00452CF8" w:rsidRPr="002A6B98" w:rsidRDefault="002A6B98" w:rsidP="001C444E">
            <w:pPr>
              <w:numPr>
                <w:ilvl w:val="1"/>
                <w:numId w:val="12"/>
              </w:numPr>
              <w:spacing w:after="0" w:line="240" w:lineRule="auto"/>
              <w:ind w:left="1156" w:hanging="283"/>
            </w:pPr>
            <w:r>
              <w:t>proposing possible relevant reasons as to why particular mathematical visualisations and calculations are used to support claims.</w:t>
            </w:r>
            <w:r w:rsidR="001C444E">
              <w:br/>
            </w:r>
          </w:p>
        </w:tc>
        <w:tc>
          <w:tcPr>
            <w:tcW w:w="10065" w:type="dxa"/>
            <w:shd w:val="clear" w:color="auto" w:fill="auto"/>
          </w:tcPr>
          <w:p w14:paraId="00000046" w14:textId="77777777" w:rsidR="00452CF8" w:rsidRPr="000F484D" w:rsidRDefault="002B204E" w:rsidP="007C5009">
            <w:pPr>
              <w:tabs>
                <w:tab w:val="left" w:pos="3700"/>
              </w:tabs>
              <w:spacing w:after="240" w:line="276" w:lineRule="auto"/>
              <w:ind w:right="280"/>
              <w:rPr>
                <w:rFonts w:ascii="Arial" w:hAnsi="Arial" w:cs="Arial"/>
                <w:color w:val="1155CC"/>
                <w:u w:val="single"/>
              </w:rPr>
            </w:pPr>
            <w:hyperlink r:id="rId30">
              <w:r w:rsidR="009009E5" w:rsidRPr="000F484D">
                <w:rPr>
                  <w:rFonts w:ascii="Arial" w:hAnsi="Arial" w:cs="Arial"/>
                  <w:color w:val="1155CC"/>
                  <w:u w:val="single"/>
                </w:rPr>
                <w:t>Read this first</w:t>
              </w:r>
            </w:hyperlink>
          </w:p>
          <w:p w14:paraId="00000047" w14:textId="09F41326" w:rsidR="00452CF8" w:rsidRDefault="009009E5" w:rsidP="00B27B7F">
            <w:pPr>
              <w:tabs>
                <w:tab w:val="left" w:pos="3700"/>
              </w:tabs>
              <w:spacing w:after="120" w:line="276" w:lineRule="auto"/>
              <w:ind w:right="40"/>
              <w:rPr>
                <w:rFonts w:ascii="Arial" w:hAnsi="Arial" w:cs="Arial"/>
                <w:color w:val="231F20"/>
              </w:rPr>
            </w:pPr>
            <w:r w:rsidRPr="000F484D">
              <w:rPr>
                <w:rFonts w:ascii="Arial" w:hAnsi="Arial" w:cs="Arial"/>
                <w:color w:val="231F20"/>
              </w:rPr>
              <w:t xml:space="preserve">Students will explore how algebra and graphing skills are used across the </w:t>
            </w:r>
            <w:r w:rsidR="00634B05">
              <w:rPr>
                <w:rFonts w:ascii="Arial" w:hAnsi="Arial" w:cs="Arial"/>
                <w:color w:val="231F20"/>
              </w:rPr>
              <w:t>Learning Matrix areas</w:t>
            </w:r>
            <w:r w:rsidRPr="000F484D">
              <w:rPr>
                <w:rFonts w:ascii="Arial" w:hAnsi="Arial" w:cs="Arial"/>
                <w:color w:val="231F20"/>
              </w:rPr>
              <w:t xml:space="preserve"> by engaging in a range of activities</w:t>
            </w:r>
            <w:r w:rsidR="0004223F">
              <w:rPr>
                <w:rFonts w:ascii="Arial" w:hAnsi="Arial" w:cs="Arial"/>
                <w:color w:val="231F20"/>
              </w:rPr>
              <w:t>,</w:t>
            </w:r>
            <w:r w:rsidRPr="000F484D">
              <w:rPr>
                <w:rFonts w:ascii="Arial" w:hAnsi="Arial" w:cs="Arial"/>
                <w:color w:val="231F20"/>
              </w:rPr>
              <w:t xml:space="preserve"> such as the following: </w:t>
            </w:r>
          </w:p>
          <w:p w14:paraId="6CE04362" w14:textId="77777777" w:rsidR="008F38B8"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1">
              <w:r w:rsidR="009009E5" w:rsidRPr="008F38B8">
                <w:rPr>
                  <w:rFonts w:ascii="Arial" w:hAnsi="Arial" w:cs="Arial"/>
                  <w:color w:val="1155CC"/>
                  <w:u w:val="single"/>
                </w:rPr>
                <w:t>Same and different</w:t>
              </w:r>
            </w:hyperlink>
            <w:r w:rsidR="008F38B8">
              <w:rPr>
                <w:rFonts w:ascii="Arial" w:hAnsi="Arial" w:cs="Arial"/>
                <w:color w:val="231F20"/>
              </w:rPr>
              <w:t>.</w:t>
            </w:r>
          </w:p>
          <w:p w14:paraId="1FC0D43E" w14:textId="77777777" w:rsidR="008F38B8"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2">
              <w:r w:rsidR="009009E5" w:rsidRPr="008F38B8">
                <w:rPr>
                  <w:rFonts w:ascii="Arial" w:hAnsi="Arial" w:cs="Arial"/>
                  <w:color w:val="1155CC"/>
                  <w:u w:val="single"/>
                </w:rPr>
                <w:t>Investigate nth term patterns</w:t>
              </w:r>
            </w:hyperlink>
            <w:r w:rsidR="009009E5" w:rsidRPr="008F38B8">
              <w:rPr>
                <w:rFonts w:ascii="Arial" w:hAnsi="Arial" w:cs="Arial"/>
                <w:color w:val="231F20"/>
              </w:rPr>
              <w:t xml:space="preserve"> (alternative</w:t>
            </w:r>
            <w:hyperlink r:id="rId33" w:anchor="pattern">
              <w:r w:rsidR="009009E5" w:rsidRPr="008F38B8">
                <w:rPr>
                  <w:rFonts w:ascii="Arial" w:hAnsi="Arial" w:cs="Arial"/>
                  <w:color w:val="231F20"/>
                </w:rPr>
                <w:t xml:space="preserve"> </w:t>
              </w:r>
            </w:hyperlink>
            <w:hyperlink r:id="rId34" w:anchor="pattern">
              <w:r w:rsidR="009009E5" w:rsidRPr="008F38B8">
                <w:rPr>
                  <w:rFonts w:ascii="Arial" w:hAnsi="Arial" w:cs="Arial"/>
                  <w:color w:val="1155CC"/>
                  <w:u w:val="single"/>
                </w:rPr>
                <w:t>link</w:t>
              </w:r>
            </w:hyperlink>
            <w:r w:rsidR="009009E5" w:rsidRPr="008F38B8">
              <w:rPr>
                <w:rFonts w:ascii="Arial" w:hAnsi="Arial" w:cs="Arial"/>
                <w:color w:val="231F20"/>
              </w:rPr>
              <w:t>).</w:t>
            </w:r>
          </w:p>
          <w:p w14:paraId="3F5A35DA" w14:textId="4B361F4E" w:rsidR="008F38B8" w:rsidRPr="008F38B8"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5">
              <w:r w:rsidR="009009E5" w:rsidRPr="008F38B8">
                <w:rPr>
                  <w:rFonts w:ascii="Arial" w:hAnsi="Arial" w:cs="Arial"/>
                  <w:color w:val="1155CC"/>
                  <w:u w:val="single"/>
                </w:rPr>
                <w:t>Fundamental algebraic skills</w:t>
              </w:r>
            </w:hyperlink>
            <w:r w:rsidR="00F00642">
              <w:rPr>
                <w:rFonts w:ascii="Arial" w:hAnsi="Arial" w:cs="Arial"/>
                <w:color w:val="231F20"/>
              </w:rPr>
              <w:t>.</w:t>
            </w:r>
          </w:p>
          <w:p w14:paraId="64A13561" w14:textId="765BE2D4"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6" w:anchor="sprints">
              <w:r w:rsidR="009009E5" w:rsidRPr="008F38B8">
                <w:rPr>
                  <w:rFonts w:ascii="Arial" w:hAnsi="Arial" w:cs="Arial"/>
                  <w:color w:val="1155CC"/>
                  <w:u w:val="single"/>
                </w:rPr>
                <w:t>Graphing sprint race times</w:t>
              </w:r>
            </w:hyperlink>
            <w:r w:rsidR="00F00642">
              <w:rPr>
                <w:rFonts w:ascii="Arial" w:hAnsi="Arial" w:cs="Arial"/>
                <w:color w:val="231F20"/>
              </w:rPr>
              <w:t>.</w:t>
            </w:r>
          </w:p>
          <w:p w14:paraId="5256477D" w14:textId="3E19C3A5"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7" w:anchor="rates">
              <w:r w:rsidR="009009E5" w:rsidRPr="00413910">
                <w:rPr>
                  <w:rFonts w:ascii="Arial" w:hAnsi="Arial" w:cs="Arial"/>
                  <w:color w:val="1155CC"/>
                  <w:u w:val="single"/>
                </w:rPr>
                <w:t>Graphing rates</w:t>
              </w:r>
              <w:r w:rsidR="005422D9" w:rsidRPr="00413910">
                <w:rPr>
                  <w:rFonts w:ascii="Arial" w:hAnsi="Arial" w:cs="Arial"/>
                  <w:color w:val="1155CC"/>
                  <w:u w:val="single"/>
                </w:rPr>
                <w:t xml:space="preserve"> and</w:t>
              </w:r>
              <w:r w:rsidR="009009E5" w:rsidRPr="00413910">
                <w:rPr>
                  <w:rFonts w:ascii="Arial" w:hAnsi="Arial" w:cs="Arial"/>
                  <w:color w:val="1155CC"/>
                  <w:u w:val="single"/>
                </w:rPr>
                <w:t xml:space="preserve"> investigating gradient</w:t>
              </w:r>
            </w:hyperlink>
            <w:r w:rsidR="00F00642">
              <w:rPr>
                <w:rFonts w:ascii="Arial" w:hAnsi="Arial" w:cs="Arial"/>
                <w:color w:val="231F20"/>
              </w:rPr>
              <w:t>.</w:t>
            </w:r>
          </w:p>
          <w:p w14:paraId="7C9B5DEF" w14:textId="7D7368AE"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8" w:anchor="graphs">
              <w:r w:rsidR="009009E5" w:rsidRPr="00413910">
                <w:rPr>
                  <w:rFonts w:ascii="Arial" w:hAnsi="Arial" w:cs="Arial"/>
                  <w:color w:val="1155CC"/>
                  <w:u w:val="single"/>
                </w:rPr>
                <w:t>Matching graphs to real life situations</w:t>
              </w:r>
            </w:hyperlink>
            <w:r w:rsidR="00F00642">
              <w:rPr>
                <w:rFonts w:ascii="Arial" w:hAnsi="Arial" w:cs="Arial"/>
                <w:color w:val="231F20"/>
              </w:rPr>
              <w:t>.</w:t>
            </w:r>
          </w:p>
          <w:p w14:paraId="2FA7526C" w14:textId="6196E242"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39">
              <w:r w:rsidR="009009E5" w:rsidRPr="00413910">
                <w:rPr>
                  <w:rFonts w:ascii="Arial" w:hAnsi="Arial" w:cs="Arial"/>
                  <w:color w:val="1155CC"/>
                  <w:u w:val="single"/>
                </w:rPr>
                <w:t>Suggesting contextual situations and equations that model them</w:t>
              </w:r>
            </w:hyperlink>
            <w:r w:rsidR="00F00642">
              <w:rPr>
                <w:rFonts w:ascii="Arial" w:hAnsi="Arial" w:cs="Arial"/>
                <w:color w:val="231F20"/>
              </w:rPr>
              <w:t>.</w:t>
            </w:r>
          </w:p>
          <w:p w14:paraId="1ECA628E" w14:textId="48A86B38"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40">
              <w:r w:rsidR="009009E5" w:rsidRPr="00413910">
                <w:rPr>
                  <w:rFonts w:ascii="Arial" w:hAnsi="Arial" w:cs="Arial"/>
                  <w:color w:val="1155CC"/>
                  <w:u w:val="single"/>
                </w:rPr>
                <w:t>Investigating biological growth curves</w:t>
              </w:r>
            </w:hyperlink>
            <w:r w:rsidR="003C1358" w:rsidRPr="00413910">
              <w:rPr>
                <w:rFonts w:ascii="Arial" w:hAnsi="Arial" w:cs="Arial"/>
                <w:color w:val="1155CC"/>
                <w:u w:val="single"/>
              </w:rPr>
              <w:t xml:space="preserve"> </w:t>
            </w:r>
            <w:r w:rsidR="003C1358" w:rsidRPr="00413910">
              <w:rPr>
                <w:rFonts w:ascii="Arial" w:hAnsi="Arial" w:cs="Arial"/>
                <w:color w:val="000000" w:themeColor="text1"/>
              </w:rPr>
              <w:t>(as an</w:t>
            </w:r>
            <w:r w:rsidR="009957E6" w:rsidRPr="00413910">
              <w:rPr>
                <w:rFonts w:ascii="Arial" w:hAnsi="Arial" w:cs="Arial"/>
                <w:color w:val="000000" w:themeColor="text1"/>
              </w:rPr>
              <w:t xml:space="preserve"> example of</w:t>
            </w:r>
            <w:r w:rsidR="003C1358" w:rsidRPr="00413910">
              <w:rPr>
                <w:rFonts w:ascii="Arial" w:hAnsi="Arial" w:cs="Arial"/>
                <w:color w:val="000000" w:themeColor="text1"/>
              </w:rPr>
              <w:t xml:space="preserve"> reading</w:t>
            </w:r>
            <w:r w:rsidR="009957E6" w:rsidRPr="00413910">
              <w:rPr>
                <w:rFonts w:ascii="Arial" w:hAnsi="Arial" w:cs="Arial"/>
                <w:color w:val="000000" w:themeColor="text1"/>
              </w:rPr>
              <w:t xml:space="preserve"> various types of graphs</w:t>
            </w:r>
            <w:r w:rsidR="003C1358" w:rsidRPr="00413910">
              <w:rPr>
                <w:rFonts w:ascii="Arial" w:hAnsi="Arial" w:cs="Arial"/>
                <w:color w:val="000000" w:themeColor="text1"/>
              </w:rPr>
              <w:t>)</w:t>
            </w:r>
            <w:r w:rsidR="00F00642">
              <w:rPr>
                <w:rFonts w:ascii="Arial" w:hAnsi="Arial" w:cs="Arial"/>
                <w:color w:val="231F20"/>
              </w:rPr>
              <w:t>.</w:t>
            </w:r>
          </w:p>
          <w:p w14:paraId="240BD1BD" w14:textId="4F321D27" w:rsidR="00413910" w:rsidRDefault="009009E5" w:rsidP="00413910">
            <w:pPr>
              <w:pStyle w:val="ListParagraph"/>
              <w:numPr>
                <w:ilvl w:val="0"/>
                <w:numId w:val="21"/>
              </w:numPr>
              <w:tabs>
                <w:tab w:val="left" w:pos="3700"/>
              </w:tabs>
              <w:spacing w:after="120" w:line="360" w:lineRule="auto"/>
              <w:ind w:right="40"/>
              <w:rPr>
                <w:rFonts w:ascii="Arial" w:hAnsi="Arial" w:cs="Arial"/>
                <w:color w:val="231F20"/>
              </w:rPr>
            </w:pPr>
            <w:r w:rsidRPr="00413910">
              <w:rPr>
                <w:rFonts w:ascii="Arial" w:hAnsi="Arial" w:cs="Arial"/>
                <w:color w:val="231F20"/>
              </w:rPr>
              <w:t>Investigations through Desmos on the various ways to construct and the properties of</w:t>
            </w:r>
            <w:hyperlink r:id="rId41">
              <w:r w:rsidRPr="00413910">
                <w:rPr>
                  <w:rFonts w:ascii="Arial" w:hAnsi="Arial" w:cs="Arial"/>
                  <w:color w:val="231F20"/>
                </w:rPr>
                <w:t xml:space="preserve"> </w:t>
              </w:r>
            </w:hyperlink>
            <w:hyperlink r:id="rId42">
              <w:r w:rsidRPr="00413910">
                <w:rPr>
                  <w:rFonts w:ascii="Arial" w:hAnsi="Arial" w:cs="Arial"/>
                  <w:color w:val="1155CC"/>
                  <w:u w:val="single"/>
                </w:rPr>
                <w:t>quadratic functions</w:t>
              </w:r>
            </w:hyperlink>
            <w:r w:rsidRPr="00413910">
              <w:rPr>
                <w:rFonts w:ascii="Arial" w:hAnsi="Arial" w:cs="Arial"/>
                <w:color w:val="231F20"/>
              </w:rPr>
              <w:t xml:space="preserve"> </w:t>
            </w:r>
            <w:r w:rsidR="00634B05" w:rsidRPr="00413910">
              <w:rPr>
                <w:rFonts w:ascii="Arial" w:hAnsi="Arial" w:cs="Arial"/>
                <w:color w:val="231F20"/>
              </w:rPr>
              <w:t>o</w:t>
            </w:r>
            <w:r w:rsidRPr="00413910">
              <w:rPr>
                <w:rFonts w:ascii="Arial" w:hAnsi="Arial" w:cs="Arial"/>
                <w:color w:val="231F20"/>
              </w:rPr>
              <w:t>r</w:t>
            </w:r>
            <w:hyperlink r:id="rId43">
              <w:r w:rsidRPr="00413910">
                <w:rPr>
                  <w:rFonts w:ascii="Arial" w:hAnsi="Arial" w:cs="Arial"/>
                  <w:color w:val="231F20"/>
                </w:rPr>
                <w:t xml:space="preserve"> </w:t>
              </w:r>
            </w:hyperlink>
            <w:hyperlink r:id="rId44">
              <w:r w:rsidRPr="00413910">
                <w:rPr>
                  <w:rFonts w:ascii="Arial" w:hAnsi="Arial" w:cs="Arial"/>
                  <w:color w:val="1155CC"/>
                  <w:u w:val="single"/>
                </w:rPr>
                <w:t>linear</w:t>
              </w:r>
            </w:hyperlink>
            <w:r w:rsidR="00F00642">
              <w:rPr>
                <w:rFonts w:ascii="Arial" w:hAnsi="Arial" w:cs="Arial"/>
                <w:color w:val="231F20"/>
              </w:rPr>
              <w:t>.</w:t>
            </w:r>
          </w:p>
          <w:p w14:paraId="74DE14E7" w14:textId="50954B91" w:rsidR="00413910"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45">
              <w:r w:rsidR="009009E5" w:rsidRPr="00413910">
                <w:rPr>
                  <w:rFonts w:ascii="Arial" w:hAnsi="Arial" w:cs="Arial"/>
                  <w:color w:val="1155CC"/>
                  <w:u w:val="single"/>
                </w:rPr>
                <w:t>Forming simple in context linear equations</w:t>
              </w:r>
            </w:hyperlink>
            <w:r w:rsidR="00F00642">
              <w:rPr>
                <w:rFonts w:ascii="Arial" w:hAnsi="Arial" w:cs="Arial"/>
                <w:color w:val="231F20"/>
              </w:rPr>
              <w:t>.</w:t>
            </w:r>
          </w:p>
          <w:p w14:paraId="46795E3B" w14:textId="77777777" w:rsidR="00413910" w:rsidRDefault="009009E5" w:rsidP="00413910">
            <w:pPr>
              <w:pStyle w:val="ListParagraph"/>
              <w:numPr>
                <w:ilvl w:val="0"/>
                <w:numId w:val="21"/>
              </w:numPr>
              <w:tabs>
                <w:tab w:val="left" w:pos="3700"/>
              </w:tabs>
              <w:spacing w:after="120" w:line="360" w:lineRule="auto"/>
              <w:ind w:right="40"/>
              <w:rPr>
                <w:rFonts w:ascii="Arial" w:hAnsi="Arial" w:cs="Arial"/>
                <w:color w:val="231F20"/>
              </w:rPr>
            </w:pPr>
            <w:r w:rsidRPr="00413910">
              <w:rPr>
                <w:rFonts w:ascii="Arial" w:hAnsi="Arial" w:cs="Arial"/>
                <w:color w:val="231F20"/>
              </w:rPr>
              <w:t>Forming and solving different looking types of equations that require a high level of reasoning (</w:t>
            </w:r>
            <w:hyperlink r:id="rId46">
              <w:r w:rsidRPr="00413910">
                <w:rPr>
                  <w:rFonts w:ascii="Arial" w:hAnsi="Arial" w:cs="Arial"/>
                  <w:color w:val="1155CC"/>
                  <w:u w:val="single"/>
                </w:rPr>
                <w:t>1</w:t>
              </w:r>
            </w:hyperlink>
            <w:r w:rsidRPr="00413910">
              <w:rPr>
                <w:rFonts w:ascii="Arial" w:hAnsi="Arial" w:cs="Arial"/>
                <w:color w:val="231F20"/>
              </w:rPr>
              <w:t xml:space="preserve"> and</w:t>
            </w:r>
            <w:hyperlink r:id="rId47">
              <w:r w:rsidRPr="00413910">
                <w:rPr>
                  <w:rFonts w:ascii="Arial" w:hAnsi="Arial" w:cs="Arial"/>
                  <w:color w:val="231F20"/>
                </w:rPr>
                <w:t xml:space="preserve"> </w:t>
              </w:r>
            </w:hyperlink>
            <w:hyperlink r:id="rId48">
              <w:r w:rsidRPr="00413910">
                <w:rPr>
                  <w:rFonts w:ascii="Arial" w:hAnsi="Arial" w:cs="Arial"/>
                  <w:color w:val="1155CC"/>
                  <w:u w:val="single"/>
                </w:rPr>
                <w:t>2</w:t>
              </w:r>
            </w:hyperlink>
            <w:r w:rsidRPr="00413910">
              <w:rPr>
                <w:rFonts w:ascii="Arial" w:hAnsi="Arial" w:cs="Arial"/>
                <w:color w:val="231F20"/>
              </w:rPr>
              <w:t>).</w:t>
            </w:r>
          </w:p>
          <w:p w14:paraId="00000053" w14:textId="0A80DF35" w:rsidR="00452CF8" w:rsidRPr="00413910" w:rsidRDefault="002B204E" w:rsidP="00413910">
            <w:pPr>
              <w:pStyle w:val="ListParagraph"/>
              <w:numPr>
                <w:ilvl w:val="0"/>
                <w:numId w:val="21"/>
              </w:numPr>
              <w:tabs>
                <w:tab w:val="left" w:pos="3700"/>
              </w:tabs>
              <w:spacing w:after="120" w:line="360" w:lineRule="auto"/>
              <w:ind w:right="40"/>
              <w:rPr>
                <w:rFonts w:ascii="Arial" w:hAnsi="Arial" w:cs="Arial"/>
                <w:color w:val="231F20"/>
              </w:rPr>
            </w:pPr>
            <w:hyperlink r:id="rId49">
              <w:r w:rsidR="009009E5" w:rsidRPr="00413910">
                <w:rPr>
                  <w:rFonts w:ascii="Arial" w:hAnsi="Arial" w:cs="Arial"/>
                  <w:color w:val="1155CC"/>
                  <w:u w:val="single"/>
                </w:rPr>
                <w:t>Introducing difference of two squares with a pattern approach</w:t>
              </w:r>
            </w:hyperlink>
            <w:r w:rsidR="00F00642">
              <w:rPr>
                <w:rFonts w:ascii="Arial" w:hAnsi="Arial" w:cs="Arial"/>
                <w:color w:val="231F20"/>
              </w:rPr>
              <w:t>.</w:t>
            </w:r>
          </w:p>
          <w:p w14:paraId="00000055" w14:textId="0C528506" w:rsidR="00452CF8" w:rsidRPr="00FB434E" w:rsidRDefault="009009E5" w:rsidP="0012579B">
            <w:pPr>
              <w:ind w:right="30"/>
              <w:rPr>
                <w:rFonts w:ascii="Arial" w:hAnsi="Arial" w:cs="Arial"/>
                <w:color w:val="231F20"/>
              </w:rPr>
            </w:pPr>
            <w:r w:rsidRPr="000F484D">
              <w:rPr>
                <w:rFonts w:ascii="Arial" w:hAnsi="Arial" w:cs="Arial"/>
                <w:b/>
                <w:color w:val="FF0000"/>
              </w:rPr>
              <w:t xml:space="preserve">Work produced as part of this topic </w:t>
            </w:r>
            <w:r w:rsidR="0012579B" w:rsidRPr="000F484D">
              <w:rPr>
                <w:rFonts w:ascii="Arial" w:hAnsi="Arial" w:cs="Arial"/>
                <w:b/>
                <w:color w:val="FF0000"/>
              </w:rPr>
              <w:t xml:space="preserve">will support assessment of </w:t>
            </w:r>
            <w:r w:rsidR="00FB434E">
              <w:rPr>
                <w:rFonts w:ascii="Arial" w:hAnsi="Arial" w:cs="Arial"/>
                <w:b/>
                <w:color w:val="FF0000"/>
              </w:rPr>
              <w:t xml:space="preserve">AS </w:t>
            </w:r>
            <w:r w:rsidR="00634B05">
              <w:rPr>
                <w:rFonts w:ascii="Arial" w:hAnsi="Arial" w:cs="Arial"/>
                <w:b/>
                <w:color w:val="FF0000"/>
              </w:rPr>
              <w:t xml:space="preserve">1.2 </w:t>
            </w:r>
            <w:r w:rsidR="00D8007D">
              <w:rPr>
                <w:rFonts w:ascii="Arial" w:hAnsi="Arial" w:cs="Arial"/>
                <w:b/>
                <w:i/>
                <w:iCs/>
                <w:color w:val="FF0000"/>
              </w:rPr>
              <w:t>Explore mathematical</w:t>
            </w:r>
            <w:r w:rsidR="00E7790C" w:rsidRPr="00E7790C">
              <w:rPr>
                <w:rFonts w:ascii="Arial" w:hAnsi="Arial" w:cs="Arial"/>
                <w:b/>
                <w:i/>
                <w:iCs/>
                <w:color w:val="FF0000"/>
              </w:rPr>
              <w:t xml:space="preserve"> problems that relate to life in Aotearoa New Zealand or the Pacific</w:t>
            </w:r>
            <w:r w:rsidR="00E7790C" w:rsidRPr="000F484D">
              <w:rPr>
                <w:rFonts w:ascii="Arial" w:hAnsi="Arial" w:cs="Arial"/>
                <w:b/>
                <w:color w:val="FF0000"/>
              </w:rPr>
              <w:t xml:space="preserve"> </w:t>
            </w:r>
            <w:r w:rsidR="00E7790C" w:rsidRPr="00FB0C06">
              <w:rPr>
                <w:rFonts w:ascii="Arial" w:hAnsi="Arial" w:cs="Arial"/>
                <w:b/>
                <w:color w:val="FF0000"/>
              </w:rPr>
              <w:t>(Internal – 5 credits)</w:t>
            </w:r>
            <w:r w:rsidRPr="000F484D">
              <w:rPr>
                <w:rFonts w:ascii="Arial" w:hAnsi="Arial" w:cs="Arial"/>
                <w:b/>
                <w:color w:val="FF0000"/>
              </w:rPr>
              <w:t xml:space="preserve"> </w:t>
            </w:r>
            <w:r w:rsidR="007C5009" w:rsidRPr="000F484D">
              <w:rPr>
                <w:rFonts w:ascii="Arial" w:hAnsi="Arial" w:cs="Arial"/>
                <w:b/>
                <w:color w:val="FF0000"/>
              </w:rPr>
              <w:t xml:space="preserve">and build knowledge for </w:t>
            </w:r>
            <w:r w:rsidR="00FB434E">
              <w:rPr>
                <w:rFonts w:ascii="Arial" w:hAnsi="Arial" w:cs="Arial"/>
                <w:b/>
                <w:color w:val="FF0000"/>
              </w:rPr>
              <w:t xml:space="preserve">AS </w:t>
            </w:r>
            <w:r w:rsidR="00215C6B" w:rsidRPr="00FB434E">
              <w:rPr>
                <w:rFonts w:ascii="Arial" w:hAnsi="Arial" w:cs="Arial"/>
                <w:b/>
                <w:color w:val="FF0000"/>
              </w:rPr>
              <w:t>1.4</w:t>
            </w:r>
            <w:r w:rsidR="00215C6B" w:rsidRPr="00E7790C">
              <w:rPr>
                <w:rFonts w:ascii="Arial" w:hAnsi="Arial" w:cs="Arial"/>
                <w:b/>
                <w:i/>
                <w:iCs/>
                <w:color w:val="FF0000"/>
              </w:rPr>
              <w:t xml:space="preserve"> Demonstrate mathematical reasoning </w:t>
            </w:r>
            <w:r w:rsidR="00215C6B" w:rsidRPr="00FB0C06">
              <w:rPr>
                <w:rFonts w:ascii="Arial" w:hAnsi="Arial" w:cs="Arial"/>
                <w:b/>
                <w:color w:val="FF0000"/>
              </w:rPr>
              <w:t>(External</w:t>
            </w:r>
            <w:r w:rsidR="00E7790C" w:rsidRPr="00FB0C06">
              <w:rPr>
                <w:rFonts w:ascii="Arial" w:hAnsi="Arial" w:cs="Arial"/>
                <w:b/>
                <w:color w:val="FF0000"/>
              </w:rPr>
              <w:t xml:space="preserve"> – 5 credits</w:t>
            </w:r>
            <w:r w:rsidR="00215C6B" w:rsidRPr="00FB0C06">
              <w:rPr>
                <w:rFonts w:ascii="Arial" w:hAnsi="Arial" w:cs="Arial"/>
                <w:b/>
                <w:color w:val="FF0000"/>
              </w:rPr>
              <w:t>)</w:t>
            </w:r>
            <w:r w:rsidR="00FB434E">
              <w:rPr>
                <w:rFonts w:ascii="Arial" w:hAnsi="Arial" w:cs="Arial"/>
                <w:b/>
                <w:color w:val="FF0000"/>
              </w:rPr>
              <w:t>.</w:t>
            </w:r>
          </w:p>
        </w:tc>
        <w:tc>
          <w:tcPr>
            <w:tcW w:w="1984" w:type="dxa"/>
          </w:tcPr>
          <w:p w14:paraId="00000056" w14:textId="77777777" w:rsidR="00452CF8" w:rsidRPr="000F484D" w:rsidRDefault="009009E5">
            <w:pPr>
              <w:pBdr>
                <w:top w:val="nil"/>
                <w:left w:val="nil"/>
                <w:bottom w:val="nil"/>
                <w:right w:val="nil"/>
                <w:between w:val="nil"/>
              </w:pBdr>
              <w:tabs>
                <w:tab w:val="left" w:pos="3700"/>
              </w:tabs>
              <w:ind w:right="286"/>
              <w:rPr>
                <w:rFonts w:ascii="Arial" w:hAnsi="Arial" w:cs="Arial"/>
                <w:color w:val="231F20"/>
              </w:rPr>
            </w:pPr>
            <w:r w:rsidRPr="000F484D">
              <w:rPr>
                <w:rFonts w:ascii="Arial" w:hAnsi="Arial" w:cs="Arial"/>
                <w:color w:val="231F20"/>
              </w:rPr>
              <w:t>10 weeks</w:t>
            </w:r>
          </w:p>
        </w:tc>
      </w:tr>
      <w:tr w:rsidR="00452CF8" w:rsidRPr="000F484D" w14:paraId="141F8712" w14:textId="77777777" w:rsidTr="0B5AEC73">
        <w:trPr>
          <w:trHeight w:val="1134"/>
        </w:trPr>
        <w:tc>
          <w:tcPr>
            <w:tcW w:w="9067" w:type="dxa"/>
            <w:shd w:val="clear" w:color="auto" w:fill="auto"/>
          </w:tcPr>
          <w:p w14:paraId="00000057" w14:textId="77777777" w:rsidR="00452CF8" w:rsidRPr="000F484D" w:rsidRDefault="009009E5">
            <w:pPr>
              <w:pBdr>
                <w:top w:val="nil"/>
                <w:left w:val="nil"/>
                <w:bottom w:val="nil"/>
                <w:right w:val="nil"/>
                <w:between w:val="nil"/>
              </w:pBdr>
              <w:ind w:right="30"/>
              <w:rPr>
                <w:rFonts w:ascii="Arial" w:hAnsi="Arial" w:cs="Arial"/>
                <w:b/>
                <w:color w:val="231F20"/>
              </w:rPr>
            </w:pPr>
            <w:r w:rsidRPr="000F484D">
              <w:rPr>
                <w:rFonts w:ascii="Arial" w:hAnsi="Arial" w:cs="Arial"/>
                <w:b/>
                <w:color w:val="231F20"/>
              </w:rPr>
              <w:t>Statistics across the curriculum</w:t>
            </w:r>
          </w:p>
          <w:p w14:paraId="0B417AB2" w14:textId="25D610C5" w:rsidR="002A6B98" w:rsidRPr="007C24B0" w:rsidRDefault="008A3DF6" w:rsidP="008A3DF6">
            <w:pPr>
              <w:numPr>
                <w:ilvl w:val="0"/>
                <w:numId w:val="10"/>
              </w:numPr>
              <w:spacing w:after="0" w:line="240" w:lineRule="auto"/>
              <w:ind w:left="731"/>
            </w:pPr>
            <w:r>
              <w:t>C</w:t>
            </w:r>
            <w:r w:rsidR="002A6B98" w:rsidRPr="007C24B0">
              <w:t xml:space="preserve">ollect, </w:t>
            </w:r>
            <w:r w:rsidR="00FB4DA0" w:rsidRPr="00FB4DA0">
              <w:t>explore, analyse, and form conclusions with measured quantities and data</w:t>
            </w:r>
            <w:r>
              <w:t xml:space="preserve"> – </w:t>
            </w:r>
            <w:r w:rsidRPr="008A3DF6">
              <w:rPr>
                <w:i/>
                <w:iCs/>
              </w:rPr>
              <w:t>c</w:t>
            </w:r>
            <w:r w:rsidR="002A6B98" w:rsidRPr="008A3DF6">
              <w:rPr>
                <w:i/>
                <w:iCs/>
              </w:rPr>
              <w:t>onsider:</w:t>
            </w:r>
          </w:p>
          <w:p w14:paraId="6A0CC518" w14:textId="77777777" w:rsidR="002A6B98" w:rsidRPr="007C24B0" w:rsidRDefault="002A6B98" w:rsidP="008A3DF6">
            <w:pPr>
              <w:numPr>
                <w:ilvl w:val="1"/>
                <w:numId w:val="12"/>
              </w:numPr>
              <w:spacing w:after="0" w:line="240" w:lineRule="auto"/>
              <w:ind w:left="1156" w:hanging="283"/>
            </w:pPr>
            <w:r w:rsidRPr="007C24B0">
              <w:t>using a statistical enquiry process to undertake data-based investigations (includes use of PPDAC)</w:t>
            </w:r>
          </w:p>
          <w:p w14:paraId="06F22009" w14:textId="77777777" w:rsidR="002A6B98" w:rsidRPr="007C24B0" w:rsidRDefault="002A6B98" w:rsidP="008A3DF6">
            <w:pPr>
              <w:numPr>
                <w:ilvl w:val="1"/>
                <w:numId w:val="12"/>
              </w:numPr>
              <w:spacing w:after="0" w:line="240" w:lineRule="auto"/>
              <w:ind w:left="1156" w:hanging="283"/>
            </w:pPr>
            <w:r w:rsidRPr="007C24B0">
              <w:t>sourcing, interrogating, and creating new variables for existing multivariate data sets</w:t>
            </w:r>
          </w:p>
          <w:p w14:paraId="11C3A57B" w14:textId="77777777" w:rsidR="002A6B98" w:rsidRPr="007C24B0" w:rsidRDefault="002A6B98" w:rsidP="008A3DF6">
            <w:pPr>
              <w:numPr>
                <w:ilvl w:val="1"/>
                <w:numId w:val="12"/>
              </w:numPr>
              <w:spacing w:after="0" w:line="240" w:lineRule="auto"/>
              <w:ind w:left="1156" w:hanging="283"/>
            </w:pPr>
            <w:r w:rsidRPr="007C24B0">
              <w:t>selecting and using appropriate data visualisations to answer investigative questions or statements</w:t>
            </w:r>
          </w:p>
          <w:p w14:paraId="19B0199B" w14:textId="77777777" w:rsidR="002A6B98" w:rsidRPr="007C24B0" w:rsidRDefault="002A6B98" w:rsidP="008A3DF6">
            <w:pPr>
              <w:numPr>
                <w:ilvl w:val="1"/>
                <w:numId w:val="12"/>
              </w:numPr>
              <w:spacing w:after="0" w:line="240" w:lineRule="auto"/>
              <w:ind w:left="1156" w:hanging="283"/>
            </w:pPr>
            <w:r w:rsidRPr="007C24B0">
              <w:t>describing, explaining, and justifying features, patterns, or trends of data in proper context</w:t>
            </w:r>
          </w:p>
          <w:p w14:paraId="13D31273" w14:textId="77777777" w:rsidR="002A6B98" w:rsidRPr="007C24B0" w:rsidRDefault="002A6B98" w:rsidP="008A3DF6">
            <w:pPr>
              <w:numPr>
                <w:ilvl w:val="1"/>
                <w:numId w:val="12"/>
              </w:numPr>
              <w:spacing w:after="0" w:line="240" w:lineRule="auto"/>
              <w:ind w:left="1156" w:hanging="283"/>
            </w:pPr>
            <w:r w:rsidRPr="007C24B0">
              <w:t>making informal inferences about well-defined populations from sample data for summary and comparison situations</w:t>
            </w:r>
          </w:p>
          <w:p w14:paraId="23776FAA" w14:textId="77777777" w:rsidR="002A6B98" w:rsidRPr="007C24B0" w:rsidRDefault="002A6B98" w:rsidP="008A3DF6">
            <w:pPr>
              <w:numPr>
                <w:ilvl w:val="1"/>
                <w:numId w:val="12"/>
              </w:numPr>
              <w:spacing w:after="0" w:line="240" w:lineRule="auto"/>
              <w:ind w:left="1156" w:hanging="283"/>
            </w:pPr>
            <w:r w:rsidRPr="007C24B0">
              <w:t xml:space="preserve">making useful and appropriate predictions for relationship and time series from visualisations </w:t>
            </w:r>
          </w:p>
          <w:p w14:paraId="380394D7" w14:textId="77777777" w:rsidR="002A6B98" w:rsidRPr="007C24B0" w:rsidRDefault="002A6B98" w:rsidP="008A3DF6">
            <w:pPr>
              <w:numPr>
                <w:ilvl w:val="1"/>
                <w:numId w:val="12"/>
              </w:numPr>
              <w:spacing w:after="0" w:line="240" w:lineRule="auto"/>
              <w:ind w:left="1156" w:hanging="283"/>
            </w:pPr>
            <w:r w:rsidRPr="007C24B0">
              <w:t>justifying evidence from analysis and informal inferences</w:t>
            </w:r>
          </w:p>
          <w:p w14:paraId="7C71CBE7" w14:textId="2A6016D3" w:rsidR="002A6B98" w:rsidRPr="007C24B0" w:rsidRDefault="002A6B98" w:rsidP="008A3DF6">
            <w:pPr>
              <w:numPr>
                <w:ilvl w:val="1"/>
                <w:numId w:val="12"/>
              </w:numPr>
              <w:spacing w:after="0" w:line="240" w:lineRule="auto"/>
              <w:ind w:left="1156" w:hanging="283"/>
            </w:pPr>
            <w:r w:rsidRPr="007C24B0">
              <w:t>designing and conducting experiments or simulations that demonstrate the relationship between combined conditions for events and the probability of individual events</w:t>
            </w:r>
            <w:r>
              <w:t>.</w:t>
            </w:r>
          </w:p>
          <w:p w14:paraId="34A847EB" w14:textId="77777777" w:rsidR="002A6B98" w:rsidRPr="007C24B0" w:rsidRDefault="002A6B98" w:rsidP="002A6B98">
            <w:pPr>
              <w:spacing w:after="0" w:line="240" w:lineRule="auto"/>
            </w:pPr>
          </w:p>
          <w:p w14:paraId="280F7E28" w14:textId="2C3AE364" w:rsidR="002A6B98" w:rsidRPr="007C24B0" w:rsidRDefault="00BB4184" w:rsidP="00BB4184">
            <w:pPr>
              <w:numPr>
                <w:ilvl w:val="0"/>
                <w:numId w:val="10"/>
              </w:numPr>
              <w:spacing w:after="0" w:line="240" w:lineRule="auto"/>
              <w:ind w:left="589"/>
            </w:pPr>
            <w:r>
              <w:t>E</w:t>
            </w:r>
            <w:r w:rsidR="002A6B98" w:rsidRPr="007C24B0">
              <w:t xml:space="preserve">valuate </w:t>
            </w:r>
            <w:r w:rsidR="00DE728B" w:rsidRPr="00DE728B">
              <w:t>mathematical and statistical information, solutions, outcomes, and approaches from a range of perspectives</w:t>
            </w:r>
            <w:r>
              <w:t xml:space="preserve"> – </w:t>
            </w:r>
            <w:r w:rsidRPr="00BB4184">
              <w:rPr>
                <w:i/>
                <w:iCs/>
              </w:rPr>
              <w:t>c</w:t>
            </w:r>
            <w:r w:rsidR="002A6B98" w:rsidRPr="00BB4184">
              <w:rPr>
                <w:i/>
                <w:iCs/>
              </w:rPr>
              <w:t>onsider:</w:t>
            </w:r>
            <w:r w:rsidR="002A6B98" w:rsidRPr="007C24B0">
              <w:t xml:space="preserve"> </w:t>
            </w:r>
          </w:p>
          <w:p w14:paraId="75679BD2" w14:textId="77777777" w:rsidR="002A6B98" w:rsidRPr="007C24B0" w:rsidRDefault="002A6B98" w:rsidP="002A6B98">
            <w:pPr>
              <w:numPr>
                <w:ilvl w:val="1"/>
                <w:numId w:val="10"/>
              </w:numPr>
              <w:spacing w:after="0" w:line="240" w:lineRule="auto"/>
            </w:pPr>
            <w:r w:rsidRPr="007C24B0">
              <w:t>recognising that features of sample distributions of a variable from the same population which have the same sample size, vary from sample to sample</w:t>
            </w:r>
          </w:p>
          <w:p w14:paraId="22D1B895" w14:textId="77777777" w:rsidR="002A6B98" w:rsidRPr="007C24B0" w:rsidRDefault="002A6B98" w:rsidP="002A6B98">
            <w:pPr>
              <w:numPr>
                <w:ilvl w:val="1"/>
                <w:numId w:val="10"/>
              </w:numPr>
              <w:spacing w:after="0" w:line="240" w:lineRule="auto"/>
            </w:pPr>
            <w:r w:rsidRPr="007C24B0">
              <w:t>data collection process from an ethical viewpoint, considering the variables to be collected and how the data is collected, stored, used, and reported</w:t>
            </w:r>
          </w:p>
          <w:p w14:paraId="62A2F82E" w14:textId="77777777" w:rsidR="002A6B98" w:rsidRPr="007C24B0" w:rsidRDefault="002A6B98" w:rsidP="002A6B98">
            <w:pPr>
              <w:numPr>
                <w:ilvl w:val="1"/>
                <w:numId w:val="10"/>
              </w:numPr>
              <w:spacing w:after="0" w:line="240" w:lineRule="auto"/>
            </w:pPr>
            <w:r w:rsidRPr="007C24B0">
              <w:t>critically evaluating investigations and recognise limitations</w:t>
            </w:r>
          </w:p>
          <w:p w14:paraId="2117E490" w14:textId="77777777" w:rsidR="002A6B98" w:rsidRPr="007C24B0" w:rsidRDefault="002A6B98" w:rsidP="002A6B98">
            <w:pPr>
              <w:numPr>
                <w:ilvl w:val="1"/>
                <w:numId w:val="10"/>
              </w:numPr>
              <w:spacing w:after="0" w:line="240" w:lineRule="auto"/>
            </w:pPr>
            <w:r w:rsidRPr="007C24B0">
              <w:t xml:space="preserve">critically evaluating the strength of an argument by considering the appropriateness of the plan or simulation, quality of the data collection and analysis, and the evidence to support the claims made (connections to statistics) </w:t>
            </w:r>
          </w:p>
          <w:p w14:paraId="2CA838B6" w14:textId="77777777" w:rsidR="002A6B98" w:rsidRPr="007C24B0" w:rsidRDefault="002A6B98" w:rsidP="002A6B98">
            <w:pPr>
              <w:numPr>
                <w:ilvl w:val="1"/>
                <w:numId w:val="10"/>
              </w:numPr>
              <w:spacing w:after="0" w:line="240" w:lineRule="auto"/>
            </w:pPr>
            <w:r w:rsidRPr="007C24B0">
              <w:t xml:space="preserve">evaluating the findings presented and claims made by media through interrogating phased of the statistical enquiry cycle </w:t>
            </w:r>
          </w:p>
          <w:p w14:paraId="00000068" w14:textId="61982DA6" w:rsidR="00452CF8" w:rsidRPr="002D71E6" w:rsidRDefault="002A6B98" w:rsidP="002D71E6">
            <w:pPr>
              <w:numPr>
                <w:ilvl w:val="1"/>
                <w:numId w:val="10"/>
              </w:numPr>
              <w:spacing w:after="0" w:line="240" w:lineRule="auto"/>
            </w:pPr>
            <w:r w:rsidRPr="007C24B0">
              <w:t>proposing possible relevant reasons as to why particular data visualisations and statistics or measures were used to support claims</w:t>
            </w:r>
            <w:r>
              <w:t>.</w:t>
            </w:r>
            <w:r w:rsidR="002B1CD2">
              <w:br/>
            </w:r>
          </w:p>
        </w:tc>
        <w:tc>
          <w:tcPr>
            <w:tcW w:w="10065" w:type="dxa"/>
            <w:tcMar>
              <w:top w:w="100" w:type="dxa"/>
              <w:left w:w="180" w:type="dxa"/>
              <w:bottom w:w="100" w:type="dxa"/>
              <w:right w:w="180" w:type="dxa"/>
            </w:tcMar>
          </w:tcPr>
          <w:p w14:paraId="00000069" w14:textId="77777777" w:rsidR="00452CF8" w:rsidRPr="000F484D" w:rsidRDefault="002B204E" w:rsidP="007C5009">
            <w:pPr>
              <w:tabs>
                <w:tab w:val="left" w:pos="3700"/>
              </w:tabs>
              <w:spacing w:after="240" w:line="276" w:lineRule="auto"/>
              <w:ind w:right="280"/>
              <w:rPr>
                <w:rFonts w:ascii="Arial" w:hAnsi="Arial" w:cs="Arial"/>
                <w:color w:val="1155CC"/>
                <w:u w:val="single"/>
              </w:rPr>
            </w:pPr>
            <w:hyperlink r:id="rId50">
              <w:r w:rsidR="009009E5" w:rsidRPr="000F484D">
                <w:rPr>
                  <w:rFonts w:ascii="Arial" w:hAnsi="Arial" w:cs="Arial"/>
                  <w:color w:val="1155CC"/>
                  <w:u w:val="single"/>
                </w:rPr>
                <w:t>Read this first</w:t>
              </w:r>
            </w:hyperlink>
            <w:r w:rsidR="009009E5" w:rsidRPr="000F484D">
              <w:rPr>
                <w:rFonts w:ascii="Arial" w:hAnsi="Arial" w:cs="Arial"/>
                <w:color w:val="231F20"/>
              </w:rPr>
              <w:t xml:space="preserve"> and</w:t>
            </w:r>
            <w:hyperlink r:id="rId51">
              <w:r w:rsidR="009009E5" w:rsidRPr="000F484D">
                <w:rPr>
                  <w:rFonts w:ascii="Arial" w:hAnsi="Arial" w:cs="Arial"/>
                  <w:color w:val="231F20"/>
                </w:rPr>
                <w:t xml:space="preserve"> </w:t>
              </w:r>
            </w:hyperlink>
            <w:hyperlink r:id="rId52">
              <w:r w:rsidR="009009E5" w:rsidRPr="000F484D">
                <w:rPr>
                  <w:rFonts w:ascii="Arial" w:hAnsi="Arial" w:cs="Arial"/>
                  <w:color w:val="1155CC"/>
                  <w:u w:val="single"/>
                </w:rPr>
                <w:t>this</w:t>
              </w:r>
            </w:hyperlink>
          </w:p>
          <w:p w14:paraId="0000006A" w14:textId="11D6F6FF" w:rsidR="00452CF8" w:rsidRPr="000F484D" w:rsidRDefault="009009E5" w:rsidP="00B27B7F">
            <w:pPr>
              <w:tabs>
                <w:tab w:val="left" w:pos="3700"/>
              </w:tabs>
              <w:spacing w:after="120" w:line="276" w:lineRule="auto"/>
              <w:ind w:right="40"/>
              <w:rPr>
                <w:rFonts w:ascii="Arial" w:hAnsi="Arial" w:cs="Arial"/>
                <w:color w:val="231F20"/>
              </w:rPr>
            </w:pPr>
            <w:r w:rsidRPr="000F484D">
              <w:rPr>
                <w:rFonts w:ascii="Arial" w:hAnsi="Arial" w:cs="Arial"/>
                <w:color w:val="231F20"/>
              </w:rPr>
              <w:t xml:space="preserve">Students will explore how statistics skills integrate other learning from across the </w:t>
            </w:r>
            <w:r w:rsidR="00634B05">
              <w:rPr>
                <w:rFonts w:ascii="Arial" w:hAnsi="Arial" w:cs="Arial"/>
                <w:color w:val="231F20"/>
              </w:rPr>
              <w:t xml:space="preserve">Learning Matrix areas </w:t>
            </w:r>
            <w:r w:rsidRPr="000F484D">
              <w:rPr>
                <w:rFonts w:ascii="Arial" w:hAnsi="Arial" w:cs="Arial"/>
                <w:color w:val="231F20"/>
              </w:rPr>
              <w:t>by engaging in a range of activities</w:t>
            </w:r>
            <w:r w:rsidR="0066337A">
              <w:rPr>
                <w:rFonts w:ascii="Arial" w:hAnsi="Arial" w:cs="Arial"/>
                <w:color w:val="231F20"/>
              </w:rPr>
              <w:t>,</w:t>
            </w:r>
            <w:r w:rsidRPr="000F484D">
              <w:rPr>
                <w:rFonts w:ascii="Arial" w:hAnsi="Arial" w:cs="Arial"/>
                <w:color w:val="231F20"/>
              </w:rPr>
              <w:t xml:space="preserve"> such as the following:</w:t>
            </w:r>
          </w:p>
          <w:p w14:paraId="0000006B" w14:textId="77777777" w:rsidR="00452CF8" w:rsidRPr="0066337A" w:rsidRDefault="009009E5" w:rsidP="0066337A">
            <w:pPr>
              <w:pStyle w:val="ListParagraph"/>
              <w:numPr>
                <w:ilvl w:val="0"/>
                <w:numId w:val="23"/>
              </w:numPr>
              <w:tabs>
                <w:tab w:val="left" w:pos="3700"/>
              </w:tabs>
              <w:spacing w:after="120" w:line="360" w:lineRule="auto"/>
              <w:ind w:right="280"/>
              <w:rPr>
                <w:rFonts w:ascii="Arial" w:hAnsi="Arial" w:cs="Arial"/>
                <w:color w:val="231F20"/>
              </w:rPr>
            </w:pPr>
            <w:r w:rsidRPr="0066337A">
              <w:rPr>
                <w:rFonts w:ascii="Arial" w:hAnsi="Arial" w:cs="Arial"/>
                <w:color w:val="231F20"/>
              </w:rPr>
              <w:t>Multiple lesson</w:t>
            </w:r>
            <w:hyperlink r:id="rId53">
              <w:r w:rsidRPr="0066337A">
                <w:rPr>
                  <w:rFonts w:ascii="Arial" w:hAnsi="Arial" w:cs="Arial"/>
                  <w:color w:val="231F20"/>
                </w:rPr>
                <w:t xml:space="preserve"> </w:t>
              </w:r>
            </w:hyperlink>
            <w:hyperlink r:id="rId54">
              <w:r w:rsidRPr="0066337A">
                <w:rPr>
                  <w:rFonts w:ascii="Arial" w:hAnsi="Arial" w:cs="Arial"/>
                  <w:color w:val="1155CC"/>
                  <w:u w:val="single"/>
                </w:rPr>
                <w:t>investigation</w:t>
              </w:r>
            </w:hyperlink>
            <w:r w:rsidRPr="0066337A">
              <w:rPr>
                <w:rFonts w:ascii="Arial" w:hAnsi="Arial" w:cs="Arial"/>
                <w:color w:val="231F20"/>
              </w:rPr>
              <w:t xml:space="preserve"> using reaction time as context.</w:t>
            </w:r>
          </w:p>
          <w:p w14:paraId="1AEFAA89" w14:textId="77777777" w:rsidR="0066337A" w:rsidRDefault="002B204E" w:rsidP="0066337A">
            <w:pPr>
              <w:pStyle w:val="ListParagraph"/>
              <w:numPr>
                <w:ilvl w:val="0"/>
                <w:numId w:val="23"/>
              </w:numPr>
              <w:tabs>
                <w:tab w:val="left" w:pos="3700"/>
              </w:tabs>
              <w:spacing w:after="120" w:line="360" w:lineRule="auto"/>
              <w:ind w:right="280"/>
              <w:rPr>
                <w:rFonts w:ascii="Arial" w:hAnsi="Arial" w:cs="Arial"/>
                <w:color w:val="231F20"/>
              </w:rPr>
            </w:pPr>
            <w:hyperlink r:id="rId55">
              <w:r w:rsidR="009009E5" w:rsidRPr="0066337A">
                <w:rPr>
                  <w:rFonts w:ascii="Arial" w:hAnsi="Arial" w:cs="Arial"/>
                  <w:color w:val="1155CC"/>
                  <w:u w:val="single"/>
                </w:rPr>
                <w:t>Investigation</w:t>
              </w:r>
            </w:hyperlink>
            <w:r w:rsidR="009009E5" w:rsidRPr="0066337A">
              <w:rPr>
                <w:rFonts w:ascii="Arial" w:hAnsi="Arial" w:cs="Arial"/>
                <w:color w:val="231F20"/>
              </w:rPr>
              <w:t xml:space="preserve"> into babies being delivered by storks using various visual infographics.</w:t>
            </w:r>
          </w:p>
          <w:p w14:paraId="22A2DD5C" w14:textId="77777777" w:rsidR="0066337A" w:rsidRPr="0066337A" w:rsidRDefault="009009E5" w:rsidP="0066337A">
            <w:pPr>
              <w:pStyle w:val="ListParagraph"/>
              <w:numPr>
                <w:ilvl w:val="0"/>
                <w:numId w:val="23"/>
              </w:numPr>
              <w:tabs>
                <w:tab w:val="left" w:pos="3700"/>
              </w:tabs>
              <w:spacing w:after="120" w:line="360" w:lineRule="auto"/>
              <w:ind w:right="280"/>
              <w:rPr>
                <w:rFonts w:ascii="Arial" w:hAnsi="Arial" w:cs="Arial"/>
                <w:color w:val="231F20"/>
              </w:rPr>
            </w:pPr>
            <w:r w:rsidRPr="0066337A">
              <w:rPr>
                <w:rFonts w:ascii="Arial" w:hAnsi="Arial" w:cs="Arial"/>
                <w:color w:val="231F20"/>
              </w:rPr>
              <w:t>Investigating</w:t>
            </w:r>
            <w:hyperlink r:id="rId56">
              <w:r w:rsidRPr="0066337A">
                <w:rPr>
                  <w:rFonts w:ascii="Arial" w:hAnsi="Arial" w:cs="Arial"/>
                  <w:color w:val="231F20"/>
                </w:rPr>
                <w:t xml:space="preserve"> </w:t>
              </w:r>
            </w:hyperlink>
            <w:hyperlink r:id="rId57">
              <w:r w:rsidRPr="0066337A">
                <w:rPr>
                  <w:rFonts w:ascii="Arial" w:hAnsi="Arial" w:cs="Arial"/>
                  <w:color w:val="1155CC"/>
                  <w:u w:val="single"/>
                </w:rPr>
                <w:t>time series</w:t>
              </w:r>
            </w:hyperlink>
            <w:r w:rsidRPr="0066337A">
              <w:rPr>
                <w:rFonts w:ascii="Arial" w:hAnsi="Arial" w:cs="Arial"/>
                <w:color w:val="231F20"/>
              </w:rPr>
              <w:t xml:space="preserve"> using various contexts </w:t>
            </w:r>
            <w:r w:rsidR="00634B05" w:rsidRPr="0066337A">
              <w:rPr>
                <w:rFonts w:ascii="Arial" w:hAnsi="Arial" w:cs="Arial"/>
                <w:color w:val="231F20"/>
              </w:rPr>
              <w:t>or</w:t>
            </w:r>
            <w:r w:rsidRPr="0066337A">
              <w:rPr>
                <w:rFonts w:ascii="Arial" w:hAnsi="Arial" w:cs="Arial"/>
                <w:color w:val="231F20"/>
              </w:rPr>
              <w:t xml:space="preserve"> specifically</w:t>
            </w:r>
            <w:hyperlink r:id="rId58">
              <w:r w:rsidRPr="0066337A">
                <w:rPr>
                  <w:rFonts w:ascii="Arial" w:hAnsi="Arial" w:cs="Arial"/>
                  <w:color w:val="231F20"/>
                </w:rPr>
                <w:t xml:space="preserve"> </w:t>
              </w:r>
            </w:hyperlink>
            <w:hyperlink r:id="rId59">
              <w:r w:rsidRPr="0066337A">
                <w:rPr>
                  <w:rFonts w:ascii="Arial" w:hAnsi="Arial" w:cs="Arial"/>
                  <w:color w:val="1155CC"/>
                  <w:u w:val="single"/>
                </w:rPr>
                <w:t>Olympic sports</w:t>
              </w:r>
            </w:hyperlink>
          </w:p>
          <w:p w14:paraId="0000006F" w14:textId="0D2013C3" w:rsidR="00452CF8" w:rsidRPr="0066337A" w:rsidRDefault="009009E5" w:rsidP="0066337A">
            <w:pPr>
              <w:pStyle w:val="ListParagraph"/>
              <w:numPr>
                <w:ilvl w:val="0"/>
                <w:numId w:val="23"/>
              </w:numPr>
              <w:tabs>
                <w:tab w:val="left" w:pos="3700"/>
              </w:tabs>
              <w:spacing w:after="120" w:line="360" w:lineRule="auto"/>
              <w:ind w:right="280"/>
              <w:rPr>
                <w:rFonts w:ascii="Arial" w:hAnsi="Arial" w:cs="Arial"/>
                <w:color w:val="231F20"/>
              </w:rPr>
            </w:pPr>
            <w:r w:rsidRPr="0066337A">
              <w:rPr>
                <w:rFonts w:ascii="Arial" w:hAnsi="Arial" w:cs="Arial"/>
                <w:color w:val="231F20"/>
              </w:rPr>
              <w:t>Specific</w:t>
            </w:r>
            <w:hyperlink r:id="rId60" w:anchor="jump">
              <w:r w:rsidRPr="0066337A">
                <w:rPr>
                  <w:rFonts w:ascii="Arial" w:hAnsi="Arial" w:cs="Arial"/>
                  <w:color w:val="231F20"/>
                </w:rPr>
                <w:t xml:space="preserve"> </w:t>
              </w:r>
            </w:hyperlink>
            <w:hyperlink r:id="rId61" w:anchor="jump">
              <w:r w:rsidRPr="0066337A">
                <w:rPr>
                  <w:rFonts w:ascii="Arial" w:hAnsi="Arial" w:cs="Arial"/>
                  <w:color w:val="1155CC"/>
                  <w:u w:val="single"/>
                </w:rPr>
                <w:t>bivariate investigation</w:t>
              </w:r>
            </w:hyperlink>
          </w:p>
          <w:p w14:paraId="00000070" w14:textId="77777777" w:rsidR="00452CF8" w:rsidRPr="0066337A" w:rsidRDefault="009009E5" w:rsidP="0066337A">
            <w:pPr>
              <w:pStyle w:val="ListParagraph"/>
              <w:numPr>
                <w:ilvl w:val="0"/>
                <w:numId w:val="23"/>
              </w:numPr>
              <w:tabs>
                <w:tab w:val="left" w:pos="3700"/>
              </w:tabs>
              <w:spacing w:after="120" w:line="360" w:lineRule="auto"/>
              <w:ind w:right="280"/>
              <w:rPr>
                <w:rFonts w:ascii="Arial" w:hAnsi="Arial" w:cs="Arial"/>
                <w:color w:val="231F20"/>
              </w:rPr>
            </w:pPr>
            <w:r w:rsidRPr="0066337A">
              <w:rPr>
                <w:rFonts w:ascii="Arial" w:hAnsi="Arial" w:cs="Arial"/>
                <w:color w:val="231F20"/>
              </w:rPr>
              <w:t>Both a</w:t>
            </w:r>
            <w:hyperlink r:id="rId62" w:anchor="writing">
              <w:r w:rsidRPr="0066337A">
                <w:rPr>
                  <w:rFonts w:ascii="Arial" w:hAnsi="Arial" w:cs="Arial"/>
                  <w:color w:val="231F20"/>
                </w:rPr>
                <w:t xml:space="preserve"> </w:t>
              </w:r>
            </w:hyperlink>
            <w:hyperlink r:id="rId63" w:anchor="writing">
              <w:r w:rsidRPr="0066337A">
                <w:rPr>
                  <w:rFonts w:ascii="Arial" w:hAnsi="Arial" w:cs="Arial"/>
                  <w:color w:val="1155CC"/>
                  <w:u w:val="single"/>
                </w:rPr>
                <w:t>comparative and bivariate</w:t>
              </w:r>
            </w:hyperlink>
            <w:r w:rsidRPr="0066337A">
              <w:rPr>
                <w:rFonts w:ascii="Arial" w:hAnsi="Arial" w:cs="Arial"/>
                <w:color w:val="231F20"/>
              </w:rPr>
              <w:t xml:space="preserve"> investigation.</w:t>
            </w:r>
          </w:p>
          <w:p w14:paraId="00000071" w14:textId="77777777" w:rsidR="00452CF8" w:rsidRPr="0066337A" w:rsidRDefault="009009E5" w:rsidP="0066337A">
            <w:pPr>
              <w:pStyle w:val="ListParagraph"/>
              <w:numPr>
                <w:ilvl w:val="0"/>
                <w:numId w:val="23"/>
              </w:numPr>
              <w:tabs>
                <w:tab w:val="left" w:pos="3700"/>
              </w:tabs>
              <w:spacing w:after="120" w:line="360" w:lineRule="auto"/>
              <w:rPr>
                <w:rFonts w:ascii="Arial" w:hAnsi="Arial" w:cs="Arial"/>
                <w:color w:val="231F20"/>
              </w:rPr>
            </w:pPr>
            <w:r w:rsidRPr="0066337A">
              <w:rPr>
                <w:rFonts w:ascii="Arial" w:hAnsi="Arial" w:cs="Arial"/>
                <w:color w:val="231F20"/>
              </w:rPr>
              <w:t>An</w:t>
            </w:r>
            <w:hyperlink r:id="rId64">
              <w:r w:rsidRPr="0066337A">
                <w:rPr>
                  <w:rFonts w:ascii="Arial" w:hAnsi="Arial" w:cs="Arial"/>
                  <w:color w:val="231F20"/>
                </w:rPr>
                <w:t xml:space="preserve"> </w:t>
              </w:r>
            </w:hyperlink>
            <w:hyperlink r:id="rId65">
              <w:r w:rsidRPr="0066337A">
                <w:rPr>
                  <w:rFonts w:ascii="Arial" w:hAnsi="Arial" w:cs="Arial"/>
                  <w:color w:val="1155CC"/>
                  <w:u w:val="single"/>
                </w:rPr>
                <w:t>overview</w:t>
              </w:r>
            </w:hyperlink>
            <w:r w:rsidRPr="0066337A">
              <w:rPr>
                <w:rFonts w:ascii="Arial" w:hAnsi="Arial" w:cs="Arial"/>
                <w:color w:val="231F20"/>
              </w:rPr>
              <w:t xml:space="preserve"> of making the call and appreciation of sampling variation.</w:t>
            </w:r>
          </w:p>
          <w:p w14:paraId="00000072" w14:textId="4BB54220" w:rsidR="00452CF8" w:rsidRPr="0066337A" w:rsidRDefault="009009E5" w:rsidP="0066337A">
            <w:pPr>
              <w:pStyle w:val="ListParagraph"/>
              <w:numPr>
                <w:ilvl w:val="0"/>
                <w:numId w:val="23"/>
              </w:numPr>
              <w:tabs>
                <w:tab w:val="left" w:pos="3700"/>
              </w:tabs>
              <w:spacing w:after="120" w:line="360" w:lineRule="auto"/>
              <w:rPr>
                <w:rFonts w:ascii="Arial" w:hAnsi="Arial" w:cs="Arial"/>
                <w:color w:val="231F20"/>
              </w:rPr>
            </w:pPr>
            <w:r w:rsidRPr="0066337A">
              <w:rPr>
                <w:rFonts w:ascii="Arial" w:hAnsi="Arial" w:cs="Arial"/>
                <w:color w:val="231F20"/>
              </w:rPr>
              <w:t>Guessing the length of a set time</w:t>
            </w:r>
            <w:r w:rsidR="001B549B" w:rsidRPr="0066337A">
              <w:rPr>
                <w:rFonts w:ascii="Arial" w:hAnsi="Arial" w:cs="Arial"/>
                <w:color w:val="231F20"/>
              </w:rPr>
              <w:t xml:space="preserve"> – could be used </w:t>
            </w:r>
            <w:r w:rsidR="00AF2440" w:rsidRPr="0066337A">
              <w:rPr>
                <w:rFonts w:ascii="Arial" w:hAnsi="Arial" w:cs="Arial"/>
                <w:color w:val="231F20"/>
              </w:rPr>
              <w:t>for</w:t>
            </w:r>
            <w:r w:rsidRPr="0066337A">
              <w:rPr>
                <w:rFonts w:ascii="Arial" w:hAnsi="Arial" w:cs="Arial"/>
                <w:color w:val="231F20"/>
              </w:rPr>
              <w:t xml:space="preserve"> comparative</w:t>
            </w:r>
            <w:r w:rsidR="00AF2440" w:rsidRPr="0066337A">
              <w:rPr>
                <w:rFonts w:ascii="Arial" w:hAnsi="Arial" w:cs="Arial"/>
                <w:color w:val="231F20"/>
              </w:rPr>
              <w:t xml:space="preserve"> investigation</w:t>
            </w:r>
            <w:r w:rsidRPr="0066337A">
              <w:rPr>
                <w:rFonts w:ascii="Arial" w:hAnsi="Arial" w:cs="Arial"/>
                <w:color w:val="231F20"/>
              </w:rPr>
              <w:t>.</w:t>
            </w:r>
          </w:p>
          <w:p w14:paraId="00000073" w14:textId="1B724307" w:rsidR="00452CF8" w:rsidRPr="0066337A" w:rsidRDefault="002B204E" w:rsidP="0066337A">
            <w:pPr>
              <w:pStyle w:val="ListParagraph"/>
              <w:numPr>
                <w:ilvl w:val="0"/>
                <w:numId w:val="23"/>
              </w:numPr>
              <w:tabs>
                <w:tab w:val="left" w:pos="3700"/>
              </w:tabs>
              <w:spacing w:after="120" w:line="360" w:lineRule="auto"/>
              <w:rPr>
                <w:rFonts w:ascii="Arial" w:hAnsi="Arial" w:cs="Arial"/>
                <w:color w:val="231F20"/>
              </w:rPr>
            </w:pPr>
            <w:hyperlink r:id="rId66">
              <w:r w:rsidR="009009E5" w:rsidRPr="0066337A">
                <w:rPr>
                  <w:rFonts w:ascii="Arial" w:hAnsi="Arial" w:cs="Arial"/>
                  <w:color w:val="1155CC"/>
                  <w:u w:val="single"/>
                </w:rPr>
                <w:t>Slow reveal graphs</w:t>
              </w:r>
            </w:hyperlink>
            <w:r w:rsidR="009009E5" w:rsidRPr="0066337A">
              <w:rPr>
                <w:rFonts w:ascii="Arial" w:hAnsi="Arial" w:cs="Arial"/>
                <w:color w:val="231F20"/>
              </w:rPr>
              <w:t xml:space="preserve"> - students are given a range of unfamiliar displays to learn strategies for analysing and interpreting</w:t>
            </w:r>
            <w:r w:rsidR="3B4C3E34" w:rsidRPr="0066337A">
              <w:rPr>
                <w:rFonts w:ascii="Arial" w:hAnsi="Arial" w:cs="Arial"/>
                <w:color w:val="231F20"/>
              </w:rPr>
              <w:t>.</w:t>
            </w:r>
          </w:p>
          <w:p w14:paraId="00000075" w14:textId="4583CBB0" w:rsidR="00452CF8" w:rsidRPr="000F484D" w:rsidRDefault="009009E5" w:rsidP="0012579B">
            <w:pPr>
              <w:ind w:right="30"/>
              <w:rPr>
                <w:rFonts w:ascii="Arial" w:hAnsi="Arial" w:cs="Arial"/>
                <w:b/>
                <w:color w:val="FF0000"/>
              </w:rPr>
            </w:pPr>
            <w:r w:rsidRPr="000F484D">
              <w:rPr>
                <w:rFonts w:ascii="Arial" w:hAnsi="Arial" w:cs="Arial"/>
                <w:b/>
                <w:color w:val="FF0000"/>
              </w:rPr>
              <w:lastRenderedPageBreak/>
              <w:t xml:space="preserve">Work produced as part of this topic may contribute towards the assessment of </w:t>
            </w:r>
            <w:r w:rsidR="00BB4184">
              <w:rPr>
                <w:rFonts w:ascii="Arial" w:hAnsi="Arial" w:cs="Arial"/>
                <w:b/>
                <w:color w:val="FF0000"/>
              </w:rPr>
              <w:t xml:space="preserve">AS </w:t>
            </w:r>
            <w:r w:rsidR="00215C6B" w:rsidRPr="00BB4184">
              <w:rPr>
                <w:rFonts w:ascii="Arial" w:hAnsi="Arial" w:cs="Arial"/>
                <w:b/>
                <w:color w:val="FF0000"/>
              </w:rPr>
              <w:t>1.1</w:t>
            </w:r>
            <w:r w:rsidR="00BB4184">
              <w:rPr>
                <w:rFonts w:ascii="Arial" w:hAnsi="Arial" w:cs="Arial"/>
                <w:b/>
                <w:color w:val="FF0000"/>
              </w:rPr>
              <w:t xml:space="preserve"> </w:t>
            </w:r>
            <w:r w:rsidR="0012579B" w:rsidRPr="0012579B">
              <w:rPr>
                <w:rFonts w:ascii="Arial" w:hAnsi="Arial" w:cs="Arial"/>
                <w:b/>
                <w:i/>
                <w:iCs/>
                <w:color w:val="FF0000"/>
              </w:rPr>
              <w:t>Explore data using a statistical enquiry process</w:t>
            </w:r>
            <w:r w:rsidR="00215C6B" w:rsidRPr="0012579B">
              <w:rPr>
                <w:rFonts w:ascii="Arial" w:hAnsi="Arial" w:cs="Arial"/>
                <w:b/>
                <w:i/>
                <w:iCs/>
                <w:color w:val="FF0000"/>
              </w:rPr>
              <w:t xml:space="preserve"> </w:t>
            </w:r>
            <w:r w:rsidR="00215C6B" w:rsidRPr="00BB4184">
              <w:rPr>
                <w:rFonts w:ascii="Arial" w:hAnsi="Arial" w:cs="Arial"/>
                <w:b/>
                <w:color w:val="FF0000"/>
              </w:rPr>
              <w:t>(Internal</w:t>
            </w:r>
            <w:r w:rsidR="00A0527C" w:rsidRPr="00BB4184">
              <w:rPr>
                <w:rFonts w:ascii="Arial" w:hAnsi="Arial" w:cs="Arial"/>
                <w:b/>
                <w:color w:val="FF0000"/>
              </w:rPr>
              <w:t xml:space="preserve"> – 5 credits</w:t>
            </w:r>
            <w:r w:rsidR="00215C6B" w:rsidRPr="00BB4184">
              <w:rPr>
                <w:rFonts w:ascii="Arial" w:hAnsi="Arial" w:cs="Arial"/>
                <w:b/>
                <w:color w:val="FF0000"/>
              </w:rPr>
              <w:t>)</w:t>
            </w:r>
            <w:r w:rsidRPr="0012579B">
              <w:rPr>
                <w:rFonts w:ascii="Arial" w:hAnsi="Arial" w:cs="Arial"/>
                <w:b/>
                <w:i/>
                <w:iCs/>
                <w:color w:val="FF0000"/>
              </w:rPr>
              <w:t xml:space="preserve"> </w:t>
            </w:r>
            <w:r w:rsidR="007C5009" w:rsidRPr="000F484D">
              <w:rPr>
                <w:rFonts w:ascii="Arial" w:hAnsi="Arial" w:cs="Arial"/>
                <w:b/>
                <w:color w:val="FF0000"/>
              </w:rPr>
              <w:t>and build knowledge for</w:t>
            </w:r>
            <w:r w:rsidR="00BB4184">
              <w:rPr>
                <w:rFonts w:ascii="Arial" w:hAnsi="Arial" w:cs="Arial"/>
                <w:b/>
                <w:color w:val="FF0000"/>
              </w:rPr>
              <w:t xml:space="preserve"> AS</w:t>
            </w:r>
            <w:r w:rsidR="007C5009" w:rsidRPr="000F484D">
              <w:rPr>
                <w:rFonts w:ascii="Arial" w:hAnsi="Arial" w:cs="Arial"/>
                <w:b/>
                <w:color w:val="FF0000"/>
              </w:rPr>
              <w:t xml:space="preserve"> </w:t>
            </w:r>
            <w:r w:rsidR="00215C6B" w:rsidRPr="00BB4184">
              <w:rPr>
                <w:rFonts w:ascii="Arial" w:hAnsi="Arial" w:cs="Arial"/>
                <w:b/>
                <w:color w:val="FF0000"/>
              </w:rPr>
              <w:t>1.3</w:t>
            </w:r>
            <w:r w:rsidR="00215C6B" w:rsidRPr="0012579B">
              <w:rPr>
                <w:rFonts w:ascii="Arial" w:hAnsi="Arial" w:cs="Arial"/>
                <w:b/>
                <w:i/>
                <w:iCs/>
                <w:color w:val="FF0000"/>
              </w:rPr>
              <w:t xml:space="preserve"> Interpret</w:t>
            </w:r>
            <w:r w:rsidR="00E7788E">
              <w:rPr>
                <w:rFonts w:ascii="Arial" w:hAnsi="Arial" w:cs="Arial"/>
                <w:b/>
                <w:i/>
                <w:iCs/>
                <w:color w:val="FF0000"/>
              </w:rPr>
              <w:t xml:space="preserve"> and apply</w:t>
            </w:r>
            <w:r w:rsidR="00215C6B" w:rsidRPr="0012579B">
              <w:rPr>
                <w:rFonts w:ascii="Arial" w:hAnsi="Arial" w:cs="Arial"/>
                <w:b/>
                <w:i/>
                <w:iCs/>
                <w:color w:val="FF0000"/>
              </w:rPr>
              <w:t xml:space="preserve"> mathematical and statistical information</w:t>
            </w:r>
            <w:r w:rsidR="00E7788E">
              <w:rPr>
                <w:rFonts w:ascii="Arial" w:hAnsi="Arial" w:cs="Arial"/>
                <w:b/>
                <w:i/>
                <w:iCs/>
                <w:color w:val="FF0000"/>
              </w:rPr>
              <w:t xml:space="preserve"> in context</w:t>
            </w:r>
            <w:r w:rsidR="00215C6B" w:rsidRPr="0012579B">
              <w:rPr>
                <w:rFonts w:ascii="Arial" w:hAnsi="Arial" w:cs="Arial"/>
                <w:b/>
                <w:i/>
                <w:iCs/>
                <w:color w:val="FF0000"/>
              </w:rPr>
              <w:t xml:space="preserve"> </w:t>
            </w:r>
            <w:r w:rsidR="00215C6B" w:rsidRPr="00BB4184">
              <w:rPr>
                <w:rFonts w:ascii="Arial" w:hAnsi="Arial" w:cs="Arial"/>
                <w:b/>
                <w:color w:val="FF0000"/>
              </w:rPr>
              <w:t>(</w:t>
            </w:r>
            <w:r w:rsidR="00E7790C" w:rsidRPr="00BB4184">
              <w:rPr>
                <w:rFonts w:ascii="Arial" w:hAnsi="Arial" w:cs="Arial"/>
                <w:b/>
                <w:color w:val="FF0000"/>
              </w:rPr>
              <w:t>External – 5 credits)</w:t>
            </w:r>
            <w:r w:rsidR="00BB4184">
              <w:rPr>
                <w:rFonts w:ascii="Arial" w:hAnsi="Arial" w:cs="Arial"/>
                <w:b/>
                <w:color w:val="FF0000"/>
              </w:rPr>
              <w:t>.</w:t>
            </w:r>
          </w:p>
        </w:tc>
        <w:tc>
          <w:tcPr>
            <w:tcW w:w="1984" w:type="dxa"/>
          </w:tcPr>
          <w:p w14:paraId="00000076" w14:textId="77777777" w:rsidR="00452CF8" w:rsidRPr="000F484D" w:rsidRDefault="009009E5">
            <w:pPr>
              <w:pBdr>
                <w:top w:val="nil"/>
                <w:left w:val="nil"/>
                <w:bottom w:val="nil"/>
                <w:right w:val="nil"/>
                <w:between w:val="nil"/>
              </w:pBdr>
              <w:tabs>
                <w:tab w:val="left" w:pos="3700"/>
              </w:tabs>
              <w:ind w:right="286"/>
              <w:rPr>
                <w:rFonts w:ascii="Arial" w:hAnsi="Arial" w:cs="Arial"/>
                <w:color w:val="231F20"/>
              </w:rPr>
            </w:pPr>
            <w:r w:rsidRPr="000F484D">
              <w:rPr>
                <w:rFonts w:ascii="Arial" w:hAnsi="Arial" w:cs="Arial"/>
                <w:color w:val="231F20"/>
              </w:rPr>
              <w:lastRenderedPageBreak/>
              <w:t>6 weeks</w:t>
            </w:r>
          </w:p>
        </w:tc>
      </w:tr>
      <w:tr w:rsidR="00452CF8" w:rsidRPr="000F484D" w14:paraId="188D7091" w14:textId="77777777" w:rsidTr="0B5AEC73">
        <w:trPr>
          <w:trHeight w:val="1134"/>
        </w:trPr>
        <w:tc>
          <w:tcPr>
            <w:tcW w:w="9067" w:type="dxa"/>
          </w:tcPr>
          <w:p w14:paraId="00000077" w14:textId="77777777" w:rsidR="00452CF8" w:rsidRPr="000F484D" w:rsidRDefault="009009E5">
            <w:pPr>
              <w:pBdr>
                <w:top w:val="nil"/>
                <w:left w:val="nil"/>
                <w:bottom w:val="nil"/>
                <w:right w:val="nil"/>
                <w:between w:val="nil"/>
              </w:pBdr>
              <w:ind w:right="30"/>
              <w:rPr>
                <w:rFonts w:ascii="Arial" w:hAnsi="Arial" w:cs="Arial"/>
                <w:b/>
                <w:color w:val="231F20"/>
              </w:rPr>
            </w:pPr>
            <w:r w:rsidRPr="000F484D">
              <w:rPr>
                <w:rFonts w:ascii="Arial" w:hAnsi="Arial" w:cs="Arial"/>
                <w:b/>
                <w:color w:val="231F20"/>
              </w:rPr>
              <w:t>Probability across the curriculum</w:t>
            </w:r>
          </w:p>
          <w:p w14:paraId="56BE306E" w14:textId="2B00E7DA" w:rsidR="00BE3E43" w:rsidRPr="007C24B0" w:rsidRDefault="002B1CD2" w:rsidP="002B1CD2">
            <w:pPr>
              <w:numPr>
                <w:ilvl w:val="0"/>
                <w:numId w:val="19"/>
              </w:numPr>
              <w:spacing w:after="0" w:line="240" w:lineRule="auto"/>
            </w:pPr>
            <w:r>
              <w:t>C</w:t>
            </w:r>
            <w:r w:rsidR="00BE3E43" w:rsidRPr="007C24B0">
              <w:t>alculate probabilities and use them to make predictions</w:t>
            </w:r>
            <w:r>
              <w:t xml:space="preserve"> – </w:t>
            </w:r>
            <w:r w:rsidRPr="002B1CD2">
              <w:rPr>
                <w:i/>
                <w:iCs/>
              </w:rPr>
              <w:t>c</w:t>
            </w:r>
            <w:r w:rsidR="00BE3E43" w:rsidRPr="002B1CD2">
              <w:rPr>
                <w:i/>
                <w:iCs/>
              </w:rPr>
              <w:t>onsider:</w:t>
            </w:r>
            <w:r w:rsidR="00BE3E43" w:rsidRPr="007C24B0">
              <w:t xml:space="preserve"> </w:t>
            </w:r>
          </w:p>
          <w:p w14:paraId="5954D8D5" w14:textId="5374CF68" w:rsidR="00BE3E43" w:rsidRDefault="00BE3E43" w:rsidP="00BE3E43">
            <w:pPr>
              <w:numPr>
                <w:ilvl w:val="1"/>
                <w:numId w:val="10"/>
              </w:numPr>
              <w:spacing w:after="0" w:line="240" w:lineRule="auto"/>
            </w:pPr>
            <w:r w:rsidRPr="007C24B0">
              <w:t>calculating with probabilities in discrete situations using systematic lists, 2-way tables and tree diagrams with counts</w:t>
            </w:r>
            <w:r>
              <w:t>.</w:t>
            </w:r>
            <w:r w:rsidR="002B1CD2">
              <w:br/>
            </w:r>
          </w:p>
          <w:p w14:paraId="270F3A4C" w14:textId="53314D6B" w:rsidR="00BE3E43" w:rsidRPr="007C24B0" w:rsidRDefault="002B1CD2" w:rsidP="00BE3E43">
            <w:pPr>
              <w:numPr>
                <w:ilvl w:val="0"/>
                <w:numId w:val="19"/>
              </w:numPr>
              <w:spacing w:after="0" w:line="240" w:lineRule="auto"/>
            </w:pPr>
            <w:r>
              <w:t>E</w:t>
            </w:r>
            <w:r w:rsidR="00BE3E43" w:rsidRPr="007C24B0">
              <w:t xml:space="preserve">valuate </w:t>
            </w:r>
            <w:r w:rsidR="000D28AF" w:rsidRPr="000D28AF">
              <w:t>mathematical and statistical information, solutions, outcomes, and approaches from a range of perspectives</w:t>
            </w:r>
            <w:r>
              <w:br/>
            </w:r>
          </w:p>
          <w:p w14:paraId="0E3C4410" w14:textId="61609E52" w:rsidR="00BE3E43" w:rsidRPr="007C24B0" w:rsidRDefault="002B1CD2" w:rsidP="00BE3E43">
            <w:pPr>
              <w:numPr>
                <w:ilvl w:val="0"/>
                <w:numId w:val="19"/>
              </w:numPr>
              <w:spacing w:after="0" w:line="240" w:lineRule="auto"/>
            </w:pPr>
            <w:r>
              <w:t>C</w:t>
            </w:r>
            <w:r w:rsidR="00BE3E43" w:rsidRPr="007C24B0">
              <w:t xml:space="preserve">ollect, </w:t>
            </w:r>
            <w:r w:rsidR="006E1F7B" w:rsidRPr="006E1F7B">
              <w:t>explore, analyse, and form conclusions with measured quantities and data</w:t>
            </w:r>
          </w:p>
          <w:p w14:paraId="00000085" w14:textId="485C7CBE" w:rsidR="00452CF8" w:rsidRPr="00BA5B90" w:rsidRDefault="00452CF8" w:rsidP="009C1231">
            <w:pPr>
              <w:rPr>
                <w:rFonts w:ascii="Symbol" w:eastAsia="Symbol" w:hAnsi="Symbol" w:cs="Symbol"/>
                <w:color w:val="231F20"/>
              </w:rPr>
            </w:pPr>
          </w:p>
        </w:tc>
        <w:tc>
          <w:tcPr>
            <w:tcW w:w="10065" w:type="dxa"/>
            <w:shd w:val="clear" w:color="auto" w:fill="auto"/>
          </w:tcPr>
          <w:p w14:paraId="00000086" w14:textId="77777777" w:rsidR="00452CF8" w:rsidRPr="000F484D" w:rsidRDefault="002B204E" w:rsidP="007C5009">
            <w:pPr>
              <w:tabs>
                <w:tab w:val="left" w:pos="3700"/>
              </w:tabs>
              <w:spacing w:after="240" w:line="276" w:lineRule="auto"/>
              <w:ind w:right="280"/>
              <w:rPr>
                <w:rFonts w:ascii="Arial" w:hAnsi="Arial" w:cs="Arial"/>
                <w:color w:val="231F20"/>
              </w:rPr>
            </w:pPr>
            <w:hyperlink r:id="rId67">
              <w:r w:rsidR="009009E5" w:rsidRPr="000F484D">
                <w:rPr>
                  <w:rFonts w:ascii="Arial" w:hAnsi="Arial" w:cs="Arial"/>
                  <w:color w:val="1155CC"/>
                  <w:u w:val="single"/>
                </w:rPr>
                <w:t>Read this first</w:t>
              </w:r>
            </w:hyperlink>
          </w:p>
          <w:p w14:paraId="00000087" w14:textId="4388C3B0" w:rsidR="00452CF8" w:rsidRPr="000F484D" w:rsidRDefault="009009E5">
            <w:pPr>
              <w:tabs>
                <w:tab w:val="left" w:pos="3700"/>
              </w:tabs>
              <w:spacing w:before="240" w:after="240" w:line="276" w:lineRule="auto"/>
              <w:ind w:right="280"/>
              <w:rPr>
                <w:rFonts w:ascii="Arial" w:hAnsi="Arial" w:cs="Arial"/>
                <w:color w:val="1155CC"/>
                <w:u w:val="single"/>
              </w:rPr>
            </w:pPr>
            <w:r w:rsidRPr="000F484D">
              <w:rPr>
                <w:rFonts w:ascii="Arial" w:hAnsi="Arial" w:cs="Arial"/>
                <w:color w:val="231F20"/>
              </w:rPr>
              <w:t>Investigation into</w:t>
            </w:r>
            <w:hyperlink r:id="rId68">
              <w:r w:rsidRPr="000F484D">
                <w:rPr>
                  <w:rFonts w:ascii="Arial" w:hAnsi="Arial" w:cs="Arial"/>
                  <w:color w:val="231F20"/>
                </w:rPr>
                <w:t xml:space="preserve"> </w:t>
              </w:r>
            </w:hyperlink>
            <w:hyperlink r:id="rId69">
              <w:r w:rsidRPr="000F484D">
                <w:rPr>
                  <w:rFonts w:ascii="Arial" w:hAnsi="Arial" w:cs="Arial"/>
                  <w:color w:val="1155CC"/>
                  <w:u w:val="single"/>
                </w:rPr>
                <w:t>randomness</w:t>
              </w:r>
            </w:hyperlink>
            <w:r w:rsidR="004E3012" w:rsidRPr="000F484D">
              <w:rPr>
                <w:rFonts w:ascii="Arial" w:hAnsi="Arial" w:cs="Arial"/>
                <w:color w:val="231F20"/>
              </w:rPr>
              <w:t>.</w:t>
            </w:r>
          </w:p>
          <w:p w14:paraId="00000088" w14:textId="77777777" w:rsidR="00452CF8" w:rsidRPr="000F484D" w:rsidRDefault="009009E5">
            <w:pPr>
              <w:tabs>
                <w:tab w:val="left" w:pos="3700"/>
              </w:tabs>
              <w:spacing w:before="240" w:after="240" w:line="276" w:lineRule="auto"/>
              <w:ind w:right="280"/>
              <w:rPr>
                <w:rFonts w:ascii="Arial" w:hAnsi="Arial" w:cs="Arial"/>
                <w:color w:val="231F20"/>
              </w:rPr>
            </w:pPr>
            <w:r w:rsidRPr="000F484D">
              <w:rPr>
                <w:rFonts w:ascii="Arial" w:hAnsi="Arial" w:cs="Arial"/>
                <w:color w:val="231F20"/>
              </w:rPr>
              <w:t>Exploring strategies in games involving two dice using</w:t>
            </w:r>
            <w:hyperlink r:id="rId70">
              <w:r w:rsidRPr="000F484D">
                <w:rPr>
                  <w:rFonts w:ascii="Arial" w:hAnsi="Arial" w:cs="Arial"/>
                  <w:color w:val="231F20"/>
                </w:rPr>
                <w:t xml:space="preserve"> </w:t>
              </w:r>
            </w:hyperlink>
            <w:hyperlink r:id="rId71">
              <w:r w:rsidRPr="000F484D">
                <w:rPr>
                  <w:rFonts w:ascii="Arial" w:hAnsi="Arial" w:cs="Arial"/>
                  <w:color w:val="1155CC"/>
                  <w:u w:val="single"/>
                </w:rPr>
                <w:t>probability</w:t>
              </w:r>
            </w:hyperlink>
            <w:r w:rsidRPr="000F484D">
              <w:rPr>
                <w:rFonts w:ascii="Arial" w:hAnsi="Arial" w:cs="Arial"/>
                <w:color w:val="231F20"/>
              </w:rPr>
              <w:t xml:space="preserve"> as a guide.</w:t>
            </w:r>
          </w:p>
          <w:p w14:paraId="00000089" w14:textId="77777777" w:rsidR="00452CF8" w:rsidRPr="000F484D" w:rsidRDefault="002B204E">
            <w:pPr>
              <w:tabs>
                <w:tab w:val="left" w:pos="3700"/>
              </w:tabs>
              <w:spacing w:before="240" w:after="240" w:line="276" w:lineRule="auto"/>
              <w:ind w:right="280"/>
              <w:rPr>
                <w:rFonts w:ascii="Arial" w:hAnsi="Arial" w:cs="Arial"/>
                <w:color w:val="231F20"/>
              </w:rPr>
            </w:pPr>
            <w:hyperlink r:id="rId72">
              <w:r w:rsidR="009009E5" w:rsidRPr="000F484D">
                <w:rPr>
                  <w:rFonts w:ascii="Arial" w:hAnsi="Arial" w:cs="Arial"/>
                  <w:color w:val="1155CC"/>
                  <w:u w:val="single"/>
                </w:rPr>
                <w:t>Using the PPDAC cycle</w:t>
              </w:r>
            </w:hyperlink>
            <w:r w:rsidR="009009E5" w:rsidRPr="000F484D">
              <w:rPr>
                <w:rFonts w:ascii="Arial" w:hAnsi="Arial" w:cs="Arial"/>
                <w:color w:val="231F20"/>
              </w:rPr>
              <w:t xml:space="preserve"> with a focus on probability to investigate paper, scissors, rock.</w:t>
            </w:r>
          </w:p>
          <w:p w14:paraId="0000008A" w14:textId="0FEAD542" w:rsidR="00452CF8" w:rsidRPr="000F484D" w:rsidRDefault="009009E5">
            <w:pPr>
              <w:tabs>
                <w:tab w:val="left" w:pos="3700"/>
              </w:tabs>
              <w:spacing w:before="240" w:after="240" w:line="276" w:lineRule="auto"/>
              <w:ind w:right="280"/>
              <w:rPr>
                <w:rFonts w:ascii="Arial" w:hAnsi="Arial" w:cs="Arial"/>
                <w:color w:val="231F20"/>
              </w:rPr>
            </w:pPr>
            <w:r w:rsidRPr="000F484D">
              <w:rPr>
                <w:rFonts w:ascii="Arial" w:hAnsi="Arial" w:cs="Arial"/>
                <w:color w:val="231F20"/>
              </w:rPr>
              <w:t xml:space="preserve">A cross </w:t>
            </w:r>
            <w:r w:rsidR="00A0527C">
              <w:rPr>
                <w:rFonts w:ascii="Arial" w:hAnsi="Arial" w:cs="Arial"/>
                <w:color w:val="231F20"/>
              </w:rPr>
              <w:t>topic</w:t>
            </w:r>
            <w:hyperlink r:id="rId73">
              <w:r w:rsidRPr="000F484D">
                <w:rPr>
                  <w:rFonts w:ascii="Arial" w:hAnsi="Arial" w:cs="Arial"/>
                  <w:color w:val="231F20"/>
                </w:rPr>
                <w:t xml:space="preserve"> </w:t>
              </w:r>
            </w:hyperlink>
            <w:hyperlink r:id="rId74">
              <w:r w:rsidRPr="000F484D">
                <w:rPr>
                  <w:rFonts w:ascii="Arial" w:hAnsi="Arial" w:cs="Arial"/>
                  <w:color w:val="1155CC"/>
                  <w:u w:val="single"/>
                </w:rPr>
                <w:t>investigation</w:t>
              </w:r>
            </w:hyperlink>
            <w:r w:rsidRPr="000F484D">
              <w:rPr>
                <w:rFonts w:ascii="Arial" w:hAnsi="Arial" w:cs="Arial"/>
                <w:color w:val="231F20"/>
              </w:rPr>
              <w:t xml:space="preserve"> focusing on the use and investigation of data to get to know o</w:t>
            </w:r>
            <w:r w:rsidR="00A0527C">
              <w:rPr>
                <w:rFonts w:ascii="Arial" w:hAnsi="Arial" w:cs="Arial"/>
                <w:color w:val="231F20"/>
              </w:rPr>
              <w:t>u</w:t>
            </w:r>
            <w:r w:rsidRPr="000F484D">
              <w:rPr>
                <w:rFonts w:ascii="Arial" w:hAnsi="Arial" w:cs="Arial"/>
                <w:color w:val="231F20"/>
              </w:rPr>
              <w:t>r classes.</w:t>
            </w:r>
          </w:p>
          <w:p w14:paraId="0000008B" w14:textId="75A8D0F7" w:rsidR="00452CF8" w:rsidRPr="000F484D" w:rsidRDefault="002B204E">
            <w:pPr>
              <w:tabs>
                <w:tab w:val="left" w:pos="3700"/>
              </w:tabs>
              <w:spacing w:before="240" w:after="240" w:line="276" w:lineRule="auto"/>
              <w:ind w:right="280"/>
              <w:rPr>
                <w:rFonts w:ascii="Arial" w:hAnsi="Arial" w:cs="Arial"/>
                <w:color w:val="1155CC"/>
                <w:u w:val="single"/>
              </w:rPr>
            </w:pPr>
            <w:hyperlink r:id="rId75">
              <w:r w:rsidR="009009E5" w:rsidRPr="000F484D">
                <w:rPr>
                  <w:rFonts w:ascii="Arial" w:hAnsi="Arial" w:cs="Arial"/>
                  <w:color w:val="1155CC"/>
                  <w:u w:val="single"/>
                </w:rPr>
                <w:t>Theoretical and practical probability investigation</w:t>
              </w:r>
            </w:hyperlink>
            <w:r w:rsidR="007B27AB" w:rsidRPr="000F484D">
              <w:rPr>
                <w:rFonts w:ascii="Arial" w:hAnsi="Arial" w:cs="Arial"/>
                <w:color w:val="231F20"/>
              </w:rPr>
              <w:t>.</w:t>
            </w:r>
          </w:p>
          <w:p w14:paraId="0000008C" w14:textId="77777777" w:rsidR="00452CF8" w:rsidRPr="000F484D" w:rsidRDefault="009009E5">
            <w:pPr>
              <w:tabs>
                <w:tab w:val="left" w:pos="3700"/>
              </w:tabs>
              <w:spacing w:before="240" w:after="240" w:line="276" w:lineRule="auto"/>
              <w:ind w:right="280"/>
              <w:rPr>
                <w:rFonts w:ascii="Arial" w:hAnsi="Arial" w:cs="Arial"/>
                <w:color w:val="231F20"/>
              </w:rPr>
            </w:pPr>
            <w:r w:rsidRPr="000F484D">
              <w:rPr>
                <w:rFonts w:ascii="Arial" w:hAnsi="Arial" w:cs="Arial"/>
                <w:color w:val="231F20"/>
              </w:rPr>
              <w:t>Using</w:t>
            </w:r>
            <w:hyperlink r:id="rId76">
              <w:r w:rsidRPr="000F484D">
                <w:rPr>
                  <w:rFonts w:ascii="Arial" w:hAnsi="Arial" w:cs="Arial"/>
                  <w:color w:val="231F20"/>
                </w:rPr>
                <w:t xml:space="preserve"> </w:t>
              </w:r>
            </w:hyperlink>
            <w:hyperlink r:id="rId77">
              <w:r w:rsidRPr="000F484D">
                <w:rPr>
                  <w:rFonts w:ascii="Arial" w:hAnsi="Arial" w:cs="Arial"/>
                  <w:color w:val="1155CC"/>
                  <w:u w:val="single"/>
                </w:rPr>
                <w:t>relative frequency</w:t>
              </w:r>
            </w:hyperlink>
            <w:r w:rsidRPr="000F484D">
              <w:rPr>
                <w:rFonts w:ascii="Arial" w:hAnsi="Arial" w:cs="Arial"/>
                <w:color w:val="231F20"/>
              </w:rPr>
              <w:t xml:space="preserve"> and probability ideas to reverse engineer a problem.</w:t>
            </w:r>
          </w:p>
          <w:p w14:paraId="66B70B9B" w14:textId="0E413E0D" w:rsidR="00B27B7F" w:rsidRPr="006E1F7B" w:rsidRDefault="009009E5" w:rsidP="006E1F7B">
            <w:pPr>
              <w:pBdr>
                <w:top w:val="nil"/>
                <w:left w:val="nil"/>
                <w:bottom w:val="nil"/>
                <w:right w:val="nil"/>
                <w:between w:val="nil"/>
              </w:pBdr>
              <w:tabs>
                <w:tab w:val="left" w:pos="3700"/>
              </w:tabs>
              <w:ind w:right="286"/>
              <w:rPr>
                <w:rFonts w:ascii="Arial" w:hAnsi="Arial" w:cs="Arial"/>
                <w:color w:val="231F20"/>
              </w:rPr>
            </w:pPr>
            <w:r w:rsidRPr="000F484D">
              <w:rPr>
                <w:rFonts w:ascii="Arial" w:hAnsi="Arial" w:cs="Arial"/>
                <w:color w:val="231F20"/>
              </w:rPr>
              <w:t>Probability</w:t>
            </w:r>
            <w:hyperlink r:id="rId78">
              <w:r w:rsidRPr="000F484D">
                <w:rPr>
                  <w:rFonts w:ascii="Arial" w:hAnsi="Arial" w:cs="Arial"/>
                  <w:color w:val="231F20"/>
                </w:rPr>
                <w:t xml:space="preserve"> </w:t>
              </w:r>
            </w:hyperlink>
            <w:hyperlink r:id="rId79">
              <w:r w:rsidRPr="000F484D">
                <w:rPr>
                  <w:rFonts w:ascii="Arial" w:hAnsi="Arial" w:cs="Arial"/>
                  <w:color w:val="1155CC"/>
                  <w:u w:val="single"/>
                </w:rPr>
                <w:t>investigation</w:t>
              </w:r>
            </w:hyperlink>
            <w:r w:rsidRPr="000F484D">
              <w:rPr>
                <w:rFonts w:ascii="Arial" w:hAnsi="Arial" w:cs="Arial"/>
                <w:color w:val="231F20"/>
              </w:rPr>
              <w:t xml:space="preserve"> into closely matched sports teams.</w:t>
            </w:r>
            <w:r w:rsidR="006E1F7B">
              <w:rPr>
                <w:rFonts w:ascii="Arial" w:hAnsi="Arial" w:cs="Arial"/>
                <w:color w:val="231F20"/>
              </w:rPr>
              <w:br/>
            </w:r>
          </w:p>
          <w:p w14:paraId="0000008F" w14:textId="634B2796" w:rsidR="00452CF8" w:rsidRPr="000F484D" w:rsidRDefault="009009E5">
            <w:pPr>
              <w:ind w:right="30"/>
              <w:rPr>
                <w:rFonts w:ascii="Arial" w:hAnsi="Arial" w:cs="Arial"/>
                <w:color w:val="231F20"/>
              </w:rPr>
            </w:pPr>
            <w:r w:rsidRPr="000F484D">
              <w:rPr>
                <w:rFonts w:ascii="Arial" w:hAnsi="Arial" w:cs="Arial"/>
                <w:b/>
                <w:color w:val="FF0000"/>
              </w:rPr>
              <w:t>Work produced as part of this topic may contribute towards the assessment of</w:t>
            </w:r>
            <w:r w:rsidR="00CE452F">
              <w:rPr>
                <w:rFonts w:ascii="Arial" w:hAnsi="Arial" w:cs="Arial"/>
                <w:b/>
                <w:color w:val="FF0000"/>
              </w:rPr>
              <w:t xml:space="preserve"> AS</w:t>
            </w:r>
            <w:r w:rsidRPr="000F484D">
              <w:rPr>
                <w:rFonts w:ascii="Arial" w:hAnsi="Arial" w:cs="Arial"/>
                <w:b/>
                <w:color w:val="FF0000"/>
              </w:rPr>
              <w:t xml:space="preserve"> </w:t>
            </w:r>
            <w:r w:rsidRPr="00CE452F">
              <w:rPr>
                <w:rFonts w:ascii="Arial" w:hAnsi="Arial" w:cs="Arial"/>
                <w:b/>
                <w:color w:val="FF0000"/>
              </w:rPr>
              <w:t>1.1</w:t>
            </w:r>
            <w:r w:rsidR="00CE452F">
              <w:rPr>
                <w:rFonts w:ascii="Arial" w:hAnsi="Arial" w:cs="Arial"/>
                <w:b/>
                <w:color w:val="FF0000"/>
              </w:rPr>
              <w:t xml:space="preserve"> </w:t>
            </w:r>
            <w:r w:rsidR="00E7790C" w:rsidRPr="00E7790C">
              <w:rPr>
                <w:rFonts w:ascii="Arial" w:hAnsi="Arial" w:cs="Arial"/>
                <w:b/>
                <w:i/>
                <w:iCs/>
                <w:color w:val="FF0000"/>
              </w:rPr>
              <w:t>Explore data using a statistical enquiry process</w:t>
            </w:r>
            <w:r w:rsidRPr="00E7790C">
              <w:rPr>
                <w:rFonts w:ascii="Arial" w:hAnsi="Arial" w:cs="Arial"/>
                <w:b/>
                <w:i/>
                <w:iCs/>
                <w:color w:val="FF0000"/>
              </w:rPr>
              <w:t xml:space="preserve"> </w:t>
            </w:r>
            <w:r w:rsidRPr="00835782">
              <w:rPr>
                <w:rFonts w:ascii="Arial" w:hAnsi="Arial" w:cs="Arial"/>
                <w:b/>
                <w:color w:val="FF0000"/>
              </w:rPr>
              <w:t>(Internal</w:t>
            </w:r>
            <w:r w:rsidR="00A0527C" w:rsidRPr="00835782">
              <w:rPr>
                <w:rFonts w:ascii="Arial" w:hAnsi="Arial" w:cs="Arial"/>
                <w:b/>
                <w:color w:val="FF0000"/>
              </w:rPr>
              <w:t xml:space="preserve"> – 5 credits</w:t>
            </w:r>
            <w:r w:rsidRPr="00835782">
              <w:rPr>
                <w:rFonts w:ascii="Arial" w:hAnsi="Arial" w:cs="Arial"/>
                <w:b/>
                <w:color w:val="FF0000"/>
              </w:rPr>
              <w:t xml:space="preserve">) </w:t>
            </w:r>
            <w:r w:rsidRPr="000F484D">
              <w:rPr>
                <w:rFonts w:ascii="Arial" w:hAnsi="Arial" w:cs="Arial"/>
                <w:b/>
                <w:color w:val="FF0000"/>
              </w:rPr>
              <w:t xml:space="preserve">and </w:t>
            </w:r>
            <w:r w:rsidR="00452EAB" w:rsidRPr="000F484D">
              <w:rPr>
                <w:rFonts w:ascii="Arial" w:hAnsi="Arial" w:cs="Arial"/>
                <w:b/>
                <w:color w:val="FF0000"/>
              </w:rPr>
              <w:t xml:space="preserve">build knowledge for </w:t>
            </w:r>
            <w:r w:rsidR="00835782">
              <w:rPr>
                <w:rFonts w:ascii="Arial" w:hAnsi="Arial" w:cs="Arial"/>
                <w:b/>
                <w:color w:val="FF0000"/>
              </w:rPr>
              <w:t xml:space="preserve">AS </w:t>
            </w:r>
            <w:r w:rsidR="00215C6B" w:rsidRPr="00092FF7">
              <w:rPr>
                <w:rFonts w:ascii="Arial" w:hAnsi="Arial" w:cs="Arial"/>
                <w:b/>
                <w:color w:val="FF0000"/>
              </w:rPr>
              <w:t>1.3</w:t>
            </w:r>
            <w:r w:rsidR="00215C6B" w:rsidRPr="00E7790C">
              <w:rPr>
                <w:rFonts w:ascii="Arial" w:hAnsi="Arial" w:cs="Arial"/>
                <w:b/>
                <w:i/>
                <w:iCs/>
                <w:color w:val="FF0000"/>
              </w:rPr>
              <w:t xml:space="preserve"> Interpret</w:t>
            </w:r>
            <w:r w:rsidR="00E7788E">
              <w:rPr>
                <w:rFonts w:ascii="Arial" w:hAnsi="Arial" w:cs="Arial"/>
                <w:b/>
                <w:i/>
                <w:iCs/>
                <w:color w:val="FF0000"/>
              </w:rPr>
              <w:t xml:space="preserve"> and apply</w:t>
            </w:r>
            <w:r w:rsidR="00215C6B" w:rsidRPr="00E7790C">
              <w:rPr>
                <w:rFonts w:ascii="Arial" w:hAnsi="Arial" w:cs="Arial"/>
                <w:b/>
                <w:i/>
                <w:iCs/>
                <w:color w:val="FF0000"/>
              </w:rPr>
              <w:t xml:space="preserve"> mathematical and statistical information</w:t>
            </w:r>
            <w:r w:rsidR="00E7788E">
              <w:rPr>
                <w:rFonts w:ascii="Arial" w:hAnsi="Arial" w:cs="Arial"/>
                <w:b/>
                <w:i/>
                <w:iCs/>
                <w:color w:val="FF0000"/>
              </w:rPr>
              <w:t xml:space="preserve"> in context</w:t>
            </w:r>
            <w:r w:rsidR="00215C6B" w:rsidRPr="000F484D">
              <w:rPr>
                <w:rFonts w:ascii="Arial" w:hAnsi="Arial" w:cs="Arial"/>
                <w:b/>
                <w:color w:val="FF0000"/>
              </w:rPr>
              <w:t xml:space="preserve"> </w:t>
            </w:r>
            <w:r w:rsidR="00215C6B" w:rsidRPr="00835782">
              <w:rPr>
                <w:rFonts w:ascii="Arial" w:hAnsi="Arial" w:cs="Arial"/>
                <w:b/>
                <w:color w:val="FF0000"/>
              </w:rPr>
              <w:t>(</w:t>
            </w:r>
            <w:r w:rsidR="00E7790C" w:rsidRPr="00835782">
              <w:rPr>
                <w:rFonts w:ascii="Arial" w:hAnsi="Arial" w:cs="Arial"/>
                <w:b/>
                <w:color w:val="FF0000"/>
              </w:rPr>
              <w:t>External – 5 credits)</w:t>
            </w:r>
            <w:r w:rsidR="00835782">
              <w:rPr>
                <w:rFonts w:ascii="Arial" w:hAnsi="Arial" w:cs="Arial"/>
                <w:b/>
                <w:color w:val="FF0000"/>
              </w:rPr>
              <w:t>.</w:t>
            </w:r>
          </w:p>
        </w:tc>
        <w:tc>
          <w:tcPr>
            <w:tcW w:w="1984" w:type="dxa"/>
          </w:tcPr>
          <w:p w14:paraId="00000090" w14:textId="30DA154A" w:rsidR="00452CF8" w:rsidRPr="000F484D" w:rsidRDefault="009009E5" w:rsidP="00D92381">
            <w:pPr>
              <w:tabs>
                <w:tab w:val="left" w:pos="3700"/>
              </w:tabs>
              <w:ind w:right="286"/>
              <w:rPr>
                <w:rFonts w:ascii="Arial" w:hAnsi="Arial" w:cs="Arial"/>
                <w:color w:val="231F20"/>
              </w:rPr>
            </w:pPr>
            <w:r w:rsidRPr="000F484D">
              <w:rPr>
                <w:rFonts w:ascii="Arial" w:hAnsi="Arial" w:cs="Arial"/>
                <w:color w:val="231F20"/>
              </w:rPr>
              <w:t>4 weeks</w:t>
            </w:r>
          </w:p>
        </w:tc>
      </w:tr>
      <w:tr w:rsidR="00452CF8" w:rsidRPr="000F484D" w14:paraId="052438E8" w14:textId="77777777" w:rsidTr="0B5AEC73">
        <w:trPr>
          <w:trHeight w:val="1134"/>
        </w:trPr>
        <w:tc>
          <w:tcPr>
            <w:tcW w:w="9067" w:type="dxa"/>
          </w:tcPr>
          <w:p w14:paraId="00000091" w14:textId="21DDED3E" w:rsidR="00452CF8" w:rsidRPr="000F484D" w:rsidRDefault="009009E5">
            <w:pPr>
              <w:pBdr>
                <w:top w:val="nil"/>
                <w:left w:val="nil"/>
                <w:bottom w:val="nil"/>
                <w:right w:val="nil"/>
                <w:between w:val="nil"/>
              </w:pBdr>
              <w:ind w:right="30"/>
              <w:rPr>
                <w:rFonts w:ascii="Arial" w:hAnsi="Arial" w:cs="Arial"/>
                <w:b/>
                <w:color w:val="231F20"/>
              </w:rPr>
            </w:pPr>
            <w:r w:rsidRPr="000F484D">
              <w:rPr>
                <w:rFonts w:ascii="Arial" w:hAnsi="Arial" w:cs="Arial"/>
                <w:b/>
                <w:color w:val="231F20"/>
              </w:rPr>
              <w:t>Revision, consolidation and building connections</w:t>
            </w:r>
          </w:p>
          <w:p w14:paraId="672724FB" w14:textId="41B2C326" w:rsidR="00E7790C" w:rsidRPr="007677F9" w:rsidRDefault="00E7790C" w:rsidP="00E7790C">
            <w:pPr>
              <w:tabs>
                <w:tab w:val="left" w:pos="3700"/>
              </w:tabs>
              <w:spacing w:before="240" w:after="240"/>
              <w:rPr>
                <w:rFonts w:ascii="Arial" w:hAnsi="Arial" w:cs="Arial"/>
                <w:i/>
                <w:iCs/>
                <w:color w:val="231F20"/>
              </w:rPr>
            </w:pPr>
            <w:r w:rsidRPr="007677F9">
              <w:rPr>
                <w:rFonts w:ascii="Arial" w:hAnsi="Arial" w:cs="Arial"/>
                <w:color w:val="231F20"/>
              </w:rPr>
              <w:t>Within their revision programme students will</w:t>
            </w:r>
            <w:r w:rsidR="007677F9">
              <w:rPr>
                <w:rFonts w:ascii="Arial" w:hAnsi="Arial" w:cs="Arial"/>
                <w:i/>
                <w:iCs/>
                <w:color w:val="231F20"/>
              </w:rPr>
              <w:t xml:space="preserve"> </w:t>
            </w:r>
            <w:r w:rsidR="007677F9" w:rsidRPr="007677F9">
              <w:rPr>
                <w:rFonts w:ascii="Arial" w:hAnsi="Arial" w:cs="Arial"/>
                <w:color w:val="231F20"/>
              </w:rPr>
              <w:t>r</w:t>
            </w:r>
            <w:r>
              <w:rPr>
                <w:rFonts w:ascii="Arial" w:hAnsi="Arial" w:cs="Arial"/>
                <w:color w:val="231F20"/>
              </w:rPr>
              <w:t xml:space="preserve">eview appropriate pieces of </w:t>
            </w:r>
            <w:r w:rsidR="00A0527C">
              <w:rPr>
                <w:rFonts w:ascii="Arial" w:hAnsi="Arial" w:cs="Arial"/>
                <w:color w:val="231F20"/>
              </w:rPr>
              <w:t>S</w:t>
            </w:r>
            <w:r>
              <w:rPr>
                <w:rFonts w:ascii="Arial" w:hAnsi="Arial" w:cs="Arial"/>
                <w:color w:val="231F20"/>
              </w:rPr>
              <w:t xml:space="preserve">ignificant </w:t>
            </w:r>
            <w:r w:rsidR="00A0527C">
              <w:rPr>
                <w:rFonts w:ascii="Arial" w:hAnsi="Arial" w:cs="Arial"/>
                <w:color w:val="231F20"/>
              </w:rPr>
              <w:t>L</w:t>
            </w:r>
            <w:r>
              <w:rPr>
                <w:rFonts w:ascii="Arial" w:hAnsi="Arial" w:cs="Arial"/>
                <w:color w:val="231F20"/>
              </w:rPr>
              <w:t>earning from throughout the year</w:t>
            </w:r>
            <w:r w:rsidR="00A0527C">
              <w:rPr>
                <w:rFonts w:ascii="Arial" w:hAnsi="Arial" w:cs="Arial"/>
                <w:color w:val="231F20"/>
              </w:rPr>
              <w:t>.</w:t>
            </w:r>
          </w:p>
          <w:p w14:paraId="00000095" w14:textId="6C516173" w:rsidR="00452CF8" w:rsidRPr="000F484D" w:rsidRDefault="00452CF8" w:rsidP="00BA5B90">
            <w:pPr>
              <w:tabs>
                <w:tab w:val="left" w:pos="3700"/>
              </w:tabs>
              <w:spacing w:before="240" w:after="240" w:line="276" w:lineRule="auto"/>
              <w:ind w:left="164"/>
              <w:rPr>
                <w:rFonts w:ascii="Arial" w:hAnsi="Arial" w:cs="Arial"/>
                <w:b/>
                <w:color w:val="231F20"/>
              </w:rPr>
            </w:pPr>
          </w:p>
        </w:tc>
        <w:tc>
          <w:tcPr>
            <w:tcW w:w="10065" w:type="dxa"/>
            <w:tcMar>
              <w:top w:w="100" w:type="dxa"/>
              <w:left w:w="180" w:type="dxa"/>
              <w:bottom w:w="100" w:type="dxa"/>
              <w:right w:w="180" w:type="dxa"/>
            </w:tcMar>
          </w:tcPr>
          <w:p w14:paraId="5B2A28DC" w14:textId="21BD1712" w:rsidR="00E7790C" w:rsidRDefault="00E7790C" w:rsidP="00E7790C">
            <w:pPr>
              <w:tabs>
                <w:tab w:val="left" w:pos="3700"/>
              </w:tabs>
              <w:spacing w:after="240"/>
              <w:rPr>
                <w:rFonts w:ascii="Arial" w:hAnsi="Arial" w:cs="Arial"/>
                <w:color w:val="231F20"/>
              </w:rPr>
            </w:pPr>
            <w:r>
              <w:rPr>
                <w:rFonts w:ascii="Arial" w:hAnsi="Arial" w:cs="Arial"/>
                <w:color w:val="231F20"/>
              </w:rPr>
              <w:t>Students will:</w:t>
            </w:r>
          </w:p>
          <w:p w14:paraId="71AE6423" w14:textId="41545709" w:rsidR="00E7790C" w:rsidRPr="007677F9" w:rsidRDefault="007677F9" w:rsidP="007677F9">
            <w:pPr>
              <w:pStyle w:val="ListParagraph"/>
              <w:numPr>
                <w:ilvl w:val="0"/>
                <w:numId w:val="24"/>
              </w:numPr>
              <w:tabs>
                <w:tab w:val="left" w:pos="3700"/>
              </w:tabs>
              <w:spacing w:before="240" w:after="240"/>
              <w:rPr>
                <w:rFonts w:ascii="Arial" w:hAnsi="Arial" w:cs="Arial"/>
                <w:color w:val="231F20"/>
              </w:rPr>
            </w:pPr>
            <w:r>
              <w:rPr>
                <w:rFonts w:ascii="Arial" w:hAnsi="Arial" w:cs="Arial"/>
                <w:color w:val="231F20"/>
              </w:rPr>
              <w:t>b</w:t>
            </w:r>
            <w:r w:rsidR="00E7790C" w:rsidRPr="007677F9">
              <w:rPr>
                <w:rFonts w:ascii="Arial" w:hAnsi="Arial" w:cs="Arial"/>
                <w:color w:val="231F20"/>
              </w:rPr>
              <w:t>ring ideas from the year together, looking at how they relate</w:t>
            </w:r>
          </w:p>
          <w:p w14:paraId="585EB84A" w14:textId="3A5AFB5A" w:rsidR="007677F9" w:rsidRDefault="007677F9" w:rsidP="007677F9">
            <w:pPr>
              <w:pStyle w:val="ListParagraph"/>
              <w:numPr>
                <w:ilvl w:val="0"/>
                <w:numId w:val="24"/>
              </w:numPr>
              <w:tabs>
                <w:tab w:val="left" w:pos="3700"/>
              </w:tabs>
              <w:spacing w:before="240" w:after="240"/>
              <w:rPr>
                <w:rFonts w:ascii="Arial" w:hAnsi="Arial" w:cs="Arial"/>
                <w:color w:val="231F20"/>
              </w:rPr>
            </w:pPr>
            <w:r>
              <w:rPr>
                <w:rFonts w:ascii="Arial" w:hAnsi="Arial" w:cs="Arial"/>
                <w:color w:val="231F20"/>
              </w:rPr>
              <w:t>s</w:t>
            </w:r>
            <w:r w:rsidR="00E7790C" w:rsidRPr="007677F9">
              <w:rPr>
                <w:rFonts w:ascii="Arial" w:hAnsi="Arial" w:cs="Arial"/>
                <w:color w:val="231F20"/>
              </w:rPr>
              <w:t>olve problems using the whole modelling or statistical cycle</w:t>
            </w:r>
          </w:p>
          <w:p w14:paraId="73D26295" w14:textId="642F8654" w:rsidR="00E7790C" w:rsidRPr="00ED1CE0" w:rsidRDefault="007677F9" w:rsidP="00B27B7F">
            <w:pPr>
              <w:pStyle w:val="ListParagraph"/>
              <w:numPr>
                <w:ilvl w:val="0"/>
                <w:numId w:val="24"/>
              </w:numPr>
              <w:tabs>
                <w:tab w:val="left" w:pos="3700"/>
              </w:tabs>
              <w:spacing w:before="240" w:after="240"/>
              <w:rPr>
                <w:rFonts w:ascii="Arial" w:hAnsi="Arial" w:cs="Arial"/>
                <w:color w:val="231F20"/>
              </w:rPr>
            </w:pPr>
            <w:r>
              <w:rPr>
                <w:rFonts w:ascii="Arial" w:hAnsi="Arial" w:cs="Arial"/>
                <w:color w:val="231F20"/>
              </w:rPr>
              <w:t>d</w:t>
            </w:r>
            <w:r w:rsidR="00E7790C" w:rsidRPr="007677F9">
              <w:rPr>
                <w:rFonts w:ascii="Arial" w:hAnsi="Arial" w:cs="Arial"/>
                <w:color w:val="231F20"/>
              </w:rPr>
              <w:t>emonstrate clear and logical working throughout.</w:t>
            </w:r>
            <w:r w:rsidR="006E1F7B">
              <w:rPr>
                <w:rFonts w:ascii="Arial" w:hAnsi="Arial" w:cs="Arial"/>
                <w:color w:val="231F20"/>
              </w:rPr>
              <w:br/>
            </w:r>
          </w:p>
          <w:p w14:paraId="00000096" w14:textId="0C062BCB" w:rsidR="00452CF8" w:rsidRPr="000F484D" w:rsidRDefault="009009E5" w:rsidP="00B27B7F">
            <w:pPr>
              <w:rPr>
                <w:rFonts w:ascii="Arial" w:hAnsi="Arial" w:cs="Arial"/>
                <w:color w:val="231F20"/>
              </w:rPr>
            </w:pPr>
            <w:r w:rsidRPr="000F484D">
              <w:rPr>
                <w:rFonts w:ascii="Arial" w:hAnsi="Arial" w:cs="Arial"/>
                <w:b/>
                <w:color w:val="FF0000"/>
              </w:rPr>
              <w:t xml:space="preserve">Work completed within this topic </w:t>
            </w:r>
            <w:r w:rsidR="00BA5B90">
              <w:rPr>
                <w:rFonts w:ascii="Arial" w:hAnsi="Arial" w:cs="Arial"/>
                <w:b/>
                <w:color w:val="FF0000"/>
              </w:rPr>
              <w:t>build</w:t>
            </w:r>
            <w:r w:rsidR="00E7790C">
              <w:rPr>
                <w:rFonts w:ascii="Arial" w:hAnsi="Arial" w:cs="Arial"/>
                <w:b/>
                <w:color w:val="FF0000"/>
              </w:rPr>
              <w:t xml:space="preserve"> will</w:t>
            </w:r>
            <w:r w:rsidR="00BA5B90">
              <w:rPr>
                <w:rFonts w:ascii="Arial" w:hAnsi="Arial" w:cs="Arial"/>
                <w:b/>
                <w:color w:val="FF0000"/>
              </w:rPr>
              <w:t xml:space="preserve"> knowledge for</w:t>
            </w:r>
            <w:r w:rsidRPr="000F484D">
              <w:rPr>
                <w:rFonts w:ascii="Arial" w:hAnsi="Arial" w:cs="Arial"/>
                <w:b/>
                <w:color w:val="FF0000"/>
              </w:rPr>
              <w:t xml:space="preserve"> assessment </w:t>
            </w:r>
            <w:r w:rsidR="00B27B7F">
              <w:rPr>
                <w:rFonts w:ascii="Arial" w:hAnsi="Arial" w:cs="Arial"/>
                <w:b/>
                <w:color w:val="FF0000"/>
              </w:rPr>
              <w:t>o</w:t>
            </w:r>
            <w:r w:rsidRPr="000F484D">
              <w:rPr>
                <w:rFonts w:ascii="Arial" w:hAnsi="Arial" w:cs="Arial"/>
                <w:b/>
                <w:color w:val="FF0000"/>
              </w:rPr>
              <w:t xml:space="preserve">f </w:t>
            </w:r>
            <w:r w:rsidR="007677F9">
              <w:rPr>
                <w:rFonts w:ascii="Arial" w:hAnsi="Arial" w:cs="Arial"/>
                <w:b/>
                <w:color w:val="FF0000"/>
              </w:rPr>
              <w:t xml:space="preserve">AS </w:t>
            </w:r>
            <w:r w:rsidR="00215C6B" w:rsidRPr="007677F9">
              <w:rPr>
                <w:rFonts w:ascii="Arial" w:hAnsi="Arial" w:cs="Arial"/>
                <w:b/>
                <w:color w:val="FF0000"/>
              </w:rPr>
              <w:t>1.4</w:t>
            </w:r>
            <w:r w:rsidR="007677F9">
              <w:rPr>
                <w:rFonts w:ascii="Arial" w:hAnsi="Arial" w:cs="Arial"/>
                <w:b/>
                <w:color w:val="FF0000"/>
              </w:rPr>
              <w:t xml:space="preserve"> </w:t>
            </w:r>
            <w:r w:rsidR="00215C6B" w:rsidRPr="00E7790C">
              <w:rPr>
                <w:rFonts w:ascii="Arial" w:hAnsi="Arial" w:cs="Arial"/>
                <w:b/>
                <w:i/>
                <w:iCs/>
                <w:color w:val="FF0000"/>
              </w:rPr>
              <w:t xml:space="preserve">Demonstrate mathematical reasoning </w:t>
            </w:r>
            <w:r w:rsidR="00452EAB" w:rsidRPr="007677F9">
              <w:rPr>
                <w:rFonts w:ascii="Arial" w:hAnsi="Arial" w:cs="Arial"/>
                <w:b/>
                <w:color w:val="FF0000"/>
              </w:rPr>
              <w:t>(</w:t>
            </w:r>
            <w:r w:rsidR="00215C6B" w:rsidRPr="007677F9">
              <w:rPr>
                <w:rFonts w:ascii="Arial" w:hAnsi="Arial" w:cs="Arial"/>
                <w:b/>
                <w:color w:val="FF0000"/>
              </w:rPr>
              <w:t>External</w:t>
            </w:r>
            <w:r w:rsidR="00E7790C" w:rsidRPr="007677F9">
              <w:rPr>
                <w:rFonts w:ascii="Arial" w:hAnsi="Arial" w:cs="Arial"/>
                <w:b/>
                <w:color w:val="FF0000"/>
              </w:rPr>
              <w:t xml:space="preserve"> – 5 credits</w:t>
            </w:r>
            <w:r w:rsidR="00215C6B" w:rsidRPr="007677F9">
              <w:rPr>
                <w:rFonts w:ascii="Arial" w:hAnsi="Arial" w:cs="Arial"/>
                <w:b/>
                <w:color w:val="FF0000"/>
              </w:rPr>
              <w:t>)</w:t>
            </w:r>
            <w:r w:rsidR="00092FF7">
              <w:rPr>
                <w:rFonts w:ascii="Arial" w:hAnsi="Arial" w:cs="Arial"/>
                <w:b/>
                <w:color w:val="FF0000"/>
              </w:rPr>
              <w:t>.</w:t>
            </w:r>
          </w:p>
        </w:tc>
        <w:tc>
          <w:tcPr>
            <w:tcW w:w="1984" w:type="dxa"/>
          </w:tcPr>
          <w:p w14:paraId="00000097" w14:textId="3C4BEFA9" w:rsidR="00215C6B" w:rsidRPr="000F484D" w:rsidRDefault="00215C6B" w:rsidP="00D92381">
            <w:pPr>
              <w:tabs>
                <w:tab w:val="left" w:pos="3700"/>
              </w:tabs>
              <w:ind w:right="286"/>
              <w:rPr>
                <w:rFonts w:ascii="Arial" w:hAnsi="Arial" w:cs="Arial"/>
                <w:color w:val="231F20"/>
              </w:rPr>
            </w:pPr>
            <w:r w:rsidRPr="000F484D">
              <w:rPr>
                <w:rFonts w:ascii="Arial" w:hAnsi="Arial" w:cs="Arial"/>
                <w:color w:val="231F20"/>
              </w:rPr>
              <w:t>2 weeks</w:t>
            </w:r>
          </w:p>
        </w:tc>
      </w:tr>
    </w:tbl>
    <w:p w14:paraId="00000098" w14:textId="7EF3D619" w:rsidR="00452CF8" w:rsidRPr="000F484D" w:rsidRDefault="00452CF8">
      <w:pPr>
        <w:pStyle w:val="Heading2"/>
        <w:rPr>
          <w:rFonts w:ascii="Arial" w:hAnsi="Arial" w:cs="Arial"/>
        </w:rPr>
      </w:pPr>
    </w:p>
    <w:p w14:paraId="00000099" w14:textId="77777777" w:rsidR="00452CF8" w:rsidRPr="000F484D" w:rsidRDefault="00452CF8">
      <w:pPr>
        <w:rPr>
          <w:rFonts w:ascii="Arial" w:hAnsi="Arial" w:cs="Arial"/>
        </w:rPr>
      </w:pPr>
    </w:p>
    <w:sectPr w:rsidR="00452CF8" w:rsidRPr="000F484D">
      <w:headerReference w:type="even" r:id="rId80"/>
      <w:headerReference w:type="default" r:id="rId81"/>
      <w:footerReference w:type="even" r:id="rId82"/>
      <w:footerReference w:type="default" r:id="rId83"/>
      <w:headerReference w:type="first" r:id="rId84"/>
      <w:footerReference w:type="first" r:id="rId85"/>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F069" w14:textId="77777777" w:rsidR="00201F80" w:rsidRDefault="00201F80">
      <w:pPr>
        <w:spacing w:after="0" w:line="240" w:lineRule="auto"/>
      </w:pPr>
      <w:r>
        <w:separator/>
      </w:r>
    </w:p>
  </w:endnote>
  <w:endnote w:type="continuationSeparator" w:id="0">
    <w:p w14:paraId="3B39686F" w14:textId="77777777" w:rsidR="00201F80" w:rsidRDefault="00201F80">
      <w:pPr>
        <w:spacing w:after="0" w:line="240" w:lineRule="auto"/>
      </w:pPr>
      <w:r>
        <w:continuationSeparator/>
      </w:r>
    </w:p>
  </w:endnote>
  <w:endnote w:type="continuationNotice" w:id="1">
    <w:p w14:paraId="4EFAA8B5" w14:textId="77777777" w:rsidR="00201F80" w:rsidRDefault="00201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518D" w14:textId="77777777" w:rsidR="002B204E" w:rsidRDefault="002B2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452CF8" w:rsidRDefault="00452CF8">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E9DE" w14:textId="77777777" w:rsidR="002B204E" w:rsidRDefault="002B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A775" w14:textId="77777777" w:rsidR="00201F80" w:rsidRDefault="00201F80">
      <w:pPr>
        <w:spacing w:after="0" w:line="240" w:lineRule="auto"/>
      </w:pPr>
      <w:r>
        <w:separator/>
      </w:r>
    </w:p>
  </w:footnote>
  <w:footnote w:type="continuationSeparator" w:id="0">
    <w:p w14:paraId="0B9AE82B" w14:textId="77777777" w:rsidR="00201F80" w:rsidRDefault="00201F80">
      <w:pPr>
        <w:spacing w:after="0" w:line="240" w:lineRule="auto"/>
      </w:pPr>
      <w:r>
        <w:continuationSeparator/>
      </w:r>
    </w:p>
  </w:footnote>
  <w:footnote w:type="continuationNotice" w:id="1">
    <w:p w14:paraId="5945F6F2" w14:textId="77777777" w:rsidR="00201F80" w:rsidRDefault="00201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26DE" w14:textId="2680BBCF" w:rsidR="002B204E" w:rsidRDefault="002B204E">
    <w:pPr>
      <w:pStyle w:val="Header"/>
    </w:pPr>
    <w:r>
      <w:rPr>
        <w:noProof/>
      </w:rPr>
      <w:pict w14:anchorId="6DF9E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813" o:spid="_x0000_s2050" type="#_x0000_t136" style="position:absolute;margin-left:0;margin-top:0;width:871.25pt;height:174.2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64626C75" w:rsidR="00452CF8" w:rsidRDefault="002B204E">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3BA92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814" o:spid="_x0000_s2051" type="#_x0000_t136" style="position:absolute;left:0;text-align:left;margin-left:0;margin-top:0;width:871.25pt;height:174.2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v:shape>
      </w:pict>
    </w:r>
  </w:p>
  <w:p w14:paraId="0000009B" w14:textId="77777777" w:rsidR="00452CF8" w:rsidRDefault="00452CF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A320" w14:textId="4AB7D85C" w:rsidR="002B204E" w:rsidRDefault="002B204E">
    <w:pPr>
      <w:pStyle w:val="Header"/>
    </w:pPr>
    <w:r>
      <w:rPr>
        <w:noProof/>
      </w:rPr>
      <w:pict w14:anchorId="1110C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3812" o:spid="_x0000_s2049" type="#_x0000_t136" style="position:absolute;margin-left:0;margin-top:0;width:871.25pt;height:174.2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EA1"/>
    <w:multiLevelType w:val="hybridMultilevel"/>
    <w:tmpl w:val="3A982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A03ABB"/>
    <w:multiLevelType w:val="hybridMultilevel"/>
    <w:tmpl w:val="AD74C3CC"/>
    <w:lvl w:ilvl="0" w:tplc="EDBAA20E">
      <w:start w:val="1"/>
      <w:numFmt w:val="bullet"/>
      <w:lvlText w:val=""/>
      <w:lvlJc w:val="left"/>
      <w:pPr>
        <w:ind w:left="360" w:hanging="360"/>
      </w:pPr>
      <w:rPr>
        <w:rFonts w:ascii="Symbol" w:hAnsi="Symbol" w:hint="default"/>
      </w:rPr>
    </w:lvl>
    <w:lvl w:ilvl="1" w:tplc="5A3AFBC0">
      <w:start w:val="1"/>
      <w:numFmt w:val="bullet"/>
      <w:lvlText w:val="o"/>
      <w:lvlJc w:val="left"/>
      <w:pPr>
        <w:ind w:left="1080" w:hanging="360"/>
      </w:pPr>
      <w:rPr>
        <w:rFonts w:ascii="Courier New" w:hAnsi="Courier New" w:hint="default"/>
      </w:rPr>
    </w:lvl>
    <w:lvl w:ilvl="2" w:tplc="B6AC660A">
      <w:start w:val="1"/>
      <w:numFmt w:val="bullet"/>
      <w:lvlText w:val=""/>
      <w:lvlJc w:val="left"/>
      <w:pPr>
        <w:ind w:left="1800" w:hanging="360"/>
      </w:pPr>
      <w:rPr>
        <w:rFonts w:ascii="Wingdings" w:hAnsi="Wingdings" w:hint="default"/>
      </w:rPr>
    </w:lvl>
    <w:lvl w:ilvl="3" w:tplc="12909B82">
      <w:start w:val="1"/>
      <w:numFmt w:val="bullet"/>
      <w:lvlText w:val=""/>
      <w:lvlJc w:val="left"/>
      <w:pPr>
        <w:ind w:left="2520" w:hanging="360"/>
      </w:pPr>
      <w:rPr>
        <w:rFonts w:ascii="Symbol" w:hAnsi="Symbol" w:hint="default"/>
      </w:rPr>
    </w:lvl>
    <w:lvl w:ilvl="4" w:tplc="5464E964">
      <w:start w:val="1"/>
      <w:numFmt w:val="bullet"/>
      <w:lvlText w:val="o"/>
      <w:lvlJc w:val="left"/>
      <w:pPr>
        <w:ind w:left="3240" w:hanging="360"/>
      </w:pPr>
      <w:rPr>
        <w:rFonts w:ascii="Courier New" w:hAnsi="Courier New" w:hint="default"/>
      </w:rPr>
    </w:lvl>
    <w:lvl w:ilvl="5" w:tplc="67CA2F34">
      <w:start w:val="1"/>
      <w:numFmt w:val="bullet"/>
      <w:lvlText w:val=""/>
      <w:lvlJc w:val="left"/>
      <w:pPr>
        <w:ind w:left="3960" w:hanging="360"/>
      </w:pPr>
      <w:rPr>
        <w:rFonts w:ascii="Wingdings" w:hAnsi="Wingdings" w:hint="default"/>
      </w:rPr>
    </w:lvl>
    <w:lvl w:ilvl="6" w:tplc="59D80E2C">
      <w:start w:val="1"/>
      <w:numFmt w:val="bullet"/>
      <w:lvlText w:val=""/>
      <w:lvlJc w:val="left"/>
      <w:pPr>
        <w:ind w:left="4680" w:hanging="360"/>
      </w:pPr>
      <w:rPr>
        <w:rFonts w:ascii="Symbol" w:hAnsi="Symbol" w:hint="default"/>
      </w:rPr>
    </w:lvl>
    <w:lvl w:ilvl="7" w:tplc="FA5AFD88">
      <w:start w:val="1"/>
      <w:numFmt w:val="bullet"/>
      <w:lvlText w:val="o"/>
      <w:lvlJc w:val="left"/>
      <w:pPr>
        <w:ind w:left="5400" w:hanging="360"/>
      </w:pPr>
      <w:rPr>
        <w:rFonts w:ascii="Courier New" w:hAnsi="Courier New" w:hint="default"/>
      </w:rPr>
    </w:lvl>
    <w:lvl w:ilvl="8" w:tplc="DB6C6A32">
      <w:start w:val="1"/>
      <w:numFmt w:val="bullet"/>
      <w:lvlText w:val=""/>
      <w:lvlJc w:val="left"/>
      <w:pPr>
        <w:ind w:left="6120" w:hanging="360"/>
      </w:pPr>
      <w:rPr>
        <w:rFonts w:ascii="Wingdings" w:hAnsi="Wingdings" w:hint="default"/>
      </w:rPr>
    </w:lvl>
  </w:abstractNum>
  <w:abstractNum w:abstractNumId="2" w15:restartNumberingAfterBreak="0">
    <w:nsid w:val="17891C40"/>
    <w:multiLevelType w:val="multilevel"/>
    <w:tmpl w:val="CE9A7C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C227DC7"/>
    <w:multiLevelType w:val="multilevel"/>
    <w:tmpl w:val="00BA3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43771"/>
    <w:multiLevelType w:val="hybridMultilevel"/>
    <w:tmpl w:val="541E6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AE14A9"/>
    <w:multiLevelType w:val="hybridMultilevel"/>
    <w:tmpl w:val="A1C0B43E"/>
    <w:lvl w:ilvl="0" w:tplc="298ADFF4">
      <w:start w:val="1"/>
      <w:numFmt w:val="bullet"/>
      <w:lvlText w:val=""/>
      <w:lvlJc w:val="left"/>
      <w:pPr>
        <w:ind w:left="360" w:hanging="360"/>
      </w:pPr>
      <w:rPr>
        <w:rFonts w:ascii="Symbol" w:hAnsi="Symbol" w:hint="default"/>
      </w:rPr>
    </w:lvl>
    <w:lvl w:ilvl="1" w:tplc="1450B000">
      <w:start w:val="1"/>
      <w:numFmt w:val="bullet"/>
      <w:lvlText w:val="o"/>
      <w:lvlJc w:val="left"/>
      <w:pPr>
        <w:ind w:left="1080" w:hanging="360"/>
      </w:pPr>
      <w:rPr>
        <w:rFonts w:ascii="Courier New" w:hAnsi="Courier New" w:hint="default"/>
      </w:rPr>
    </w:lvl>
    <w:lvl w:ilvl="2" w:tplc="8C7AB602">
      <w:start w:val="1"/>
      <w:numFmt w:val="bullet"/>
      <w:lvlText w:val=""/>
      <w:lvlJc w:val="left"/>
      <w:pPr>
        <w:ind w:left="1800" w:hanging="360"/>
      </w:pPr>
      <w:rPr>
        <w:rFonts w:ascii="Wingdings" w:hAnsi="Wingdings" w:hint="default"/>
      </w:rPr>
    </w:lvl>
    <w:lvl w:ilvl="3" w:tplc="FF8EB194">
      <w:start w:val="1"/>
      <w:numFmt w:val="bullet"/>
      <w:lvlText w:val=""/>
      <w:lvlJc w:val="left"/>
      <w:pPr>
        <w:ind w:left="2520" w:hanging="360"/>
      </w:pPr>
      <w:rPr>
        <w:rFonts w:ascii="Symbol" w:hAnsi="Symbol" w:hint="default"/>
      </w:rPr>
    </w:lvl>
    <w:lvl w:ilvl="4" w:tplc="26A4C9E4">
      <w:start w:val="1"/>
      <w:numFmt w:val="bullet"/>
      <w:lvlText w:val="o"/>
      <w:lvlJc w:val="left"/>
      <w:pPr>
        <w:ind w:left="3240" w:hanging="360"/>
      </w:pPr>
      <w:rPr>
        <w:rFonts w:ascii="Courier New" w:hAnsi="Courier New" w:hint="default"/>
      </w:rPr>
    </w:lvl>
    <w:lvl w:ilvl="5" w:tplc="E0F80CC4">
      <w:start w:val="1"/>
      <w:numFmt w:val="bullet"/>
      <w:lvlText w:val=""/>
      <w:lvlJc w:val="left"/>
      <w:pPr>
        <w:ind w:left="3960" w:hanging="360"/>
      </w:pPr>
      <w:rPr>
        <w:rFonts w:ascii="Wingdings" w:hAnsi="Wingdings" w:hint="default"/>
      </w:rPr>
    </w:lvl>
    <w:lvl w:ilvl="6" w:tplc="1312E2AC">
      <w:start w:val="1"/>
      <w:numFmt w:val="bullet"/>
      <w:lvlText w:val=""/>
      <w:lvlJc w:val="left"/>
      <w:pPr>
        <w:ind w:left="4680" w:hanging="360"/>
      </w:pPr>
      <w:rPr>
        <w:rFonts w:ascii="Symbol" w:hAnsi="Symbol" w:hint="default"/>
      </w:rPr>
    </w:lvl>
    <w:lvl w:ilvl="7" w:tplc="8482047E">
      <w:start w:val="1"/>
      <w:numFmt w:val="bullet"/>
      <w:lvlText w:val="o"/>
      <w:lvlJc w:val="left"/>
      <w:pPr>
        <w:ind w:left="5400" w:hanging="360"/>
      </w:pPr>
      <w:rPr>
        <w:rFonts w:ascii="Courier New" w:hAnsi="Courier New" w:hint="default"/>
      </w:rPr>
    </w:lvl>
    <w:lvl w:ilvl="8" w:tplc="AFCC915A">
      <w:start w:val="1"/>
      <w:numFmt w:val="bullet"/>
      <w:lvlText w:val=""/>
      <w:lvlJc w:val="left"/>
      <w:pPr>
        <w:ind w:left="6120" w:hanging="360"/>
      </w:pPr>
      <w:rPr>
        <w:rFonts w:ascii="Wingdings" w:hAnsi="Wingdings" w:hint="default"/>
      </w:rPr>
    </w:lvl>
  </w:abstractNum>
  <w:abstractNum w:abstractNumId="6" w15:restartNumberingAfterBreak="0">
    <w:nsid w:val="21770CD8"/>
    <w:multiLevelType w:val="multilevel"/>
    <w:tmpl w:val="B5D4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780E8E"/>
    <w:multiLevelType w:val="hybridMultilevel"/>
    <w:tmpl w:val="36301810"/>
    <w:lvl w:ilvl="0" w:tplc="75C6CDC0">
      <w:start w:val="1"/>
      <w:numFmt w:val="bullet"/>
      <w:lvlText w:val=""/>
      <w:lvlJc w:val="left"/>
      <w:pPr>
        <w:ind w:left="360" w:hanging="360"/>
      </w:pPr>
      <w:rPr>
        <w:rFonts w:ascii="Symbol" w:hAnsi="Symbol" w:hint="default"/>
      </w:rPr>
    </w:lvl>
    <w:lvl w:ilvl="1" w:tplc="FAFAD530">
      <w:start w:val="1"/>
      <w:numFmt w:val="bullet"/>
      <w:lvlText w:val="o"/>
      <w:lvlJc w:val="left"/>
      <w:pPr>
        <w:ind w:left="1080" w:hanging="360"/>
      </w:pPr>
      <w:rPr>
        <w:rFonts w:ascii="Courier New" w:hAnsi="Courier New" w:hint="default"/>
      </w:rPr>
    </w:lvl>
    <w:lvl w:ilvl="2" w:tplc="3E4431CA">
      <w:start w:val="1"/>
      <w:numFmt w:val="bullet"/>
      <w:lvlText w:val=""/>
      <w:lvlJc w:val="left"/>
      <w:pPr>
        <w:ind w:left="1800" w:hanging="360"/>
      </w:pPr>
      <w:rPr>
        <w:rFonts w:ascii="Wingdings" w:hAnsi="Wingdings" w:hint="default"/>
      </w:rPr>
    </w:lvl>
    <w:lvl w:ilvl="3" w:tplc="71B8377E">
      <w:start w:val="1"/>
      <w:numFmt w:val="bullet"/>
      <w:lvlText w:val=""/>
      <w:lvlJc w:val="left"/>
      <w:pPr>
        <w:ind w:left="2520" w:hanging="360"/>
      </w:pPr>
      <w:rPr>
        <w:rFonts w:ascii="Symbol" w:hAnsi="Symbol" w:hint="default"/>
      </w:rPr>
    </w:lvl>
    <w:lvl w:ilvl="4" w:tplc="553EBF02">
      <w:start w:val="1"/>
      <w:numFmt w:val="bullet"/>
      <w:lvlText w:val="o"/>
      <w:lvlJc w:val="left"/>
      <w:pPr>
        <w:ind w:left="3240" w:hanging="360"/>
      </w:pPr>
      <w:rPr>
        <w:rFonts w:ascii="Courier New" w:hAnsi="Courier New" w:hint="default"/>
      </w:rPr>
    </w:lvl>
    <w:lvl w:ilvl="5" w:tplc="4080C174">
      <w:start w:val="1"/>
      <w:numFmt w:val="bullet"/>
      <w:lvlText w:val=""/>
      <w:lvlJc w:val="left"/>
      <w:pPr>
        <w:ind w:left="3960" w:hanging="360"/>
      </w:pPr>
      <w:rPr>
        <w:rFonts w:ascii="Wingdings" w:hAnsi="Wingdings" w:hint="default"/>
      </w:rPr>
    </w:lvl>
    <w:lvl w:ilvl="6" w:tplc="F38A9D34">
      <w:start w:val="1"/>
      <w:numFmt w:val="bullet"/>
      <w:lvlText w:val=""/>
      <w:lvlJc w:val="left"/>
      <w:pPr>
        <w:ind w:left="4680" w:hanging="360"/>
      </w:pPr>
      <w:rPr>
        <w:rFonts w:ascii="Symbol" w:hAnsi="Symbol" w:hint="default"/>
      </w:rPr>
    </w:lvl>
    <w:lvl w:ilvl="7" w:tplc="7A2C8B1E">
      <w:start w:val="1"/>
      <w:numFmt w:val="bullet"/>
      <w:lvlText w:val="o"/>
      <w:lvlJc w:val="left"/>
      <w:pPr>
        <w:ind w:left="5400" w:hanging="360"/>
      </w:pPr>
      <w:rPr>
        <w:rFonts w:ascii="Courier New" w:hAnsi="Courier New" w:hint="default"/>
      </w:rPr>
    </w:lvl>
    <w:lvl w:ilvl="8" w:tplc="64F800F2">
      <w:start w:val="1"/>
      <w:numFmt w:val="bullet"/>
      <w:lvlText w:val=""/>
      <w:lvlJc w:val="left"/>
      <w:pPr>
        <w:ind w:left="6120" w:hanging="360"/>
      </w:pPr>
      <w:rPr>
        <w:rFonts w:ascii="Wingdings" w:hAnsi="Wingdings" w:hint="default"/>
      </w:rPr>
    </w:lvl>
  </w:abstractNum>
  <w:abstractNum w:abstractNumId="8" w15:restartNumberingAfterBreak="0">
    <w:nsid w:val="23314F13"/>
    <w:multiLevelType w:val="hybridMultilevel"/>
    <w:tmpl w:val="A2062CD8"/>
    <w:lvl w:ilvl="0" w:tplc="A15CAD26">
      <w:start w:val="1"/>
      <w:numFmt w:val="bullet"/>
      <w:lvlText w:val=""/>
      <w:lvlJc w:val="left"/>
      <w:pPr>
        <w:ind w:left="360" w:hanging="360"/>
      </w:pPr>
      <w:rPr>
        <w:rFonts w:ascii="Symbol" w:hAnsi="Symbol" w:hint="default"/>
      </w:rPr>
    </w:lvl>
    <w:lvl w:ilvl="1" w:tplc="F8E872E8">
      <w:start w:val="1"/>
      <w:numFmt w:val="bullet"/>
      <w:lvlText w:val="o"/>
      <w:lvlJc w:val="left"/>
      <w:pPr>
        <w:ind w:left="1080" w:hanging="360"/>
      </w:pPr>
      <w:rPr>
        <w:rFonts w:ascii="Courier New" w:hAnsi="Courier New" w:hint="default"/>
      </w:rPr>
    </w:lvl>
    <w:lvl w:ilvl="2" w:tplc="94DE9328">
      <w:start w:val="1"/>
      <w:numFmt w:val="bullet"/>
      <w:lvlText w:val=""/>
      <w:lvlJc w:val="left"/>
      <w:pPr>
        <w:ind w:left="1800" w:hanging="360"/>
      </w:pPr>
      <w:rPr>
        <w:rFonts w:ascii="Wingdings" w:hAnsi="Wingdings" w:hint="default"/>
      </w:rPr>
    </w:lvl>
    <w:lvl w:ilvl="3" w:tplc="E384F8CC">
      <w:start w:val="1"/>
      <w:numFmt w:val="bullet"/>
      <w:lvlText w:val=""/>
      <w:lvlJc w:val="left"/>
      <w:pPr>
        <w:ind w:left="2520" w:hanging="360"/>
      </w:pPr>
      <w:rPr>
        <w:rFonts w:ascii="Symbol" w:hAnsi="Symbol" w:hint="default"/>
      </w:rPr>
    </w:lvl>
    <w:lvl w:ilvl="4" w:tplc="415AA3BC">
      <w:start w:val="1"/>
      <w:numFmt w:val="bullet"/>
      <w:lvlText w:val="o"/>
      <w:lvlJc w:val="left"/>
      <w:pPr>
        <w:ind w:left="3240" w:hanging="360"/>
      </w:pPr>
      <w:rPr>
        <w:rFonts w:ascii="Courier New" w:hAnsi="Courier New" w:hint="default"/>
      </w:rPr>
    </w:lvl>
    <w:lvl w:ilvl="5" w:tplc="CF08DA58">
      <w:start w:val="1"/>
      <w:numFmt w:val="bullet"/>
      <w:lvlText w:val=""/>
      <w:lvlJc w:val="left"/>
      <w:pPr>
        <w:ind w:left="3960" w:hanging="360"/>
      </w:pPr>
      <w:rPr>
        <w:rFonts w:ascii="Wingdings" w:hAnsi="Wingdings" w:hint="default"/>
      </w:rPr>
    </w:lvl>
    <w:lvl w:ilvl="6" w:tplc="01C2E08C">
      <w:start w:val="1"/>
      <w:numFmt w:val="bullet"/>
      <w:lvlText w:val=""/>
      <w:lvlJc w:val="left"/>
      <w:pPr>
        <w:ind w:left="4680" w:hanging="360"/>
      </w:pPr>
      <w:rPr>
        <w:rFonts w:ascii="Symbol" w:hAnsi="Symbol" w:hint="default"/>
      </w:rPr>
    </w:lvl>
    <w:lvl w:ilvl="7" w:tplc="D5BE703E">
      <w:start w:val="1"/>
      <w:numFmt w:val="bullet"/>
      <w:lvlText w:val="o"/>
      <w:lvlJc w:val="left"/>
      <w:pPr>
        <w:ind w:left="5400" w:hanging="360"/>
      </w:pPr>
      <w:rPr>
        <w:rFonts w:ascii="Courier New" w:hAnsi="Courier New" w:hint="default"/>
      </w:rPr>
    </w:lvl>
    <w:lvl w:ilvl="8" w:tplc="53C28E72">
      <w:start w:val="1"/>
      <w:numFmt w:val="bullet"/>
      <w:lvlText w:val=""/>
      <w:lvlJc w:val="left"/>
      <w:pPr>
        <w:ind w:left="6120" w:hanging="360"/>
      </w:pPr>
      <w:rPr>
        <w:rFonts w:ascii="Wingdings" w:hAnsi="Wingdings" w:hint="default"/>
      </w:rPr>
    </w:lvl>
  </w:abstractNum>
  <w:abstractNum w:abstractNumId="9" w15:restartNumberingAfterBreak="0">
    <w:nsid w:val="28480F56"/>
    <w:multiLevelType w:val="hybridMultilevel"/>
    <w:tmpl w:val="21506462"/>
    <w:lvl w:ilvl="0" w:tplc="63A42986">
      <w:start w:val="1"/>
      <w:numFmt w:val="bullet"/>
      <w:lvlText w:val=""/>
      <w:lvlJc w:val="left"/>
      <w:pPr>
        <w:ind w:left="360" w:hanging="360"/>
      </w:pPr>
      <w:rPr>
        <w:rFonts w:ascii="Symbol" w:hAnsi="Symbol" w:hint="default"/>
      </w:rPr>
    </w:lvl>
    <w:lvl w:ilvl="1" w:tplc="7B74980C">
      <w:start w:val="1"/>
      <w:numFmt w:val="bullet"/>
      <w:lvlText w:val="o"/>
      <w:lvlJc w:val="left"/>
      <w:pPr>
        <w:ind w:left="1080" w:hanging="360"/>
      </w:pPr>
      <w:rPr>
        <w:rFonts w:ascii="Courier New" w:hAnsi="Courier New" w:hint="default"/>
      </w:rPr>
    </w:lvl>
    <w:lvl w:ilvl="2" w:tplc="A81E0414">
      <w:start w:val="1"/>
      <w:numFmt w:val="bullet"/>
      <w:lvlText w:val=""/>
      <w:lvlJc w:val="left"/>
      <w:pPr>
        <w:ind w:left="1800" w:hanging="360"/>
      </w:pPr>
      <w:rPr>
        <w:rFonts w:ascii="Wingdings" w:hAnsi="Wingdings" w:hint="default"/>
      </w:rPr>
    </w:lvl>
    <w:lvl w:ilvl="3" w:tplc="C1CEA1C2">
      <w:start w:val="1"/>
      <w:numFmt w:val="bullet"/>
      <w:lvlText w:val=""/>
      <w:lvlJc w:val="left"/>
      <w:pPr>
        <w:ind w:left="2520" w:hanging="360"/>
      </w:pPr>
      <w:rPr>
        <w:rFonts w:ascii="Symbol" w:hAnsi="Symbol" w:hint="default"/>
      </w:rPr>
    </w:lvl>
    <w:lvl w:ilvl="4" w:tplc="2A00A032">
      <w:start w:val="1"/>
      <w:numFmt w:val="bullet"/>
      <w:lvlText w:val="o"/>
      <w:lvlJc w:val="left"/>
      <w:pPr>
        <w:ind w:left="3240" w:hanging="360"/>
      </w:pPr>
      <w:rPr>
        <w:rFonts w:ascii="Courier New" w:hAnsi="Courier New" w:hint="default"/>
      </w:rPr>
    </w:lvl>
    <w:lvl w:ilvl="5" w:tplc="3578ABB6">
      <w:start w:val="1"/>
      <w:numFmt w:val="bullet"/>
      <w:lvlText w:val=""/>
      <w:lvlJc w:val="left"/>
      <w:pPr>
        <w:ind w:left="3960" w:hanging="360"/>
      </w:pPr>
      <w:rPr>
        <w:rFonts w:ascii="Wingdings" w:hAnsi="Wingdings" w:hint="default"/>
      </w:rPr>
    </w:lvl>
    <w:lvl w:ilvl="6" w:tplc="D47C131A">
      <w:start w:val="1"/>
      <w:numFmt w:val="bullet"/>
      <w:lvlText w:val=""/>
      <w:lvlJc w:val="left"/>
      <w:pPr>
        <w:ind w:left="4680" w:hanging="360"/>
      </w:pPr>
      <w:rPr>
        <w:rFonts w:ascii="Symbol" w:hAnsi="Symbol" w:hint="default"/>
      </w:rPr>
    </w:lvl>
    <w:lvl w:ilvl="7" w:tplc="2BDCFB24">
      <w:start w:val="1"/>
      <w:numFmt w:val="bullet"/>
      <w:lvlText w:val="o"/>
      <w:lvlJc w:val="left"/>
      <w:pPr>
        <w:ind w:left="5400" w:hanging="360"/>
      </w:pPr>
      <w:rPr>
        <w:rFonts w:ascii="Courier New" w:hAnsi="Courier New" w:hint="default"/>
      </w:rPr>
    </w:lvl>
    <w:lvl w:ilvl="8" w:tplc="2B0235B8">
      <w:start w:val="1"/>
      <w:numFmt w:val="bullet"/>
      <w:lvlText w:val=""/>
      <w:lvlJc w:val="left"/>
      <w:pPr>
        <w:ind w:left="6120" w:hanging="360"/>
      </w:pPr>
      <w:rPr>
        <w:rFonts w:ascii="Wingdings" w:hAnsi="Wingdings" w:hint="default"/>
      </w:rPr>
    </w:lvl>
  </w:abstractNum>
  <w:abstractNum w:abstractNumId="10" w15:restartNumberingAfterBreak="0">
    <w:nsid w:val="333708D6"/>
    <w:multiLevelType w:val="hybridMultilevel"/>
    <w:tmpl w:val="641C1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3F42F1"/>
    <w:multiLevelType w:val="hybridMultilevel"/>
    <w:tmpl w:val="9ECA5BF2"/>
    <w:lvl w:ilvl="0" w:tplc="D94CB7FE">
      <w:start w:val="1"/>
      <w:numFmt w:val="bullet"/>
      <w:lvlText w:val=""/>
      <w:lvlJc w:val="left"/>
      <w:pPr>
        <w:ind w:left="720" w:hanging="360"/>
      </w:pPr>
      <w:rPr>
        <w:rFonts w:ascii="Symbol" w:hAnsi="Symbol" w:hint="default"/>
      </w:rPr>
    </w:lvl>
    <w:lvl w:ilvl="1" w:tplc="0562C00C">
      <w:start w:val="1"/>
      <w:numFmt w:val="bullet"/>
      <w:lvlText w:val="o"/>
      <w:lvlJc w:val="left"/>
      <w:pPr>
        <w:ind w:left="1440" w:hanging="360"/>
      </w:pPr>
      <w:rPr>
        <w:rFonts w:ascii="Courier New" w:hAnsi="Courier New" w:hint="default"/>
      </w:rPr>
    </w:lvl>
    <w:lvl w:ilvl="2" w:tplc="3E3AC668">
      <w:start w:val="1"/>
      <w:numFmt w:val="bullet"/>
      <w:lvlText w:val=""/>
      <w:lvlJc w:val="left"/>
      <w:pPr>
        <w:ind w:left="2160" w:hanging="360"/>
      </w:pPr>
      <w:rPr>
        <w:rFonts w:ascii="Wingdings" w:hAnsi="Wingdings" w:hint="default"/>
      </w:rPr>
    </w:lvl>
    <w:lvl w:ilvl="3" w:tplc="180E14AE">
      <w:start w:val="1"/>
      <w:numFmt w:val="bullet"/>
      <w:lvlText w:val=""/>
      <w:lvlJc w:val="left"/>
      <w:pPr>
        <w:ind w:left="2880" w:hanging="360"/>
      </w:pPr>
      <w:rPr>
        <w:rFonts w:ascii="Symbol" w:hAnsi="Symbol" w:hint="default"/>
      </w:rPr>
    </w:lvl>
    <w:lvl w:ilvl="4" w:tplc="C9AA11C8">
      <w:start w:val="1"/>
      <w:numFmt w:val="bullet"/>
      <w:lvlText w:val="o"/>
      <w:lvlJc w:val="left"/>
      <w:pPr>
        <w:ind w:left="3600" w:hanging="360"/>
      </w:pPr>
      <w:rPr>
        <w:rFonts w:ascii="Courier New" w:hAnsi="Courier New" w:hint="default"/>
      </w:rPr>
    </w:lvl>
    <w:lvl w:ilvl="5" w:tplc="88885538">
      <w:start w:val="1"/>
      <w:numFmt w:val="bullet"/>
      <w:lvlText w:val=""/>
      <w:lvlJc w:val="left"/>
      <w:pPr>
        <w:ind w:left="4320" w:hanging="360"/>
      </w:pPr>
      <w:rPr>
        <w:rFonts w:ascii="Wingdings" w:hAnsi="Wingdings" w:hint="default"/>
      </w:rPr>
    </w:lvl>
    <w:lvl w:ilvl="6" w:tplc="D22C6620">
      <w:start w:val="1"/>
      <w:numFmt w:val="bullet"/>
      <w:lvlText w:val=""/>
      <w:lvlJc w:val="left"/>
      <w:pPr>
        <w:ind w:left="5040" w:hanging="360"/>
      </w:pPr>
      <w:rPr>
        <w:rFonts w:ascii="Symbol" w:hAnsi="Symbol" w:hint="default"/>
      </w:rPr>
    </w:lvl>
    <w:lvl w:ilvl="7" w:tplc="32E27FC6">
      <w:start w:val="1"/>
      <w:numFmt w:val="bullet"/>
      <w:lvlText w:val="o"/>
      <w:lvlJc w:val="left"/>
      <w:pPr>
        <w:ind w:left="5760" w:hanging="360"/>
      </w:pPr>
      <w:rPr>
        <w:rFonts w:ascii="Courier New" w:hAnsi="Courier New" w:hint="default"/>
      </w:rPr>
    </w:lvl>
    <w:lvl w:ilvl="8" w:tplc="412A5678">
      <w:start w:val="1"/>
      <w:numFmt w:val="bullet"/>
      <w:lvlText w:val=""/>
      <w:lvlJc w:val="left"/>
      <w:pPr>
        <w:ind w:left="6480" w:hanging="360"/>
      </w:pPr>
      <w:rPr>
        <w:rFonts w:ascii="Wingdings" w:hAnsi="Wingdings" w:hint="default"/>
      </w:rPr>
    </w:lvl>
  </w:abstractNum>
  <w:abstractNum w:abstractNumId="12" w15:restartNumberingAfterBreak="0">
    <w:nsid w:val="405C5C6C"/>
    <w:multiLevelType w:val="hybridMultilevel"/>
    <w:tmpl w:val="D20A7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8770B2"/>
    <w:multiLevelType w:val="hybridMultilevel"/>
    <w:tmpl w:val="3DB01128"/>
    <w:lvl w:ilvl="0" w:tplc="AC1AE452">
      <w:start w:val="1"/>
      <w:numFmt w:val="bullet"/>
      <w:lvlText w:val=""/>
      <w:lvlJc w:val="left"/>
      <w:pPr>
        <w:ind w:left="360" w:hanging="360"/>
      </w:pPr>
      <w:rPr>
        <w:rFonts w:ascii="Symbol" w:hAnsi="Symbol" w:hint="default"/>
      </w:rPr>
    </w:lvl>
    <w:lvl w:ilvl="1" w:tplc="B9688512">
      <w:start w:val="1"/>
      <w:numFmt w:val="bullet"/>
      <w:lvlText w:val="o"/>
      <w:lvlJc w:val="left"/>
      <w:pPr>
        <w:ind w:left="1080" w:hanging="360"/>
      </w:pPr>
      <w:rPr>
        <w:rFonts w:ascii="Courier New" w:hAnsi="Courier New" w:hint="default"/>
      </w:rPr>
    </w:lvl>
    <w:lvl w:ilvl="2" w:tplc="A76C4DE6">
      <w:start w:val="1"/>
      <w:numFmt w:val="bullet"/>
      <w:lvlText w:val=""/>
      <w:lvlJc w:val="left"/>
      <w:pPr>
        <w:ind w:left="1800" w:hanging="360"/>
      </w:pPr>
      <w:rPr>
        <w:rFonts w:ascii="Wingdings" w:hAnsi="Wingdings" w:hint="default"/>
      </w:rPr>
    </w:lvl>
    <w:lvl w:ilvl="3" w:tplc="D9CE2C9C">
      <w:start w:val="1"/>
      <w:numFmt w:val="bullet"/>
      <w:lvlText w:val=""/>
      <w:lvlJc w:val="left"/>
      <w:pPr>
        <w:ind w:left="2520" w:hanging="360"/>
      </w:pPr>
      <w:rPr>
        <w:rFonts w:ascii="Symbol" w:hAnsi="Symbol" w:hint="default"/>
      </w:rPr>
    </w:lvl>
    <w:lvl w:ilvl="4" w:tplc="D78E05C2">
      <w:start w:val="1"/>
      <w:numFmt w:val="bullet"/>
      <w:lvlText w:val="o"/>
      <w:lvlJc w:val="left"/>
      <w:pPr>
        <w:ind w:left="3240" w:hanging="360"/>
      </w:pPr>
      <w:rPr>
        <w:rFonts w:ascii="Courier New" w:hAnsi="Courier New" w:hint="default"/>
      </w:rPr>
    </w:lvl>
    <w:lvl w:ilvl="5" w:tplc="660448D2">
      <w:start w:val="1"/>
      <w:numFmt w:val="bullet"/>
      <w:lvlText w:val=""/>
      <w:lvlJc w:val="left"/>
      <w:pPr>
        <w:ind w:left="3960" w:hanging="360"/>
      </w:pPr>
      <w:rPr>
        <w:rFonts w:ascii="Wingdings" w:hAnsi="Wingdings" w:hint="default"/>
      </w:rPr>
    </w:lvl>
    <w:lvl w:ilvl="6" w:tplc="27D69F52">
      <w:start w:val="1"/>
      <w:numFmt w:val="bullet"/>
      <w:lvlText w:val=""/>
      <w:lvlJc w:val="left"/>
      <w:pPr>
        <w:ind w:left="4680" w:hanging="360"/>
      </w:pPr>
      <w:rPr>
        <w:rFonts w:ascii="Symbol" w:hAnsi="Symbol" w:hint="default"/>
      </w:rPr>
    </w:lvl>
    <w:lvl w:ilvl="7" w:tplc="B4E434B4">
      <w:start w:val="1"/>
      <w:numFmt w:val="bullet"/>
      <w:lvlText w:val="o"/>
      <w:lvlJc w:val="left"/>
      <w:pPr>
        <w:ind w:left="5400" w:hanging="360"/>
      </w:pPr>
      <w:rPr>
        <w:rFonts w:ascii="Courier New" w:hAnsi="Courier New" w:hint="default"/>
      </w:rPr>
    </w:lvl>
    <w:lvl w:ilvl="8" w:tplc="39D40B0E">
      <w:start w:val="1"/>
      <w:numFmt w:val="bullet"/>
      <w:lvlText w:val=""/>
      <w:lvlJc w:val="left"/>
      <w:pPr>
        <w:ind w:left="6120" w:hanging="360"/>
      </w:pPr>
      <w:rPr>
        <w:rFonts w:ascii="Wingdings" w:hAnsi="Wingdings" w:hint="default"/>
      </w:rPr>
    </w:lvl>
  </w:abstractNum>
  <w:abstractNum w:abstractNumId="14" w15:restartNumberingAfterBreak="0">
    <w:nsid w:val="4E7E7048"/>
    <w:multiLevelType w:val="hybridMultilevel"/>
    <w:tmpl w:val="874045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363524F"/>
    <w:multiLevelType w:val="hybridMultilevel"/>
    <w:tmpl w:val="AA82BB3A"/>
    <w:lvl w:ilvl="0" w:tplc="2A543F50">
      <w:start w:val="1"/>
      <w:numFmt w:val="bullet"/>
      <w:lvlText w:val=""/>
      <w:lvlJc w:val="left"/>
      <w:pPr>
        <w:ind w:left="720" w:hanging="360"/>
      </w:pPr>
      <w:rPr>
        <w:rFonts w:ascii="Symbol" w:hAnsi="Symbol" w:hint="default"/>
      </w:rPr>
    </w:lvl>
    <w:lvl w:ilvl="1" w:tplc="60A4E7B6">
      <w:start w:val="1"/>
      <w:numFmt w:val="bullet"/>
      <w:lvlText w:val="o"/>
      <w:lvlJc w:val="left"/>
      <w:pPr>
        <w:ind w:left="1440" w:hanging="360"/>
      </w:pPr>
      <w:rPr>
        <w:rFonts w:ascii="Courier New" w:hAnsi="Courier New" w:hint="default"/>
      </w:rPr>
    </w:lvl>
    <w:lvl w:ilvl="2" w:tplc="AE7C693C">
      <w:start w:val="1"/>
      <w:numFmt w:val="bullet"/>
      <w:lvlText w:val=""/>
      <w:lvlJc w:val="left"/>
      <w:pPr>
        <w:ind w:left="2160" w:hanging="360"/>
      </w:pPr>
      <w:rPr>
        <w:rFonts w:ascii="Wingdings" w:hAnsi="Wingdings" w:hint="default"/>
      </w:rPr>
    </w:lvl>
    <w:lvl w:ilvl="3" w:tplc="AE986CD0">
      <w:start w:val="1"/>
      <w:numFmt w:val="bullet"/>
      <w:lvlText w:val=""/>
      <w:lvlJc w:val="left"/>
      <w:pPr>
        <w:ind w:left="2880" w:hanging="360"/>
      </w:pPr>
      <w:rPr>
        <w:rFonts w:ascii="Symbol" w:hAnsi="Symbol" w:hint="default"/>
      </w:rPr>
    </w:lvl>
    <w:lvl w:ilvl="4" w:tplc="EA8475C4">
      <w:start w:val="1"/>
      <w:numFmt w:val="bullet"/>
      <w:lvlText w:val="o"/>
      <w:lvlJc w:val="left"/>
      <w:pPr>
        <w:ind w:left="3600" w:hanging="360"/>
      </w:pPr>
      <w:rPr>
        <w:rFonts w:ascii="Courier New" w:hAnsi="Courier New" w:hint="default"/>
      </w:rPr>
    </w:lvl>
    <w:lvl w:ilvl="5" w:tplc="74321F94">
      <w:start w:val="1"/>
      <w:numFmt w:val="bullet"/>
      <w:lvlText w:val=""/>
      <w:lvlJc w:val="left"/>
      <w:pPr>
        <w:ind w:left="4320" w:hanging="360"/>
      </w:pPr>
      <w:rPr>
        <w:rFonts w:ascii="Wingdings" w:hAnsi="Wingdings" w:hint="default"/>
      </w:rPr>
    </w:lvl>
    <w:lvl w:ilvl="6" w:tplc="CCFC61FC">
      <w:start w:val="1"/>
      <w:numFmt w:val="bullet"/>
      <w:lvlText w:val=""/>
      <w:lvlJc w:val="left"/>
      <w:pPr>
        <w:ind w:left="5040" w:hanging="360"/>
      </w:pPr>
      <w:rPr>
        <w:rFonts w:ascii="Symbol" w:hAnsi="Symbol" w:hint="default"/>
      </w:rPr>
    </w:lvl>
    <w:lvl w:ilvl="7" w:tplc="8478753E">
      <w:start w:val="1"/>
      <w:numFmt w:val="bullet"/>
      <w:lvlText w:val="o"/>
      <w:lvlJc w:val="left"/>
      <w:pPr>
        <w:ind w:left="5760" w:hanging="360"/>
      </w:pPr>
      <w:rPr>
        <w:rFonts w:ascii="Courier New" w:hAnsi="Courier New" w:hint="default"/>
      </w:rPr>
    </w:lvl>
    <w:lvl w:ilvl="8" w:tplc="5C74596A">
      <w:start w:val="1"/>
      <w:numFmt w:val="bullet"/>
      <w:lvlText w:val=""/>
      <w:lvlJc w:val="left"/>
      <w:pPr>
        <w:ind w:left="6480" w:hanging="360"/>
      </w:pPr>
      <w:rPr>
        <w:rFonts w:ascii="Wingdings" w:hAnsi="Wingdings" w:hint="default"/>
      </w:rPr>
    </w:lvl>
  </w:abstractNum>
  <w:abstractNum w:abstractNumId="16" w15:restartNumberingAfterBreak="0">
    <w:nsid w:val="5E0D70B5"/>
    <w:multiLevelType w:val="multilevel"/>
    <w:tmpl w:val="213C72E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60"/>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7" w15:restartNumberingAfterBreak="0">
    <w:nsid w:val="5EBC09E8"/>
    <w:multiLevelType w:val="hybridMultilevel"/>
    <w:tmpl w:val="60AC41EC"/>
    <w:lvl w:ilvl="0" w:tplc="7B9A3616">
      <w:start w:val="1"/>
      <w:numFmt w:val="bullet"/>
      <w:lvlText w:val=""/>
      <w:lvlJc w:val="left"/>
      <w:pPr>
        <w:ind w:left="720" w:hanging="360"/>
      </w:pPr>
      <w:rPr>
        <w:rFonts w:ascii="Symbol" w:hAnsi="Symbol" w:hint="default"/>
      </w:rPr>
    </w:lvl>
    <w:lvl w:ilvl="1" w:tplc="60806816">
      <w:start w:val="1"/>
      <w:numFmt w:val="bullet"/>
      <w:lvlText w:val="o"/>
      <w:lvlJc w:val="left"/>
      <w:pPr>
        <w:ind w:left="1440" w:hanging="360"/>
      </w:pPr>
      <w:rPr>
        <w:rFonts w:ascii="Courier New" w:hAnsi="Courier New" w:hint="default"/>
      </w:rPr>
    </w:lvl>
    <w:lvl w:ilvl="2" w:tplc="8A16ED2A">
      <w:start w:val="1"/>
      <w:numFmt w:val="bullet"/>
      <w:lvlText w:val=""/>
      <w:lvlJc w:val="left"/>
      <w:pPr>
        <w:ind w:left="2160" w:hanging="360"/>
      </w:pPr>
      <w:rPr>
        <w:rFonts w:ascii="Wingdings" w:hAnsi="Wingdings" w:hint="default"/>
      </w:rPr>
    </w:lvl>
    <w:lvl w:ilvl="3" w:tplc="F7AC19BE">
      <w:start w:val="1"/>
      <w:numFmt w:val="bullet"/>
      <w:lvlText w:val=""/>
      <w:lvlJc w:val="left"/>
      <w:pPr>
        <w:ind w:left="2880" w:hanging="360"/>
      </w:pPr>
      <w:rPr>
        <w:rFonts w:ascii="Symbol" w:hAnsi="Symbol" w:hint="default"/>
      </w:rPr>
    </w:lvl>
    <w:lvl w:ilvl="4" w:tplc="FD10F264">
      <w:start w:val="1"/>
      <w:numFmt w:val="bullet"/>
      <w:lvlText w:val="o"/>
      <w:lvlJc w:val="left"/>
      <w:pPr>
        <w:ind w:left="3600" w:hanging="360"/>
      </w:pPr>
      <w:rPr>
        <w:rFonts w:ascii="Courier New" w:hAnsi="Courier New" w:hint="default"/>
      </w:rPr>
    </w:lvl>
    <w:lvl w:ilvl="5" w:tplc="70864586">
      <w:start w:val="1"/>
      <w:numFmt w:val="bullet"/>
      <w:lvlText w:val=""/>
      <w:lvlJc w:val="left"/>
      <w:pPr>
        <w:ind w:left="4320" w:hanging="360"/>
      </w:pPr>
      <w:rPr>
        <w:rFonts w:ascii="Wingdings" w:hAnsi="Wingdings" w:hint="default"/>
      </w:rPr>
    </w:lvl>
    <w:lvl w:ilvl="6" w:tplc="9A8A5146">
      <w:start w:val="1"/>
      <w:numFmt w:val="bullet"/>
      <w:lvlText w:val=""/>
      <w:lvlJc w:val="left"/>
      <w:pPr>
        <w:ind w:left="5040" w:hanging="360"/>
      </w:pPr>
      <w:rPr>
        <w:rFonts w:ascii="Symbol" w:hAnsi="Symbol" w:hint="default"/>
      </w:rPr>
    </w:lvl>
    <w:lvl w:ilvl="7" w:tplc="4AB2FB8A">
      <w:start w:val="1"/>
      <w:numFmt w:val="bullet"/>
      <w:lvlText w:val="o"/>
      <w:lvlJc w:val="left"/>
      <w:pPr>
        <w:ind w:left="5760" w:hanging="360"/>
      </w:pPr>
      <w:rPr>
        <w:rFonts w:ascii="Courier New" w:hAnsi="Courier New" w:hint="default"/>
      </w:rPr>
    </w:lvl>
    <w:lvl w:ilvl="8" w:tplc="8AD24120">
      <w:start w:val="1"/>
      <w:numFmt w:val="bullet"/>
      <w:lvlText w:val=""/>
      <w:lvlJc w:val="left"/>
      <w:pPr>
        <w:ind w:left="6480" w:hanging="360"/>
      </w:pPr>
      <w:rPr>
        <w:rFonts w:ascii="Wingdings" w:hAnsi="Wingdings" w:hint="default"/>
      </w:rPr>
    </w:lvl>
  </w:abstractNum>
  <w:abstractNum w:abstractNumId="18" w15:restartNumberingAfterBreak="0">
    <w:nsid w:val="6CED18D5"/>
    <w:multiLevelType w:val="hybridMultilevel"/>
    <w:tmpl w:val="B5807D96"/>
    <w:lvl w:ilvl="0" w:tplc="4CCED1A8">
      <w:start w:val="1"/>
      <w:numFmt w:val="bullet"/>
      <w:lvlText w:val=""/>
      <w:lvlJc w:val="left"/>
      <w:pPr>
        <w:ind w:left="720" w:hanging="360"/>
      </w:pPr>
      <w:rPr>
        <w:rFonts w:ascii="Symbol" w:hAnsi="Symbol" w:hint="default"/>
      </w:rPr>
    </w:lvl>
    <w:lvl w:ilvl="1" w:tplc="AE4C14D8">
      <w:start w:val="1"/>
      <w:numFmt w:val="bullet"/>
      <w:lvlText w:val="o"/>
      <w:lvlJc w:val="left"/>
      <w:pPr>
        <w:ind w:left="1440" w:hanging="360"/>
      </w:pPr>
      <w:rPr>
        <w:rFonts w:ascii="Courier New" w:hAnsi="Courier New" w:hint="default"/>
      </w:rPr>
    </w:lvl>
    <w:lvl w:ilvl="2" w:tplc="095ECF32">
      <w:start w:val="1"/>
      <w:numFmt w:val="bullet"/>
      <w:lvlText w:val=""/>
      <w:lvlJc w:val="left"/>
      <w:pPr>
        <w:ind w:left="2160" w:hanging="360"/>
      </w:pPr>
      <w:rPr>
        <w:rFonts w:ascii="Wingdings" w:hAnsi="Wingdings" w:hint="default"/>
      </w:rPr>
    </w:lvl>
    <w:lvl w:ilvl="3" w:tplc="52DC504A">
      <w:start w:val="1"/>
      <w:numFmt w:val="bullet"/>
      <w:lvlText w:val=""/>
      <w:lvlJc w:val="left"/>
      <w:pPr>
        <w:ind w:left="2880" w:hanging="360"/>
      </w:pPr>
      <w:rPr>
        <w:rFonts w:ascii="Symbol" w:hAnsi="Symbol" w:hint="default"/>
      </w:rPr>
    </w:lvl>
    <w:lvl w:ilvl="4" w:tplc="9432D460">
      <w:start w:val="1"/>
      <w:numFmt w:val="bullet"/>
      <w:lvlText w:val="o"/>
      <w:lvlJc w:val="left"/>
      <w:pPr>
        <w:ind w:left="3600" w:hanging="360"/>
      </w:pPr>
      <w:rPr>
        <w:rFonts w:ascii="Courier New" w:hAnsi="Courier New" w:hint="default"/>
      </w:rPr>
    </w:lvl>
    <w:lvl w:ilvl="5" w:tplc="F7A2CE96">
      <w:start w:val="1"/>
      <w:numFmt w:val="bullet"/>
      <w:lvlText w:val=""/>
      <w:lvlJc w:val="left"/>
      <w:pPr>
        <w:ind w:left="4320" w:hanging="360"/>
      </w:pPr>
      <w:rPr>
        <w:rFonts w:ascii="Wingdings" w:hAnsi="Wingdings" w:hint="default"/>
      </w:rPr>
    </w:lvl>
    <w:lvl w:ilvl="6" w:tplc="0EBC8C5A">
      <w:start w:val="1"/>
      <w:numFmt w:val="bullet"/>
      <w:lvlText w:val=""/>
      <w:lvlJc w:val="left"/>
      <w:pPr>
        <w:ind w:left="5040" w:hanging="360"/>
      </w:pPr>
      <w:rPr>
        <w:rFonts w:ascii="Symbol" w:hAnsi="Symbol" w:hint="default"/>
      </w:rPr>
    </w:lvl>
    <w:lvl w:ilvl="7" w:tplc="FF8887F8">
      <w:start w:val="1"/>
      <w:numFmt w:val="bullet"/>
      <w:lvlText w:val="o"/>
      <w:lvlJc w:val="left"/>
      <w:pPr>
        <w:ind w:left="5760" w:hanging="360"/>
      </w:pPr>
      <w:rPr>
        <w:rFonts w:ascii="Courier New" w:hAnsi="Courier New" w:hint="default"/>
      </w:rPr>
    </w:lvl>
    <w:lvl w:ilvl="8" w:tplc="B882FCC8">
      <w:start w:val="1"/>
      <w:numFmt w:val="bullet"/>
      <w:lvlText w:val=""/>
      <w:lvlJc w:val="left"/>
      <w:pPr>
        <w:ind w:left="6480" w:hanging="360"/>
      </w:pPr>
      <w:rPr>
        <w:rFonts w:ascii="Wingdings" w:hAnsi="Wingdings" w:hint="default"/>
      </w:rPr>
    </w:lvl>
  </w:abstractNum>
  <w:abstractNum w:abstractNumId="19" w15:restartNumberingAfterBreak="0">
    <w:nsid w:val="74AD72DB"/>
    <w:multiLevelType w:val="hybridMultilevel"/>
    <w:tmpl w:val="39B0979E"/>
    <w:lvl w:ilvl="0" w:tplc="1DFCA9AC">
      <w:start w:val="1"/>
      <w:numFmt w:val="bullet"/>
      <w:lvlText w:val=""/>
      <w:lvlJc w:val="left"/>
      <w:pPr>
        <w:ind w:left="360" w:hanging="360"/>
      </w:pPr>
      <w:rPr>
        <w:rFonts w:ascii="Symbol" w:hAnsi="Symbol" w:hint="default"/>
      </w:rPr>
    </w:lvl>
    <w:lvl w:ilvl="1" w:tplc="D448859A">
      <w:start w:val="1"/>
      <w:numFmt w:val="bullet"/>
      <w:lvlText w:val="o"/>
      <w:lvlJc w:val="left"/>
      <w:pPr>
        <w:ind w:left="1080" w:hanging="360"/>
      </w:pPr>
      <w:rPr>
        <w:rFonts w:ascii="Courier New" w:hAnsi="Courier New" w:hint="default"/>
      </w:rPr>
    </w:lvl>
    <w:lvl w:ilvl="2" w:tplc="E710D954">
      <w:start w:val="1"/>
      <w:numFmt w:val="bullet"/>
      <w:lvlText w:val=""/>
      <w:lvlJc w:val="left"/>
      <w:pPr>
        <w:ind w:left="1800" w:hanging="360"/>
      </w:pPr>
      <w:rPr>
        <w:rFonts w:ascii="Wingdings" w:hAnsi="Wingdings" w:hint="default"/>
      </w:rPr>
    </w:lvl>
    <w:lvl w:ilvl="3" w:tplc="FDA08DBC">
      <w:start w:val="1"/>
      <w:numFmt w:val="bullet"/>
      <w:lvlText w:val=""/>
      <w:lvlJc w:val="left"/>
      <w:pPr>
        <w:ind w:left="2520" w:hanging="360"/>
      </w:pPr>
      <w:rPr>
        <w:rFonts w:ascii="Symbol" w:hAnsi="Symbol" w:hint="default"/>
      </w:rPr>
    </w:lvl>
    <w:lvl w:ilvl="4" w:tplc="E3EA4192">
      <w:start w:val="1"/>
      <w:numFmt w:val="bullet"/>
      <w:lvlText w:val="o"/>
      <w:lvlJc w:val="left"/>
      <w:pPr>
        <w:ind w:left="3240" w:hanging="360"/>
      </w:pPr>
      <w:rPr>
        <w:rFonts w:ascii="Courier New" w:hAnsi="Courier New" w:hint="default"/>
      </w:rPr>
    </w:lvl>
    <w:lvl w:ilvl="5" w:tplc="FE522584">
      <w:start w:val="1"/>
      <w:numFmt w:val="bullet"/>
      <w:lvlText w:val=""/>
      <w:lvlJc w:val="left"/>
      <w:pPr>
        <w:ind w:left="3960" w:hanging="360"/>
      </w:pPr>
      <w:rPr>
        <w:rFonts w:ascii="Wingdings" w:hAnsi="Wingdings" w:hint="default"/>
      </w:rPr>
    </w:lvl>
    <w:lvl w:ilvl="6" w:tplc="9FDA1426">
      <w:start w:val="1"/>
      <w:numFmt w:val="bullet"/>
      <w:lvlText w:val=""/>
      <w:lvlJc w:val="left"/>
      <w:pPr>
        <w:ind w:left="4680" w:hanging="360"/>
      </w:pPr>
      <w:rPr>
        <w:rFonts w:ascii="Symbol" w:hAnsi="Symbol" w:hint="default"/>
      </w:rPr>
    </w:lvl>
    <w:lvl w:ilvl="7" w:tplc="548E6176">
      <w:start w:val="1"/>
      <w:numFmt w:val="bullet"/>
      <w:lvlText w:val="o"/>
      <w:lvlJc w:val="left"/>
      <w:pPr>
        <w:ind w:left="5400" w:hanging="360"/>
      </w:pPr>
      <w:rPr>
        <w:rFonts w:ascii="Courier New" w:hAnsi="Courier New" w:hint="default"/>
      </w:rPr>
    </w:lvl>
    <w:lvl w:ilvl="8" w:tplc="638A045E">
      <w:start w:val="1"/>
      <w:numFmt w:val="bullet"/>
      <w:lvlText w:val=""/>
      <w:lvlJc w:val="left"/>
      <w:pPr>
        <w:ind w:left="6120" w:hanging="360"/>
      </w:pPr>
      <w:rPr>
        <w:rFonts w:ascii="Wingdings" w:hAnsi="Wingdings" w:hint="default"/>
      </w:rPr>
    </w:lvl>
  </w:abstractNum>
  <w:abstractNum w:abstractNumId="20" w15:restartNumberingAfterBreak="0">
    <w:nsid w:val="789419F2"/>
    <w:multiLevelType w:val="hybridMultilevel"/>
    <w:tmpl w:val="28FE2240"/>
    <w:lvl w:ilvl="0" w:tplc="31DE5848">
      <w:start w:val="1"/>
      <w:numFmt w:val="bullet"/>
      <w:lvlText w:val=""/>
      <w:lvlJc w:val="left"/>
      <w:pPr>
        <w:ind w:left="360" w:hanging="360"/>
      </w:pPr>
      <w:rPr>
        <w:rFonts w:ascii="Symbol" w:hAnsi="Symbol" w:hint="default"/>
      </w:rPr>
    </w:lvl>
    <w:lvl w:ilvl="1" w:tplc="5C14F0DA">
      <w:start w:val="1"/>
      <w:numFmt w:val="bullet"/>
      <w:lvlText w:val="o"/>
      <w:lvlJc w:val="left"/>
      <w:pPr>
        <w:ind w:left="1080" w:hanging="360"/>
      </w:pPr>
      <w:rPr>
        <w:rFonts w:ascii="Courier New" w:hAnsi="Courier New" w:hint="default"/>
      </w:rPr>
    </w:lvl>
    <w:lvl w:ilvl="2" w:tplc="9A0C385E">
      <w:start w:val="1"/>
      <w:numFmt w:val="bullet"/>
      <w:lvlText w:val=""/>
      <w:lvlJc w:val="left"/>
      <w:pPr>
        <w:ind w:left="1800" w:hanging="360"/>
      </w:pPr>
      <w:rPr>
        <w:rFonts w:ascii="Wingdings" w:hAnsi="Wingdings" w:hint="default"/>
      </w:rPr>
    </w:lvl>
    <w:lvl w:ilvl="3" w:tplc="F1FE5A98">
      <w:start w:val="1"/>
      <w:numFmt w:val="bullet"/>
      <w:lvlText w:val=""/>
      <w:lvlJc w:val="left"/>
      <w:pPr>
        <w:ind w:left="2520" w:hanging="360"/>
      </w:pPr>
      <w:rPr>
        <w:rFonts w:ascii="Symbol" w:hAnsi="Symbol" w:hint="default"/>
      </w:rPr>
    </w:lvl>
    <w:lvl w:ilvl="4" w:tplc="012657BC">
      <w:start w:val="1"/>
      <w:numFmt w:val="bullet"/>
      <w:lvlText w:val="o"/>
      <w:lvlJc w:val="left"/>
      <w:pPr>
        <w:ind w:left="3240" w:hanging="360"/>
      </w:pPr>
      <w:rPr>
        <w:rFonts w:ascii="Courier New" w:hAnsi="Courier New" w:hint="default"/>
      </w:rPr>
    </w:lvl>
    <w:lvl w:ilvl="5" w:tplc="2C8695B8">
      <w:start w:val="1"/>
      <w:numFmt w:val="bullet"/>
      <w:lvlText w:val=""/>
      <w:lvlJc w:val="left"/>
      <w:pPr>
        <w:ind w:left="3960" w:hanging="360"/>
      </w:pPr>
      <w:rPr>
        <w:rFonts w:ascii="Wingdings" w:hAnsi="Wingdings" w:hint="default"/>
      </w:rPr>
    </w:lvl>
    <w:lvl w:ilvl="6" w:tplc="31283A88">
      <w:start w:val="1"/>
      <w:numFmt w:val="bullet"/>
      <w:lvlText w:val=""/>
      <w:lvlJc w:val="left"/>
      <w:pPr>
        <w:ind w:left="4680" w:hanging="360"/>
      </w:pPr>
      <w:rPr>
        <w:rFonts w:ascii="Symbol" w:hAnsi="Symbol" w:hint="default"/>
      </w:rPr>
    </w:lvl>
    <w:lvl w:ilvl="7" w:tplc="F23ED826">
      <w:start w:val="1"/>
      <w:numFmt w:val="bullet"/>
      <w:lvlText w:val="o"/>
      <w:lvlJc w:val="left"/>
      <w:pPr>
        <w:ind w:left="5400" w:hanging="360"/>
      </w:pPr>
      <w:rPr>
        <w:rFonts w:ascii="Courier New" w:hAnsi="Courier New" w:hint="default"/>
      </w:rPr>
    </w:lvl>
    <w:lvl w:ilvl="8" w:tplc="B6CA10D2">
      <w:start w:val="1"/>
      <w:numFmt w:val="bullet"/>
      <w:lvlText w:val=""/>
      <w:lvlJc w:val="left"/>
      <w:pPr>
        <w:ind w:left="6120" w:hanging="360"/>
      </w:pPr>
      <w:rPr>
        <w:rFonts w:ascii="Wingdings" w:hAnsi="Wingdings" w:hint="default"/>
      </w:rPr>
    </w:lvl>
  </w:abstractNum>
  <w:abstractNum w:abstractNumId="21" w15:restartNumberingAfterBreak="0">
    <w:nsid w:val="78EE169C"/>
    <w:multiLevelType w:val="hybridMultilevel"/>
    <w:tmpl w:val="07E8C12A"/>
    <w:lvl w:ilvl="0" w:tplc="E258EAE0">
      <w:start w:val="1"/>
      <w:numFmt w:val="bullet"/>
      <w:lvlText w:val=""/>
      <w:lvlJc w:val="left"/>
      <w:pPr>
        <w:ind w:left="360" w:hanging="360"/>
      </w:pPr>
      <w:rPr>
        <w:rFonts w:ascii="Symbol" w:hAnsi="Symbol" w:hint="default"/>
      </w:rPr>
    </w:lvl>
    <w:lvl w:ilvl="1" w:tplc="30F6AFCC">
      <w:start w:val="1"/>
      <w:numFmt w:val="bullet"/>
      <w:lvlText w:val="o"/>
      <w:lvlJc w:val="left"/>
      <w:pPr>
        <w:ind w:left="1080" w:hanging="360"/>
      </w:pPr>
      <w:rPr>
        <w:rFonts w:ascii="Courier New" w:hAnsi="Courier New" w:hint="default"/>
      </w:rPr>
    </w:lvl>
    <w:lvl w:ilvl="2" w:tplc="D490480C">
      <w:start w:val="1"/>
      <w:numFmt w:val="bullet"/>
      <w:lvlText w:val=""/>
      <w:lvlJc w:val="left"/>
      <w:pPr>
        <w:ind w:left="1800" w:hanging="360"/>
      </w:pPr>
      <w:rPr>
        <w:rFonts w:ascii="Wingdings" w:hAnsi="Wingdings" w:hint="default"/>
      </w:rPr>
    </w:lvl>
    <w:lvl w:ilvl="3" w:tplc="59BE662C">
      <w:start w:val="1"/>
      <w:numFmt w:val="bullet"/>
      <w:lvlText w:val=""/>
      <w:lvlJc w:val="left"/>
      <w:pPr>
        <w:ind w:left="2520" w:hanging="360"/>
      </w:pPr>
      <w:rPr>
        <w:rFonts w:ascii="Symbol" w:hAnsi="Symbol" w:hint="default"/>
      </w:rPr>
    </w:lvl>
    <w:lvl w:ilvl="4" w:tplc="2D4AF622">
      <w:start w:val="1"/>
      <w:numFmt w:val="bullet"/>
      <w:lvlText w:val="o"/>
      <w:lvlJc w:val="left"/>
      <w:pPr>
        <w:ind w:left="3240" w:hanging="360"/>
      </w:pPr>
      <w:rPr>
        <w:rFonts w:ascii="Courier New" w:hAnsi="Courier New" w:hint="default"/>
      </w:rPr>
    </w:lvl>
    <w:lvl w:ilvl="5" w:tplc="413E4644">
      <w:start w:val="1"/>
      <w:numFmt w:val="bullet"/>
      <w:lvlText w:val=""/>
      <w:lvlJc w:val="left"/>
      <w:pPr>
        <w:ind w:left="3960" w:hanging="360"/>
      </w:pPr>
      <w:rPr>
        <w:rFonts w:ascii="Wingdings" w:hAnsi="Wingdings" w:hint="default"/>
      </w:rPr>
    </w:lvl>
    <w:lvl w:ilvl="6" w:tplc="20F8150C">
      <w:start w:val="1"/>
      <w:numFmt w:val="bullet"/>
      <w:lvlText w:val=""/>
      <w:lvlJc w:val="left"/>
      <w:pPr>
        <w:ind w:left="4680" w:hanging="360"/>
      </w:pPr>
      <w:rPr>
        <w:rFonts w:ascii="Symbol" w:hAnsi="Symbol" w:hint="default"/>
      </w:rPr>
    </w:lvl>
    <w:lvl w:ilvl="7" w:tplc="F3443E7E">
      <w:start w:val="1"/>
      <w:numFmt w:val="bullet"/>
      <w:lvlText w:val="o"/>
      <w:lvlJc w:val="left"/>
      <w:pPr>
        <w:ind w:left="5400" w:hanging="360"/>
      </w:pPr>
      <w:rPr>
        <w:rFonts w:ascii="Courier New" w:hAnsi="Courier New" w:hint="default"/>
      </w:rPr>
    </w:lvl>
    <w:lvl w:ilvl="8" w:tplc="D2DE36E2">
      <w:start w:val="1"/>
      <w:numFmt w:val="bullet"/>
      <w:lvlText w:val=""/>
      <w:lvlJc w:val="left"/>
      <w:pPr>
        <w:ind w:left="6120" w:hanging="360"/>
      </w:pPr>
      <w:rPr>
        <w:rFonts w:ascii="Wingdings" w:hAnsi="Wingdings" w:hint="default"/>
      </w:rPr>
    </w:lvl>
  </w:abstractNum>
  <w:abstractNum w:abstractNumId="22" w15:restartNumberingAfterBreak="0">
    <w:nsid w:val="7C855CE1"/>
    <w:multiLevelType w:val="hybridMultilevel"/>
    <w:tmpl w:val="CA76C0BC"/>
    <w:lvl w:ilvl="0" w:tplc="8A3E18AC">
      <w:start w:val="1"/>
      <w:numFmt w:val="bullet"/>
      <w:lvlText w:val=""/>
      <w:lvlJc w:val="left"/>
      <w:pPr>
        <w:ind w:left="360" w:hanging="360"/>
      </w:pPr>
      <w:rPr>
        <w:rFonts w:ascii="Symbol" w:hAnsi="Symbol" w:hint="default"/>
      </w:rPr>
    </w:lvl>
    <w:lvl w:ilvl="1" w:tplc="F03AA5A0">
      <w:start w:val="1"/>
      <w:numFmt w:val="bullet"/>
      <w:lvlText w:val="o"/>
      <w:lvlJc w:val="left"/>
      <w:pPr>
        <w:ind w:left="1080" w:hanging="360"/>
      </w:pPr>
      <w:rPr>
        <w:rFonts w:ascii="Courier New" w:hAnsi="Courier New" w:hint="default"/>
      </w:rPr>
    </w:lvl>
    <w:lvl w:ilvl="2" w:tplc="53DC9274">
      <w:start w:val="1"/>
      <w:numFmt w:val="bullet"/>
      <w:lvlText w:val=""/>
      <w:lvlJc w:val="left"/>
      <w:pPr>
        <w:ind w:left="1800" w:hanging="360"/>
      </w:pPr>
      <w:rPr>
        <w:rFonts w:ascii="Wingdings" w:hAnsi="Wingdings" w:hint="default"/>
      </w:rPr>
    </w:lvl>
    <w:lvl w:ilvl="3" w:tplc="F3304180">
      <w:start w:val="1"/>
      <w:numFmt w:val="bullet"/>
      <w:lvlText w:val=""/>
      <w:lvlJc w:val="left"/>
      <w:pPr>
        <w:ind w:left="2520" w:hanging="360"/>
      </w:pPr>
      <w:rPr>
        <w:rFonts w:ascii="Symbol" w:hAnsi="Symbol" w:hint="default"/>
      </w:rPr>
    </w:lvl>
    <w:lvl w:ilvl="4" w:tplc="4FCEF0A6">
      <w:start w:val="1"/>
      <w:numFmt w:val="bullet"/>
      <w:lvlText w:val="o"/>
      <w:lvlJc w:val="left"/>
      <w:pPr>
        <w:ind w:left="3240" w:hanging="360"/>
      </w:pPr>
      <w:rPr>
        <w:rFonts w:ascii="Courier New" w:hAnsi="Courier New" w:hint="default"/>
      </w:rPr>
    </w:lvl>
    <w:lvl w:ilvl="5" w:tplc="91E20496">
      <w:start w:val="1"/>
      <w:numFmt w:val="bullet"/>
      <w:lvlText w:val=""/>
      <w:lvlJc w:val="left"/>
      <w:pPr>
        <w:ind w:left="3960" w:hanging="360"/>
      </w:pPr>
      <w:rPr>
        <w:rFonts w:ascii="Wingdings" w:hAnsi="Wingdings" w:hint="default"/>
      </w:rPr>
    </w:lvl>
    <w:lvl w:ilvl="6" w:tplc="4B741302">
      <w:start w:val="1"/>
      <w:numFmt w:val="bullet"/>
      <w:lvlText w:val=""/>
      <w:lvlJc w:val="left"/>
      <w:pPr>
        <w:ind w:left="4680" w:hanging="360"/>
      </w:pPr>
      <w:rPr>
        <w:rFonts w:ascii="Symbol" w:hAnsi="Symbol" w:hint="default"/>
      </w:rPr>
    </w:lvl>
    <w:lvl w:ilvl="7" w:tplc="93746ACE">
      <w:start w:val="1"/>
      <w:numFmt w:val="bullet"/>
      <w:lvlText w:val="o"/>
      <w:lvlJc w:val="left"/>
      <w:pPr>
        <w:ind w:left="5400" w:hanging="360"/>
      </w:pPr>
      <w:rPr>
        <w:rFonts w:ascii="Courier New" w:hAnsi="Courier New" w:hint="default"/>
      </w:rPr>
    </w:lvl>
    <w:lvl w:ilvl="8" w:tplc="D7625012">
      <w:start w:val="1"/>
      <w:numFmt w:val="bullet"/>
      <w:lvlText w:val=""/>
      <w:lvlJc w:val="left"/>
      <w:pPr>
        <w:ind w:left="6120" w:hanging="360"/>
      </w:pPr>
      <w:rPr>
        <w:rFonts w:ascii="Wingdings" w:hAnsi="Wingdings" w:hint="default"/>
      </w:rPr>
    </w:lvl>
  </w:abstractNum>
  <w:abstractNum w:abstractNumId="23" w15:restartNumberingAfterBreak="0">
    <w:nsid w:val="7D017329"/>
    <w:multiLevelType w:val="hybridMultilevel"/>
    <w:tmpl w:val="71AC326E"/>
    <w:lvl w:ilvl="0" w:tplc="18108E2E">
      <w:start w:val="1"/>
      <w:numFmt w:val="bullet"/>
      <w:lvlText w:val=""/>
      <w:lvlJc w:val="left"/>
      <w:pPr>
        <w:ind w:left="360" w:hanging="360"/>
      </w:pPr>
      <w:rPr>
        <w:rFonts w:ascii="Symbol" w:hAnsi="Symbol" w:hint="default"/>
      </w:rPr>
    </w:lvl>
    <w:lvl w:ilvl="1" w:tplc="133E9B72">
      <w:start w:val="1"/>
      <w:numFmt w:val="bullet"/>
      <w:lvlText w:val="o"/>
      <w:lvlJc w:val="left"/>
      <w:pPr>
        <w:ind w:left="1080" w:hanging="360"/>
      </w:pPr>
      <w:rPr>
        <w:rFonts w:ascii="Courier New" w:hAnsi="Courier New" w:hint="default"/>
      </w:rPr>
    </w:lvl>
    <w:lvl w:ilvl="2" w:tplc="E7C40E14">
      <w:start w:val="1"/>
      <w:numFmt w:val="bullet"/>
      <w:lvlText w:val=""/>
      <w:lvlJc w:val="left"/>
      <w:pPr>
        <w:ind w:left="1800" w:hanging="360"/>
      </w:pPr>
      <w:rPr>
        <w:rFonts w:ascii="Wingdings" w:hAnsi="Wingdings" w:hint="default"/>
      </w:rPr>
    </w:lvl>
    <w:lvl w:ilvl="3" w:tplc="90F0B000">
      <w:start w:val="1"/>
      <w:numFmt w:val="bullet"/>
      <w:lvlText w:val=""/>
      <w:lvlJc w:val="left"/>
      <w:pPr>
        <w:ind w:left="2520" w:hanging="360"/>
      </w:pPr>
      <w:rPr>
        <w:rFonts w:ascii="Symbol" w:hAnsi="Symbol" w:hint="default"/>
      </w:rPr>
    </w:lvl>
    <w:lvl w:ilvl="4" w:tplc="84BE104E">
      <w:start w:val="1"/>
      <w:numFmt w:val="bullet"/>
      <w:lvlText w:val="o"/>
      <w:lvlJc w:val="left"/>
      <w:pPr>
        <w:ind w:left="3240" w:hanging="360"/>
      </w:pPr>
      <w:rPr>
        <w:rFonts w:ascii="Courier New" w:hAnsi="Courier New" w:hint="default"/>
      </w:rPr>
    </w:lvl>
    <w:lvl w:ilvl="5" w:tplc="FF46BB64">
      <w:start w:val="1"/>
      <w:numFmt w:val="bullet"/>
      <w:lvlText w:val=""/>
      <w:lvlJc w:val="left"/>
      <w:pPr>
        <w:ind w:left="3960" w:hanging="360"/>
      </w:pPr>
      <w:rPr>
        <w:rFonts w:ascii="Wingdings" w:hAnsi="Wingdings" w:hint="default"/>
      </w:rPr>
    </w:lvl>
    <w:lvl w:ilvl="6" w:tplc="78DAC000">
      <w:start w:val="1"/>
      <w:numFmt w:val="bullet"/>
      <w:lvlText w:val=""/>
      <w:lvlJc w:val="left"/>
      <w:pPr>
        <w:ind w:left="4680" w:hanging="360"/>
      </w:pPr>
      <w:rPr>
        <w:rFonts w:ascii="Symbol" w:hAnsi="Symbol" w:hint="default"/>
      </w:rPr>
    </w:lvl>
    <w:lvl w:ilvl="7" w:tplc="4D262F50">
      <w:start w:val="1"/>
      <w:numFmt w:val="bullet"/>
      <w:lvlText w:val="o"/>
      <w:lvlJc w:val="left"/>
      <w:pPr>
        <w:ind w:left="5400" w:hanging="360"/>
      </w:pPr>
      <w:rPr>
        <w:rFonts w:ascii="Courier New" w:hAnsi="Courier New" w:hint="default"/>
      </w:rPr>
    </w:lvl>
    <w:lvl w:ilvl="8" w:tplc="7110F08C">
      <w:start w:val="1"/>
      <w:numFmt w:val="bullet"/>
      <w:lvlText w:val=""/>
      <w:lvlJc w:val="left"/>
      <w:pPr>
        <w:ind w:left="6120" w:hanging="360"/>
      </w:pPr>
      <w:rPr>
        <w:rFonts w:ascii="Wingdings" w:hAnsi="Wingdings" w:hint="default"/>
      </w:rPr>
    </w:lvl>
  </w:abstractNum>
  <w:num w:numId="1" w16cid:durableId="732587698">
    <w:abstractNumId w:val="23"/>
  </w:num>
  <w:num w:numId="2" w16cid:durableId="1460999483">
    <w:abstractNumId w:val="9"/>
  </w:num>
  <w:num w:numId="3" w16cid:durableId="996373687">
    <w:abstractNumId w:val="1"/>
  </w:num>
  <w:num w:numId="4" w16cid:durableId="720791507">
    <w:abstractNumId w:val="13"/>
  </w:num>
  <w:num w:numId="5" w16cid:durableId="388386631">
    <w:abstractNumId w:val="21"/>
  </w:num>
  <w:num w:numId="6" w16cid:durableId="1624388755">
    <w:abstractNumId w:val="8"/>
  </w:num>
  <w:num w:numId="7" w16cid:durableId="1647738298">
    <w:abstractNumId w:val="7"/>
  </w:num>
  <w:num w:numId="8" w16cid:durableId="1941797591">
    <w:abstractNumId w:val="19"/>
  </w:num>
  <w:num w:numId="9" w16cid:durableId="1774394574">
    <w:abstractNumId w:val="5"/>
  </w:num>
  <w:num w:numId="10" w16cid:durableId="1050613878">
    <w:abstractNumId w:val="20"/>
  </w:num>
  <w:num w:numId="11" w16cid:durableId="2044016229">
    <w:abstractNumId w:val="22"/>
  </w:num>
  <w:num w:numId="12" w16cid:durableId="1092317251">
    <w:abstractNumId w:val="11"/>
  </w:num>
  <w:num w:numId="13" w16cid:durableId="1346784348">
    <w:abstractNumId w:val="18"/>
  </w:num>
  <w:num w:numId="14" w16cid:durableId="1484393836">
    <w:abstractNumId w:val="17"/>
  </w:num>
  <w:num w:numId="15" w16cid:durableId="490483820">
    <w:abstractNumId w:val="15"/>
  </w:num>
  <w:num w:numId="16" w16cid:durableId="700786336">
    <w:abstractNumId w:val="2"/>
  </w:num>
  <w:num w:numId="17" w16cid:durableId="1874877355">
    <w:abstractNumId w:val="3"/>
  </w:num>
  <w:num w:numId="18" w16cid:durableId="204105730">
    <w:abstractNumId w:val="6"/>
  </w:num>
  <w:num w:numId="19" w16cid:durableId="651328020">
    <w:abstractNumId w:val="16"/>
  </w:num>
  <w:num w:numId="20" w16cid:durableId="708645549">
    <w:abstractNumId w:val="10"/>
  </w:num>
  <w:num w:numId="21" w16cid:durableId="1092507239">
    <w:abstractNumId w:val="0"/>
  </w:num>
  <w:num w:numId="22" w16cid:durableId="1966352179">
    <w:abstractNumId w:val="4"/>
  </w:num>
  <w:num w:numId="23" w16cid:durableId="1725056940">
    <w:abstractNumId w:val="14"/>
  </w:num>
  <w:num w:numId="24" w16cid:durableId="1057313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F8"/>
    <w:rsid w:val="0004223F"/>
    <w:rsid w:val="00042972"/>
    <w:rsid w:val="00054081"/>
    <w:rsid w:val="000769BE"/>
    <w:rsid w:val="0008541E"/>
    <w:rsid w:val="00092FF7"/>
    <w:rsid w:val="000B34E6"/>
    <w:rsid w:val="000C2989"/>
    <w:rsid w:val="000D28AF"/>
    <w:rsid w:val="000F484D"/>
    <w:rsid w:val="00114D57"/>
    <w:rsid w:val="00115504"/>
    <w:rsid w:val="0012062A"/>
    <w:rsid w:val="00120C81"/>
    <w:rsid w:val="0012579B"/>
    <w:rsid w:val="0014550E"/>
    <w:rsid w:val="00187D9F"/>
    <w:rsid w:val="001A741A"/>
    <w:rsid w:val="001B549B"/>
    <w:rsid w:val="001C444E"/>
    <w:rsid w:val="00201F80"/>
    <w:rsid w:val="00211DB9"/>
    <w:rsid w:val="00215C6B"/>
    <w:rsid w:val="002A6B98"/>
    <w:rsid w:val="002B1CD2"/>
    <w:rsid w:val="002B204E"/>
    <w:rsid w:val="002C2FB2"/>
    <w:rsid w:val="002D0F5A"/>
    <w:rsid w:val="002D71E6"/>
    <w:rsid w:val="002F0CC6"/>
    <w:rsid w:val="00302C36"/>
    <w:rsid w:val="003C1358"/>
    <w:rsid w:val="003D3483"/>
    <w:rsid w:val="003F0382"/>
    <w:rsid w:val="003F43A9"/>
    <w:rsid w:val="00413910"/>
    <w:rsid w:val="00452CF8"/>
    <w:rsid w:val="00452EAB"/>
    <w:rsid w:val="00476698"/>
    <w:rsid w:val="004E3012"/>
    <w:rsid w:val="00532F1A"/>
    <w:rsid w:val="005412D8"/>
    <w:rsid w:val="00541C26"/>
    <w:rsid w:val="005422D9"/>
    <w:rsid w:val="005E5EB4"/>
    <w:rsid w:val="005F5232"/>
    <w:rsid w:val="00634B05"/>
    <w:rsid w:val="006375C9"/>
    <w:rsid w:val="0066337A"/>
    <w:rsid w:val="00664AEA"/>
    <w:rsid w:val="006D3023"/>
    <w:rsid w:val="006E1F7B"/>
    <w:rsid w:val="006F74C1"/>
    <w:rsid w:val="00727283"/>
    <w:rsid w:val="007677F9"/>
    <w:rsid w:val="00767B58"/>
    <w:rsid w:val="007B27AB"/>
    <w:rsid w:val="007C5009"/>
    <w:rsid w:val="00813A42"/>
    <w:rsid w:val="00835782"/>
    <w:rsid w:val="00872A40"/>
    <w:rsid w:val="0088614D"/>
    <w:rsid w:val="008963BF"/>
    <w:rsid w:val="008A3DF6"/>
    <w:rsid w:val="008F38B8"/>
    <w:rsid w:val="009009E5"/>
    <w:rsid w:val="009154EC"/>
    <w:rsid w:val="009178AE"/>
    <w:rsid w:val="00931983"/>
    <w:rsid w:val="009409E2"/>
    <w:rsid w:val="0094643B"/>
    <w:rsid w:val="009957E6"/>
    <w:rsid w:val="009A0A58"/>
    <w:rsid w:val="009B564D"/>
    <w:rsid w:val="009C1231"/>
    <w:rsid w:val="00A0527C"/>
    <w:rsid w:val="00A247F9"/>
    <w:rsid w:val="00A531B6"/>
    <w:rsid w:val="00AA0C5C"/>
    <w:rsid w:val="00AE4CAC"/>
    <w:rsid w:val="00AF2440"/>
    <w:rsid w:val="00AF5682"/>
    <w:rsid w:val="00B073AD"/>
    <w:rsid w:val="00B10891"/>
    <w:rsid w:val="00B27B7F"/>
    <w:rsid w:val="00B82DA8"/>
    <w:rsid w:val="00BA5B90"/>
    <w:rsid w:val="00BB4184"/>
    <w:rsid w:val="00BE3E43"/>
    <w:rsid w:val="00BE5A77"/>
    <w:rsid w:val="00C13A2A"/>
    <w:rsid w:val="00C51583"/>
    <w:rsid w:val="00C9110F"/>
    <w:rsid w:val="00CA7276"/>
    <w:rsid w:val="00CE1722"/>
    <w:rsid w:val="00CE452F"/>
    <w:rsid w:val="00D2035B"/>
    <w:rsid w:val="00D33B35"/>
    <w:rsid w:val="00D76C59"/>
    <w:rsid w:val="00D8007D"/>
    <w:rsid w:val="00D92381"/>
    <w:rsid w:val="00DC7A5A"/>
    <w:rsid w:val="00DE728B"/>
    <w:rsid w:val="00DF035E"/>
    <w:rsid w:val="00DF5919"/>
    <w:rsid w:val="00E103F3"/>
    <w:rsid w:val="00E157D6"/>
    <w:rsid w:val="00E365F2"/>
    <w:rsid w:val="00E633C5"/>
    <w:rsid w:val="00E71508"/>
    <w:rsid w:val="00E7788E"/>
    <w:rsid w:val="00E7790C"/>
    <w:rsid w:val="00E84959"/>
    <w:rsid w:val="00E85713"/>
    <w:rsid w:val="00EB017F"/>
    <w:rsid w:val="00EB5A92"/>
    <w:rsid w:val="00ED1CE0"/>
    <w:rsid w:val="00F00642"/>
    <w:rsid w:val="00F03CD0"/>
    <w:rsid w:val="00F15E65"/>
    <w:rsid w:val="00F17CAF"/>
    <w:rsid w:val="00F32DD3"/>
    <w:rsid w:val="00FB0C06"/>
    <w:rsid w:val="00FB434E"/>
    <w:rsid w:val="00FB4DA0"/>
    <w:rsid w:val="00FB7CB7"/>
    <w:rsid w:val="0B5AEC73"/>
    <w:rsid w:val="12D552DF"/>
    <w:rsid w:val="14712340"/>
    <w:rsid w:val="17728228"/>
    <w:rsid w:val="33CEA057"/>
    <w:rsid w:val="3AADF455"/>
    <w:rsid w:val="3B4C3E34"/>
    <w:rsid w:val="48B48F1F"/>
    <w:rsid w:val="4A505F80"/>
    <w:rsid w:val="596350F3"/>
    <w:rsid w:val="5B968658"/>
    <w:rsid w:val="60148F03"/>
    <w:rsid w:val="63CE5A9B"/>
    <w:rsid w:val="73D3FFFB"/>
    <w:rsid w:val="75F1E6E3"/>
    <w:rsid w:val="7795C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88A312"/>
  <w15:docId w15:val="{CDF6FADB-7917-4592-8415-A6427A66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215C6B"/>
    <w:rPr>
      <w:color w:val="0563C1" w:themeColor="hyperlink"/>
      <w:u w:val="single"/>
    </w:rPr>
  </w:style>
  <w:style w:type="character" w:styleId="UnresolvedMention">
    <w:name w:val="Unresolved Mention"/>
    <w:basedOn w:val="DefaultParagraphFont"/>
    <w:uiPriority w:val="99"/>
    <w:semiHidden/>
    <w:unhideWhenUsed/>
    <w:rsid w:val="00215C6B"/>
    <w:rPr>
      <w:color w:val="605E5C"/>
      <w:shd w:val="clear" w:color="auto" w:fill="E1DFDD"/>
    </w:rPr>
  </w:style>
  <w:style w:type="character" w:styleId="FollowedHyperlink">
    <w:name w:val="FollowedHyperlink"/>
    <w:basedOn w:val="DefaultParagraphFont"/>
    <w:uiPriority w:val="99"/>
    <w:semiHidden/>
    <w:unhideWhenUsed/>
    <w:rsid w:val="00120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nzmaths.co.nz/resource/julie-s-wheels" TargetMode="External"/><Relationship Id="rId21" Type="http://schemas.openxmlformats.org/officeDocument/2006/relationships/hyperlink" Target="https://nrich.maths.org/5988" TargetMode="External"/><Relationship Id="rId42" Type="http://schemas.openxmlformats.org/officeDocument/2006/relationships/hyperlink" Target="https://teacher.desmos.com/collection/5da649da5a46437eff2441d0" TargetMode="External"/><Relationship Id="rId47" Type="http://schemas.openxmlformats.org/officeDocument/2006/relationships/hyperlink" Target="https://nzmaths.co.nz/resource/diophantus-ii" TargetMode="External"/><Relationship Id="rId63" Type="http://schemas.openxmlformats.org/officeDocument/2006/relationships/hyperlink" Target="https://seniorsecondary.tki.org.nz/Mathematics-and-statistics/Achievement-objectives/L6-learning-experiences" TargetMode="External"/><Relationship Id="rId68" Type="http://schemas.openxmlformats.org/officeDocument/2006/relationships/hyperlink" Target="https://nzmaths.co.nz/resource/investigation-random-processes" TargetMode="External"/><Relationship Id="rId84" Type="http://schemas.openxmlformats.org/officeDocument/2006/relationships/header" Target="header3.xml"/><Relationship Id="rId16" Type="http://schemas.openxmlformats.org/officeDocument/2006/relationships/hyperlink" Target="https://seniorsecondary.tki.org.nz/Mathematics-and-statistics/Achievement-objectives/L6-learning-experiences" TargetMode="External"/><Relationship Id="rId11" Type="http://schemas.openxmlformats.org/officeDocument/2006/relationships/endnotes" Target="endnotes.xml"/><Relationship Id="rId32" Type="http://schemas.openxmlformats.org/officeDocument/2006/relationships/hyperlink" Target="http://www.visualpatterns.org/" TargetMode="External"/><Relationship Id="rId37" Type="http://schemas.openxmlformats.org/officeDocument/2006/relationships/hyperlink" Target="https://seniorsecondary.tki.org.nz/Mathematics-and-statistics/Achievement-objectives/L6-learning-experiences" TargetMode="External"/><Relationship Id="rId53" Type="http://schemas.openxmlformats.org/officeDocument/2006/relationships/hyperlink" Target="https://nzmaths.co.nz/resource/further-investigations-reaction-times" TargetMode="External"/><Relationship Id="rId58" Type="http://schemas.openxmlformats.org/officeDocument/2006/relationships/hyperlink" Target="https://nrich.maths.org/records" TargetMode="External"/><Relationship Id="rId74" Type="http://schemas.openxmlformats.org/officeDocument/2006/relationships/hyperlink" Target="https://seniorsecondary.tki.org.nz/Mathematics-and-statistics/Learning-programme-design/Year-11-programme-design/Level-5-6/Activity-Culturally-locating-students" TargetMode="External"/><Relationship Id="rId79" Type="http://schemas.openxmlformats.org/officeDocument/2006/relationships/hyperlink" Target="https://nrich.maths.org/7478" TargetMode="External"/><Relationship Id="rId5" Type="http://schemas.openxmlformats.org/officeDocument/2006/relationships/customXml" Target="../customXml/item5.xml"/><Relationship Id="rId19" Type="http://schemas.openxmlformats.org/officeDocument/2006/relationships/hyperlink" Target="https://nzmaths.co.nz/resource/moving-and-shaking" TargetMode="External"/><Relationship Id="rId14" Type="http://schemas.openxmlformats.org/officeDocument/2006/relationships/hyperlink" Target="https://www.wouldyourathermath.com/category/9to12/" TargetMode="External"/><Relationship Id="rId22" Type="http://schemas.openxmlformats.org/officeDocument/2006/relationships/hyperlink" Target="https://nrich.maths.org/5988" TargetMode="External"/><Relationship Id="rId27" Type="http://schemas.openxmlformats.org/officeDocument/2006/relationships/hyperlink" Target="https://nzmaths.co.nz/resource/peter-s-third-string" TargetMode="External"/><Relationship Id="rId30" Type="http://schemas.openxmlformats.org/officeDocument/2006/relationships/hyperlink" Target="https://nzmaths.co.nz/equations-and-expressions-level-6" TargetMode="External"/><Relationship Id="rId35" Type="http://schemas.openxmlformats.org/officeDocument/2006/relationships/hyperlink" Target="https://cimt.org.uk/projects/mepres/book7/bk7i16/bk7_16i1.htm" TargetMode="External"/><Relationship Id="rId43" Type="http://schemas.openxmlformats.org/officeDocument/2006/relationships/hyperlink" Target="https://teacher.desmos.com/collection/5d939bb5a577d244fa315ebd" TargetMode="External"/><Relationship Id="rId48" Type="http://schemas.openxmlformats.org/officeDocument/2006/relationships/hyperlink" Target="https://nzmaths.co.nz/resource/diophantus-ii" TargetMode="External"/><Relationship Id="rId56" Type="http://schemas.openxmlformats.org/officeDocument/2006/relationships/hyperlink" Target="https://nzmaths.co.nz/resource/time-series" TargetMode="External"/><Relationship Id="rId64" Type="http://schemas.openxmlformats.org/officeDocument/2006/relationships/hyperlink" Target="https://new.censusatschool.org.nz/resource/making-the-call/" TargetMode="External"/><Relationship Id="rId69" Type="http://schemas.openxmlformats.org/officeDocument/2006/relationships/hyperlink" Target="https://nzmaths.co.nz/resource/investigation-random-processes" TargetMode="External"/><Relationship Id="rId77" Type="http://schemas.openxmlformats.org/officeDocument/2006/relationships/hyperlink" Target="https://nrich.maths.org/6123" TargetMode="External"/><Relationship Id="rId8" Type="http://schemas.openxmlformats.org/officeDocument/2006/relationships/settings" Target="settings.xml"/><Relationship Id="rId51" Type="http://schemas.openxmlformats.org/officeDocument/2006/relationships/hyperlink" Target="https://nzmaths.co.nz/statistical-literacy-level-6" TargetMode="External"/><Relationship Id="rId72" Type="http://schemas.openxmlformats.org/officeDocument/2006/relationships/hyperlink" Target="https://seniorsecondary.tki.org.nz/content/download/1426/11139/file/04paperscissorsrock.doc"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nzmaths.co.nz/number-strategies-and-knowledge-level-6" TargetMode="External"/><Relationship Id="rId17" Type="http://schemas.openxmlformats.org/officeDocument/2006/relationships/hyperlink" Target="https://nzmaths.co.nz/resource/powers-investigations" TargetMode="External"/><Relationship Id="rId25" Type="http://schemas.openxmlformats.org/officeDocument/2006/relationships/hyperlink" Target="https://nzmaths.co.nz/resource/julie-s-wheels" TargetMode="External"/><Relationship Id="rId33" Type="http://schemas.openxmlformats.org/officeDocument/2006/relationships/hyperlink" Target="https://seniorsecondary.tki.org.nz/Mathematics-and-statistics/Achievement-objectives/L6-learning-experiences" TargetMode="External"/><Relationship Id="rId38" Type="http://schemas.openxmlformats.org/officeDocument/2006/relationships/hyperlink" Target="https://seniorsecondary.tki.org.nz/Mathematics-and-statistics/Achievement-objectives/L6-learning-experiences" TargetMode="External"/><Relationship Id="rId46" Type="http://schemas.openxmlformats.org/officeDocument/2006/relationships/hyperlink" Target="https://nzmaths.co.nz/resource/diophantus-i" TargetMode="External"/><Relationship Id="rId59" Type="http://schemas.openxmlformats.org/officeDocument/2006/relationships/hyperlink" Target="https://nrich.maths.org/records" TargetMode="External"/><Relationship Id="rId67" Type="http://schemas.openxmlformats.org/officeDocument/2006/relationships/hyperlink" Target="https://nzmaths.co.nz/probability-level-6" TargetMode="External"/><Relationship Id="rId20" Type="http://schemas.openxmlformats.org/officeDocument/2006/relationships/hyperlink" Target="https://nrich.maths.org/2787" TargetMode="External"/><Relationship Id="rId41" Type="http://schemas.openxmlformats.org/officeDocument/2006/relationships/hyperlink" Target="https://teacher.desmos.com/collection/5da649da5a46437eff2441d0" TargetMode="External"/><Relationship Id="rId54" Type="http://schemas.openxmlformats.org/officeDocument/2006/relationships/hyperlink" Target="https://nzmaths.co.nz/resource/further-investigations-reaction-times" TargetMode="External"/><Relationship Id="rId62" Type="http://schemas.openxmlformats.org/officeDocument/2006/relationships/hyperlink" Target="https://seniorsecondary.tki.org.nz/Mathematics-and-statistics/Achievement-objectives/L6-learning-experiences" TargetMode="External"/><Relationship Id="rId70" Type="http://schemas.openxmlformats.org/officeDocument/2006/relationships/hyperlink" Target="https://www.transum.org/software/Fun_Maths/Dice_Bingo.asp" TargetMode="External"/><Relationship Id="rId75" Type="http://schemas.openxmlformats.org/officeDocument/2006/relationships/hyperlink" Target="https://seniorsecondary.tki.org.nz/content/download/1428/11145/file/06quizorno.doc"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eniorsecondary.tki.org.nz/content/download/2963/24488/file/Investigating%20GST.doc" TargetMode="External"/><Relationship Id="rId23" Type="http://schemas.openxmlformats.org/officeDocument/2006/relationships/hyperlink" Target="https://www.transum.org/Maths/Investigation/Tower_Of_Hanoi/" TargetMode="External"/><Relationship Id="rId28" Type="http://schemas.openxmlformats.org/officeDocument/2006/relationships/hyperlink" Target="https://nzmaths.co.nz/resource/peter-s-third-string" TargetMode="External"/><Relationship Id="rId36" Type="http://schemas.openxmlformats.org/officeDocument/2006/relationships/hyperlink" Target="https://seniorsecondary.tki.org.nz/Mathematics-and-statistics/Achievement-objectives/L6-learning-experiences" TargetMode="External"/><Relationship Id="rId49" Type="http://schemas.openxmlformats.org/officeDocument/2006/relationships/hyperlink" Target="https://nzmaths.co.nz/resource/triangular-number-links" TargetMode="External"/><Relationship Id="rId57" Type="http://schemas.openxmlformats.org/officeDocument/2006/relationships/hyperlink" Target="https://nzmaths.co.nz/resource/time-series" TargetMode="External"/><Relationship Id="rId10" Type="http://schemas.openxmlformats.org/officeDocument/2006/relationships/footnotes" Target="footnotes.xml"/><Relationship Id="rId31" Type="http://schemas.openxmlformats.org/officeDocument/2006/relationships/hyperlink" Target="https://samedifferentimages.wordpress.com/" TargetMode="External"/><Relationship Id="rId44" Type="http://schemas.openxmlformats.org/officeDocument/2006/relationships/hyperlink" Target="https://teacher.desmos.com/collection/5d939bb5a577d244fa315ebd" TargetMode="External"/><Relationship Id="rId52" Type="http://schemas.openxmlformats.org/officeDocument/2006/relationships/hyperlink" Target="https://nzmaths.co.nz/statistical-literacy-level-6" TargetMode="External"/><Relationship Id="rId60" Type="http://schemas.openxmlformats.org/officeDocument/2006/relationships/hyperlink" Target="https://seniorsecondary.tki.org.nz/Mathematics-and-statistics/Achievement-objectives/L6-learning-experiences" TargetMode="External"/><Relationship Id="rId65" Type="http://schemas.openxmlformats.org/officeDocument/2006/relationships/hyperlink" Target="https://new.censusatschool.org.nz/resource/making-the-call/" TargetMode="External"/><Relationship Id="rId73" Type="http://schemas.openxmlformats.org/officeDocument/2006/relationships/hyperlink" Target="https://seniorsecondary.tki.org.nz/Mathematics-and-statistics/Learning-programme-design/Year-11-programme-design/Level-5-6/Activity-Culturally-locating-students" TargetMode="External"/><Relationship Id="rId78" Type="http://schemas.openxmlformats.org/officeDocument/2006/relationships/hyperlink" Target="https://nrich.maths.org/7478"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stimation180.com/" TargetMode="External"/><Relationship Id="rId18" Type="http://schemas.openxmlformats.org/officeDocument/2006/relationships/hyperlink" Target="https://nrich.maths.org/6088" TargetMode="External"/><Relationship Id="rId39" Type="http://schemas.openxmlformats.org/officeDocument/2006/relationships/hyperlink" Target="https://nrich.maths.org/7502" TargetMode="External"/><Relationship Id="rId34" Type="http://schemas.openxmlformats.org/officeDocument/2006/relationships/hyperlink" Target="https://seniorsecondary.tki.org.nz/Mathematics-and-statistics/Achievement-objectives/L6-learning-experiences" TargetMode="External"/><Relationship Id="rId50" Type="http://schemas.openxmlformats.org/officeDocument/2006/relationships/hyperlink" Target="https://nzmaths.co.nz/statistical-investigations-level-6" TargetMode="External"/><Relationship Id="rId55" Type="http://schemas.openxmlformats.org/officeDocument/2006/relationships/hyperlink" Target="https://nzmaths.co.nz/resource/stork-delivery" TargetMode="External"/><Relationship Id="rId76" Type="http://schemas.openxmlformats.org/officeDocument/2006/relationships/hyperlink" Target="https://nrich.maths.org/6123" TargetMode="External"/><Relationship Id="rId7" Type="http://schemas.openxmlformats.org/officeDocument/2006/relationships/styles" Target="styles.xml"/><Relationship Id="rId71" Type="http://schemas.openxmlformats.org/officeDocument/2006/relationships/hyperlink" Target="https://www.transum.org/software/Fun_Maths/Dice_Bingo.asp" TargetMode="External"/><Relationship Id="rId2" Type="http://schemas.openxmlformats.org/officeDocument/2006/relationships/customXml" Target="../customXml/item2.xml"/><Relationship Id="rId29" Type="http://schemas.openxmlformats.org/officeDocument/2006/relationships/hyperlink" Target="https://seniorsecondary.tki.org.nz/Mathematics-and-statistics/Learning-programme-design/Year-11-programme-design/Level-5-6/Activity-Measuring-with-pictures" TargetMode="External"/><Relationship Id="rId24" Type="http://schemas.openxmlformats.org/officeDocument/2006/relationships/hyperlink" Target="https://nzmaths.co.nz/measurement-level-6" TargetMode="External"/><Relationship Id="rId40" Type="http://schemas.openxmlformats.org/officeDocument/2006/relationships/hyperlink" Target="https://nrich.maths.org/6151" TargetMode="External"/><Relationship Id="rId45" Type="http://schemas.openxmlformats.org/officeDocument/2006/relationships/hyperlink" Target="https://nzmaths.co.nz/resource/weighing-time" TargetMode="External"/><Relationship Id="rId66" Type="http://schemas.openxmlformats.org/officeDocument/2006/relationships/hyperlink" Target="https://slowrevealgraphs.com/" TargetMode="External"/><Relationship Id="rId87" Type="http://schemas.openxmlformats.org/officeDocument/2006/relationships/glossaryDocument" Target="glossary/document.xml"/><Relationship Id="rId61" Type="http://schemas.openxmlformats.org/officeDocument/2006/relationships/hyperlink" Target="https://seniorsecondary.tki.org.nz/Mathematics-and-statistics/Achievement-objectives/L6-learning-experiences" TargetMode="External"/><Relationship Id="rId8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28A6B49-F6C1-4B21-872F-17B8F42CC716}"/>
      </w:docPartPr>
      <w:docPartBody>
        <w:p w:rsidR="00587C9A" w:rsidRDefault="00587C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C9A"/>
    <w:rsid w:val="002752BB"/>
    <w:rsid w:val="00587C9A"/>
    <w:rsid w:val="005C2C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NJsTz4sohoENYtSNKMDFnfkQiQ==">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SharedWithUsers xmlns="ed3e34cf-7efe-43eb-b380-d72733cec4ed">
      <UserInfo>
        <DisplayName>Lauren Burr</DisplayName>
        <AccountId>39</AccountId>
        <AccountType/>
      </UserInfo>
      <UserInfo>
        <DisplayName>Ahmed Hemady</DisplayName>
        <AccountId>2804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DC54871-2CFF-4E32-B9A0-8F77CB0495B1}">
  <ds:schemaRefs>
    <ds:schemaRef ds:uri="http://schemas.microsoft.com/office/2006/metadata/properties"/>
    <ds:schemaRef ds:uri="http://schemas.microsoft.com/office/infopath/2007/PartnerControls"/>
    <ds:schemaRef ds:uri="http://schemas.microsoft.com/sharepoint/v3"/>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1F9E4AD2-5B51-47EE-AC94-5FD9A8A25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A08B8-910E-4CC3-84B5-0220CC8DEA44}">
  <ds:schemaRefs>
    <ds:schemaRef ds:uri="http://schemas.openxmlformats.org/officeDocument/2006/bibliography"/>
  </ds:schemaRefs>
</ds:datastoreItem>
</file>

<file path=customXml/itemProps5.xml><?xml version="1.0" encoding="utf-8"?>
<ds:datastoreItem xmlns:ds="http://schemas.openxmlformats.org/officeDocument/2006/customXml" ds:itemID="{E7917D61-E67B-4F76-BF5F-6D88DEECC2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2597</Words>
  <Characters>14809</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Links>
    <vt:vector size="408" baseType="variant">
      <vt:variant>
        <vt:i4>5767245</vt:i4>
      </vt:variant>
      <vt:variant>
        <vt:i4>201</vt:i4>
      </vt:variant>
      <vt:variant>
        <vt:i4>0</vt:i4>
      </vt:variant>
      <vt:variant>
        <vt:i4>5</vt:i4>
      </vt:variant>
      <vt:variant>
        <vt:lpwstr>https://nrich.maths.org/7478</vt:lpwstr>
      </vt:variant>
      <vt:variant>
        <vt:lpwstr/>
      </vt:variant>
      <vt:variant>
        <vt:i4>5767245</vt:i4>
      </vt:variant>
      <vt:variant>
        <vt:i4>198</vt:i4>
      </vt:variant>
      <vt:variant>
        <vt:i4>0</vt:i4>
      </vt:variant>
      <vt:variant>
        <vt:i4>5</vt:i4>
      </vt:variant>
      <vt:variant>
        <vt:lpwstr>https://nrich.maths.org/7478</vt:lpwstr>
      </vt:variant>
      <vt:variant>
        <vt:lpwstr/>
      </vt:variant>
      <vt:variant>
        <vt:i4>5636169</vt:i4>
      </vt:variant>
      <vt:variant>
        <vt:i4>195</vt:i4>
      </vt:variant>
      <vt:variant>
        <vt:i4>0</vt:i4>
      </vt:variant>
      <vt:variant>
        <vt:i4>5</vt:i4>
      </vt:variant>
      <vt:variant>
        <vt:lpwstr>https://nrich.maths.org/6123</vt:lpwstr>
      </vt:variant>
      <vt:variant>
        <vt:lpwstr/>
      </vt:variant>
      <vt:variant>
        <vt:i4>5636169</vt:i4>
      </vt:variant>
      <vt:variant>
        <vt:i4>192</vt:i4>
      </vt:variant>
      <vt:variant>
        <vt:i4>0</vt:i4>
      </vt:variant>
      <vt:variant>
        <vt:i4>5</vt:i4>
      </vt:variant>
      <vt:variant>
        <vt:lpwstr>https://nrich.maths.org/6123</vt:lpwstr>
      </vt:variant>
      <vt:variant>
        <vt:lpwstr/>
      </vt:variant>
      <vt:variant>
        <vt:i4>2883634</vt:i4>
      </vt:variant>
      <vt:variant>
        <vt:i4>189</vt:i4>
      </vt:variant>
      <vt:variant>
        <vt:i4>0</vt:i4>
      </vt:variant>
      <vt:variant>
        <vt:i4>5</vt:i4>
      </vt:variant>
      <vt:variant>
        <vt:lpwstr>https://seniorsecondary.tki.org.nz/content/download/1428/11145/file/06quizorno.doc</vt:lpwstr>
      </vt:variant>
      <vt:variant>
        <vt:lpwstr/>
      </vt:variant>
      <vt:variant>
        <vt:i4>1900612</vt:i4>
      </vt:variant>
      <vt:variant>
        <vt:i4>186</vt:i4>
      </vt:variant>
      <vt:variant>
        <vt:i4>0</vt:i4>
      </vt:variant>
      <vt:variant>
        <vt:i4>5</vt:i4>
      </vt:variant>
      <vt:variant>
        <vt:lpwstr>https://seniorsecondary.tki.org.nz/Mathematics-and-statistics/Learning-programme-design/Year-11-programme-design/Level-5-6/Activity-Culturally-locating-students</vt:lpwstr>
      </vt:variant>
      <vt:variant>
        <vt:lpwstr/>
      </vt:variant>
      <vt:variant>
        <vt:i4>1900612</vt:i4>
      </vt:variant>
      <vt:variant>
        <vt:i4>183</vt:i4>
      </vt:variant>
      <vt:variant>
        <vt:i4>0</vt:i4>
      </vt:variant>
      <vt:variant>
        <vt:i4>5</vt:i4>
      </vt:variant>
      <vt:variant>
        <vt:lpwstr>https://seniorsecondary.tki.org.nz/Mathematics-and-statistics/Learning-programme-design/Year-11-programme-design/Level-5-6/Activity-Culturally-locating-students</vt:lpwstr>
      </vt:variant>
      <vt:variant>
        <vt:lpwstr/>
      </vt:variant>
      <vt:variant>
        <vt:i4>7733363</vt:i4>
      </vt:variant>
      <vt:variant>
        <vt:i4>180</vt:i4>
      </vt:variant>
      <vt:variant>
        <vt:i4>0</vt:i4>
      </vt:variant>
      <vt:variant>
        <vt:i4>5</vt:i4>
      </vt:variant>
      <vt:variant>
        <vt:lpwstr>https://seniorsecondary.tki.org.nz/content/download/1426/11139/file/04paperscissorsrock.doc</vt:lpwstr>
      </vt:variant>
      <vt:variant>
        <vt:lpwstr/>
      </vt:variant>
      <vt:variant>
        <vt:i4>2359422</vt:i4>
      </vt:variant>
      <vt:variant>
        <vt:i4>177</vt:i4>
      </vt:variant>
      <vt:variant>
        <vt:i4>0</vt:i4>
      </vt:variant>
      <vt:variant>
        <vt:i4>5</vt:i4>
      </vt:variant>
      <vt:variant>
        <vt:lpwstr>https://www.transum.org/software/Fun_Maths/Dice_Bingo.asp</vt:lpwstr>
      </vt:variant>
      <vt:variant>
        <vt:lpwstr/>
      </vt:variant>
      <vt:variant>
        <vt:i4>2359422</vt:i4>
      </vt:variant>
      <vt:variant>
        <vt:i4>174</vt:i4>
      </vt:variant>
      <vt:variant>
        <vt:i4>0</vt:i4>
      </vt:variant>
      <vt:variant>
        <vt:i4>5</vt:i4>
      </vt:variant>
      <vt:variant>
        <vt:lpwstr>https://www.transum.org/software/Fun_Maths/Dice_Bingo.asp</vt:lpwstr>
      </vt:variant>
      <vt:variant>
        <vt:lpwstr/>
      </vt:variant>
      <vt:variant>
        <vt:i4>4521988</vt:i4>
      </vt:variant>
      <vt:variant>
        <vt:i4>171</vt:i4>
      </vt:variant>
      <vt:variant>
        <vt:i4>0</vt:i4>
      </vt:variant>
      <vt:variant>
        <vt:i4>5</vt:i4>
      </vt:variant>
      <vt:variant>
        <vt:lpwstr>https://nzmaths.co.nz/resource/investigation-random-processes</vt:lpwstr>
      </vt:variant>
      <vt:variant>
        <vt:lpwstr/>
      </vt:variant>
      <vt:variant>
        <vt:i4>4521988</vt:i4>
      </vt:variant>
      <vt:variant>
        <vt:i4>168</vt:i4>
      </vt:variant>
      <vt:variant>
        <vt:i4>0</vt:i4>
      </vt:variant>
      <vt:variant>
        <vt:i4>5</vt:i4>
      </vt:variant>
      <vt:variant>
        <vt:lpwstr>https://nzmaths.co.nz/resource/investigation-random-processes</vt:lpwstr>
      </vt:variant>
      <vt:variant>
        <vt:lpwstr/>
      </vt:variant>
      <vt:variant>
        <vt:i4>524290</vt:i4>
      </vt:variant>
      <vt:variant>
        <vt:i4>165</vt:i4>
      </vt:variant>
      <vt:variant>
        <vt:i4>0</vt:i4>
      </vt:variant>
      <vt:variant>
        <vt:i4>5</vt:i4>
      </vt:variant>
      <vt:variant>
        <vt:lpwstr>https://nzmaths.co.nz/probability-level-6</vt:lpwstr>
      </vt:variant>
      <vt:variant>
        <vt:lpwstr/>
      </vt:variant>
      <vt:variant>
        <vt:i4>1638422</vt:i4>
      </vt:variant>
      <vt:variant>
        <vt:i4>162</vt:i4>
      </vt:variant>
      <vt:variant>
        <vt:i4>0</vt:i4>
      </vt:variant>
      <vt:variant>
        <vt:i4>5</vt:i4>
      </vt:variant>
      <vt:variant>
        <vt:lpwstr>https://slowrevealgraphs.com/</vt:lpwstr>
      </vt:variant>
      <vt:variant>
        <vt:lpwstr/>
      </vt:variant>
      <vt:variant>
        <vt:i4>7471221</vt:i4>
      </vt:variant>
      <vt:variant>
        <vt:i4>159</vt:i4>
      </vt:variant>
      <vt:variant>
        <vt:i4>0</vt:i4>
      </vt:variant>
      <vt:variant>
        <vt:i4>5</vt:i4>
      </vt:variant>
      <vt:variant>
        <vt:lpwstr>https://new.censusatschool.org.nz/resource/making-the-call/</vt:lpwstr>
      </vt:variant>
      <vt:variant>
        <vt:lpwstr/>
      </vt:variant>
      <vt:variant>
        <vt:i4>7471221</vt:i4>
      </vt:variant>
      <vt:variant>
        <vt:i4>156</vt:i4>
      </vt:variant>
      <vt:variant>
        <vt:i4>0</vt:i4>
      </vt:variant>
      <vt:variant>
        <vt:i4>5</vt:i4>
      </vt:variant>
      <vt:variant>
        <vt:lpwstr>https://new.censusatschool.org.nz/resource/making-the-call/</vt:lpwstr>
      </vt:variant>
      <vt:variant>
        <vt:lpwstr/>
      </vt:variant>
      <vt:variant>
        <vt:i4>7929911</vt:i4>
      </vt:variant>
      <vt:variant>
        <vt:i4>153</vt:i4>
      </vt:variant>
      <vt:variant>
        <vt:i4>0</vt:i4>
      </vt:variant>
      <vt:variant>
        <vt:i4>5</vt:i4>
      </vt:variant>
      <vt:variant>
        <vt:lpwstr>https://seniorsecondary.tki.org.nz/Mathematics-and-statistics/Achievement-objectives/L6-learning-experiences</vt:lpwstr>
      </vt:variant>
      <vt:variant>
        <vt:lpwstr>writing</vt:lpwstr>
      </vt:variant>
      <vt:variant>
        <vt:i4>7929911</vt:i4>
      </vt:variant>
      <vt:variant>
        <vt:i4>150</vt:i4>
      </vt:variant>
      <vt:variant>
        <vt:i4>0</vt:i4>
      </vt:variant>
      <vt:variant>
        <vt:i4>5</vt:i4>
      </vt:variant>
      <vt:variant>
        <vt:lpwstr>https://seniorsecondary.tki.org.nz/Mathematics-and-statistics/Achievement-objectives/L6-learning-experiences</vt:lpwstr>
      </vt:variant>
      <vt:variant>
        <vt:lpwstr>writing</vt:lpwstr>
      </vt:variant>
      <vt:variant>
        <vt:i4>1310791</vt:i4>
      </vt:variant>
      <vt:variant>
        <vt:i4>147</vt:i4>
      </vt:variant>
      <vt:variant>
        <vt:i4>0</vt:i4>
      </vt:variant>
      <vt:variant>
        <vt:i4>5</vt:i4>
      </vt:variant>
      <vt:variant>
        <vt:lpwstr>https://seniorsecondary.tki.org.nz/Mathematics-and-statistics/Achievement-objectives/L6-learning-experiences</vt:lpwstr>
      </vt:variant>
      <vt:variant>
        <vt:lpwstr>jump</vt:lpwstr>
      </vt:variant>
      <vt:variant>
        <vt:i4>1310791</vt:i4>
      </vt:variant>
      <vt:variant>
        <vt:i4>144</vt:i4>
      </vt:variant>
      <vt:variant>
        <vt:i4>0</vt:i4>
      </vt:variant>
      <vt:variant>
        <vt:i4>5</vt:i4>
      </vt:variant>
      <vt:variant>
        <vt:lpwstr>https://seniorsecondary.tki.org.nz/Mathematics-and-statistics/Achievement-objectives/L6-learning-experiences</vt:lpwstr>
      </vt:variant>
      <vt:variant>
        <vt:lpwstr>jump</vt:lpwstr>
      </vt:variant>
      <vt:variant>
        <vt:i4>3801134</vt:i4>
      </vt:variant>
      <vt:variant>
        <vt:i4>141</vt:i4>
      </vt:variant>
      <vt:variant>
        <vt:i4>0</vt:i4>
      </vt:variant>
      <vt:variant>
        <vt:i4>5</vt:i4>
      </vt:variant>
      <vt:variant>
        <vt:lpwstr>https://nrich.maths.org/records</vt:lpwstr>
      </vt:variant>
      <vt:variant>
        <vt:lpwstr/>
      </vt:variant>
      <vt:variant>
        <vt:i4>3801134</vt:i4>
      </vt:variant>
      <vt:variant>
        <vt:i4>138</vt:i4>
      </vt:variant>
      <vt:variant>
        <vt:i4>0</vt:i4>
      </vt:variant>
      <vt:variant>
        <vt:i4>5</vt:i4>
      </vt:variant>
      <vt:variant>
        <vt:lpwstr>https://nrich.maths.org/records</vt:lpwstr>
      </vt:variant>
      <vt:variant>
        <vt:lpwstr/>
      </vt:variant>
      <vt:variant>
        <vt:i4>3407907</vt:i4>
      </vt:variant>
      <vt:variant>
        <vt:i4>135</vt:i4>
      </vt:variant>
      <vt:variant>
        <vt:i4>0</vt:i4>
      </vt:variant>
      <vt:variant>
        <vt:i4>5</vt:i4>
      </vt:variant>
      <vt:variant>
        <vt:lpwstr>https://nzmaths.co.nz/resource/time-series</vt:lpwstr>
      </vt:variant>
      <vt:variant>
        <vt:lpwstr/>
      </vt:variant>
      <vt:variant>
        <vt:i4>3407907</vt:i4>
      </vt:variant>
      <vt:variant>
        <vt:i4>132</vt:i4>
      </vt:variant>
      <vt:variant>
        <vt:i4>0</vt:i4>
      </vt:variant>
      <vt:variant>
        <vt:i4>5</vt:i4>
      </vt:variant>
      <vt:variant>
        <vt:lpwstr>https://nzmaths.co.nz/resource/time-series</vt:lpwstr>
      </vt:variant>
      <vt:variant>
        <vt:lpwstr/>
      </vt:variant>
      <vt:variant>
        <vt:i4>262153</vt:i4>
      </vt:variant>
      <vt:variant>
        <vt:i4>129</vt:i4>
      </vt:variant>
      <vt:variant>
        <vt:i4>0</vt:i4>
      </vt:variant>
      <vt:variant>
        <vt:i4>5</vt:i4>
      </vt:variant>
      <vt:variant>
        <vt:lpwstr>https://nzmaths.co.nz/resource/stork-delivery</vt:lpwstr>
      </vt:variant>
      <vt:variant>
        <vt:lpwstr/>
      </vt:variant>
      <vt:variant>
        <vt:i4>5505115</vt:i4>
      </vt:variant>
      <vt:variant>
        <vt:i4>126</vt:i4>
      </vt:variant>
      <vt:variant>
        <vt:i4>0</vt:i4>
      </vt:variant>
      <vt:variant>
        <vt:i4>5</vt:i4>
      </vt:variant>
      <vt:variant>
        <vt:lpwstr>https://nzmaths.co.nz/resource/further-investigations-reaction-times</vt:lpwstr>
      </vt:variant>
      <vt:variant>
        <vt:lpwstr/>
      </vt:variant>
      <vt:variant>
        <vt:i4>5505115</vt:i4>
      </vt:variant>
      <vt:variant>
        <vt:i4>123</vt:i4>
      </vt:variant>
      <vt:variant>
        <vt:i4>0</vt:i4>
      </vt:variant>
      <vt:variant>
        <vt:i4>5</vt:i4>
      </vt:variant>
      <vt:variant>
        <vt:lpwstr>https://nzmaths.co.nz/resource/further-investigations-reaction-times</vt:lpwstr>
      </vt:variant>
      <vt:variant>
        <vt:lpwstr/>
      </vt:variant>
      <vt:variant>
        <vt:i4>6291578</vt:i4>
      </vt:variant>
      <vt:variant>
        <vt:i4>120</vt:i4>
      </vt:variant>
      <vt:variant>
        <vt:i4>0</vt:i4>
      </vt:variant>
      <vt:variant>
        <vt:i4>5</vt:i4>
      </vt:variant>
      <vt:variant>
        <vt:lpwstr>https://nzmaths.co.nz/statistical-literacy-level-6</vt:lpwstr>
      </vt:variant>
      <vt:variant>
        <vt:lpwstr/>
      </vt:variant>
      <vt:variant>
        <vt:i4>6291578</vt:i4>
      </vt:variant>
      <vt:variant>
        <vt:i4>117</vt:i4>
      </vt:variant>
      <vt:variant>
        <vt:i4>0</vt:i4>
      </vt:variant>
      <vt:variant>
        <vt:i4>5</vt:i4>
      </vt:variant>
      <vt:variant>
        <vt:lpwstr>https://nzmaths.co.nz/statistical-literacy-level-6</vt:lpwstr>
      </vt:variant>
      <vt:variant>
        <vt:lpwstr/>
      </vt:variant>
      <vt:variant>
        <vt:i4>262160</vt:i4>
      </vt:variant>
      <vt:variant>
        <vt:i4>114</vt:i4>
      </vt:variant>
      <vt:variant>
        <vt:i4>0</vt:i4>
      </vt:variant>
      <vt:variant>
        <vt:i4>5</vt:i4>
      </vt:variant>
      <vt:variant>
        <vt:lpwstr>https://nzmaths.co.nz/statistical-investigations-level-6</vt:lpwstr>
      </vt:variant>
      <vt:variant>
        <vt:lpwstr/>
      </vt:variant>
      <vt:variant>
        <vt:i4>2162792</vt:i4>
      </vt:variant>
      <vt:variant>
        <vt:i4>111</vt:i4>
      </vt:variant>
      <vt:variant>
        <vt:i4>0</vt:i4>
      </vt:variant>
      <vt:variant>
        <vt:i4>5</vt:i4>
      </vt:variant>
      <vt:variant>
        <vt:lpwstr>https://nzmaths.co.nz/resource/triangular-number-links</vt:lpwstr>
      </vt:variant>
      <vt:variant>
        <vt:lpwstr/>
      </vt:variant>
      <vt:variant>
        <vt:i4>4391005</vt:i4>
      </vt:variant>
      <vt:variant>
        <vt:i4>108</vt:i4>
      </vt:variant>
      <vt:variant>
        <vt:i4>0</vt:i4>
      </vt:variant>
      <vt:variant>
        <vt:i4>5</vt:i4>
      </vt:variant>
      <vt:variant>
        <vt:lpwstr>https://nzmaths.co.nz/resource/diophantus-ii</vt:lpwstr>
      </vt:variant>
      <vt:variant>
        <vt:lpwstr/>
      </vt:variant>
      <vt:variant>
        <vt:i4>4391005</vt:i4>
      </vt:variant>
      <vt:variant>
        <vt:i4>105</vt:i4>
      </vt:variant>
      <vt:variant>
        <vt:i4>0</vt:i4>
      </vt:variant>
      <vt:variant>
        <vt:i4>5</vt:i4>
      </vt:variant>
      <vt:variant>
        <vt:lpwstr>https://nzmaths.co.nz/resource/diophantus-ii</vt:lpwstr>
      </vt:variant>
      <vt:variant>
        <vt:lpwstr/>
      </vt:variant>
      <vt:variant>
        <vt:i4>2752564</vt:i4>
      </vt:variant>
      <vt:variant>
        <vt:i4>102</vt:i4>
      </vt:variant>
      <vt:variant>
        <vt:i4>0</vt:i4>
      </vt:variant>
      <vt:variant>
        <vt:i4>5</vt:i4>
      </vt:variant>
      <vt:variant>
        <vt:lpwstr>https://nzmaths.co.nz/resource/diophantus-i</vt:lpwstr>
      </vt:variant>
      <vt:variant>
        <vt:lpwstr/>
      </vt:variant>
      <vt:variant>
        <vt:i4>4587614</vt:i4>
      </vt:variant>
      <vt:variant>
        <vt:i4>99</vt:i4>
      </vt:variant>
      <vt:variant>
        <vt:i4>0</vt:i4>
      </vt:variant>
      <vt:variant>
        <vt:i4>5</vt:i4>
      </vt:variant>
      <vt:variant>
        <vt:lpwstr>https://nzmaths.co.nz/resource/weighing-time</vt:lpwstr>
      </vt:variant>
      <vt:variant>
        <vt:lpwstr/>
      </vt:variant>
      <vt:variant>
        <vt:i4>2228333</vt:i4>
      </vt:variant>
      <vt:variant>
        <vt:i4>96</vt:i4>
      </vt:variant>
      <vt:variant>
        <vt:i4>0</vt:i4>
      </vt:variant>
      <vt:variant>
        <vt:i4>5</vt:i4>
      </vt:variant>
      <vt:variant>
        <vt:lpwstr>https://teacher.desmos.com/collection/5d939bb5a577d244fa315ebd</vt:lpwstr>
      </vt:variant>
      <vt:variant>
        <vt:lpwstr/>
      </vt:variant>
      <vt:variant>
        <vt:i4>2228333</vt:i4>
      </vt:variant>
      <vt:variant>
        <vt:i4>93</vt:i4>
      </vt:variant>
      <vt:variant>
        <vt:i4>0</vt:i4>
      </vt:variant>
      <vt:variant>
        <vt:i4>5</vt:i4>
      </vt:variant>
      <vt:variant>
        <vt:lpwstr>https://teacher.desmos.com/collection/5d939bb5a577d244fa315ebd</vt:lpwstr>
      </vt:variant>
      <vt:variant>
        <vt:lpwstr/>
      </vt:variant>
      <vt:variant>
        <vt:i4>3080252</vt:i4>
      </vt:variant>
      <vt:variant>
        <vt:i4>90</vt:i4>
      </vt:variant>
      <vt:variant>
        <vt:i4>0</vt:i4>
      </vt:variant>
      <vt:variant>
        <vt:i4>5</vt:i4>
      </vt:variant>
      <vt:variant>
        <vt:lpwstr>https://teacher.desmos.com/collection/5da649da5a46437eff2441d0</vt:lpwstr>
      </vt:variant>
      <vt:variant>
        <vt:lpwstr/>
      </vt:variant>
      <vt:variant>
        <vt:i4>3080252</vt:i4>
      </vt:variant>
      <vt:variant>
        <vt:i4>87</vt:i4>
      </vt:variant>
      <vt:variant>
        <vt:i4>0</vt:i4>
      </vt:variant>
      <vt:variant>
        <vt:i4>5</vt:i4>
      </vt:variant>
      <vt:variant>
        <vt:lpwstr>https://teacher.desmos.com/collection/5da649da5a46437eff2441d0</vt:lpwstr>
      </vt:variant>
      <vt:variant>
        <vt:lpwstr/>
      </vt:variant>
      <vt:variant>
        <vt:i4>5505102</vt:i4>
      </vt:variant>
      <vt:variant>
        <vt:i4>84</vt:i4>
      </vt:variant>
      <vt:variant>
        <vt:i4>0</vt:i4>
      </vt:variant>
      <vt:variant>
        <vt:i4>5</vt:i4>
      </vt:variant>
      <vt:variant>
        <vt:lpwstr>https://nrich.maths.org/6151</vt:lpwstr>
      </vt:variant>
      <vt:variant>
        <vt:lpwstr/>
      </vt:variant>
      <vt:variant>
        <vt:i4>5439562</vt:i4>
      </vt:variant>
      <vt:variant>
        <vt:i4>81</vt:i4>
      </vt:variant>
      <vt:variant>
        <vt:i4>0</vt:i4>
      </vt:variant>
      <vt:variant>
        <vt:i4>5</vt:i4>
      </vt:variant>
      <vt:variant>
        <vt:lpwstr>https://nrich.maths.org/7502</vt:lpwstr>
      </vt:variant>
      <vt:variant>
        <vt:lpwstr/>
      </vt:variant>
      <vt:variant>
        <vt:i4>6291502</vt:i4>
      </vt:variant>
      <vt:variant>
        <vt:i4>78</vt:i4>
      </vt:variant>
      <vt:variant>
        <vt:i4>0</vt:i4>
      </vt:variant>
      <vt:variant>
        <vt:i4>5</vt:i4>
      </vt:variant>
      <vt:variant>
        <vt:lpwstr>https://seniorsecondary.tki.org.nz/Mathematics-and-statistics/Achievement-objectives/L6-learning-experiences</vt:lpwstr>
      </vt:variant>
      <vt:variant>
        <vt:lpwstr>graphs</vt:lpwstr>
      </vt:variant>
      <vt:variant>
        <vt:i4>1376326</vt:i4>
      </vt:variant>
      <vt:variant>
        <vt:i4>75</vt:i4>
      </vt:variant>
      <vt:variant>
        <vt:i4>0</vt:i4>
      </vt:variant>
      <vt:variant>
        <vt:i4>5</vt:i4>
      </vt:variant>
      <vt:variant>
        <vt:lpwstr>https://seniorsecondary.tki.org.nz/Mathematics-and-statistics/Achievement-objectives/L6-learning-experiences</vt:lpwstr>
      </vt:variant>
      <vt:variant>
        <vt:lpwstr>rates</vt:lpwstr>
      </vt:variant>
      <vt:variant>
        <vt:i4>8126511</vt:i4>
      </vt:variant>
      <vt:variant>
        <vt:i4>72</vt:i4>
      </vt:variant>
      <vt:variant>
        <vt:i4>0</vt:i4>
      </vt:variant>
      <vt:variant>
        <vt:i4>5</vt:i4>
      </vt:variant>
      <vt:variant>
        <vt:lpwstr>https://seniorsecondary.tki.org.nz/Mathematics-and-statistics/Achievement-objectives/L6-learning-experiences</vt:lpwstr>
      </vt:variant>
      <vt:variant>
        <vt:lpwstr>sprints</vt:lpwstr>
      </vt:variant>
      <vt:variant>
        <vt:i4>4784184</vt:i4>
      </vt:variant>
      <vt:variant>
        <vt:i4>69</vt:i4>
      </vt:variant>
      <vt:variant>
        <vt:i4>0</vt:i4>
      </vt:variant>
      <vt:variant>
        <vt:i4>5</vt:i4>
      </vt:variant>
      <vt:variant>
        <vt:lpwstr>https://cimt.org.uk/projects/mepres/book7/bk7i16/bk7_16i1.htm</vt:lpwstr>
      </vt:variant>
      <vt:variant>
        <vt:lpwstr/>
      </vt:variant>
      <vt:variant>
        <vt:i4>7733281</vt:i4>
      </vt:variant>
      <vt:variant>
        <vt:i4>66</vt:i4>
      </vt:variant>
      <vt:variant>
        <vt:i4>0</vt:i4>
      </vt:variant>
      <vt:variant>
        <vt:i4>5</vt:i4>
      </vt:variant>
      <vt:variant>
        <vt:lpwstr>https://seniorsecondary.tki.org.nz/Mathematics-and-statistics/Achievement-objectives/L6-learning-experiences</vt:lpwstr>
      </vt:variant>
      <vt:variant>
        <vt:lpwstr>pattern</vt:lpwstr>
      </vt:variant>
      <vt:variant>
        <vt:i4>7733281</vt:i4>
      </vt:variant>
      <vt:variant>
        <vt:i4>63</vt:i4>
      </vt:variant>
      <vt:variant>
        <vt:i4>0</vt:i4>
      </vt:variant>
      <vt:variant>
        <vt:i4>5</vt:i4>
      </vt:variant>
      <vt:variant>
        <vt:lpwstr>https://seniorsecondary.tki.org.nz/Mathematics-and-statistics/Achievement-objectives/L6-learning-experiences</vt:lpwstr>
      </vt:variant>
      <vt:variant>
        <vt:lpwstr>pattern</vt:lpwstr>
      </vt:variant>
      <vt:variant>
        <vt:i4>3342396</vt:i4>
      </vt:variant>
      <vt:variant>
        <vt:i4>60</vt:i4>
      </vt:variant>
      <vt:variant>
        <vt:i4>0</vt:i4>
      </vt:variant>
      <vt:variant>
        <vt:i4>5</vt:i4>
      </vt:variant>
      <vt:variant>
        <vt:lpwstr>http://www.visualpatterns.org/</vt:lpwstr>
      </vt:variant>
      <vt:variant>
        <vt:lpwstr/>
      </vt:variant>
      <vt:variant>
        <vt:i4>2162748</vt:i4>
      </vt:variant>
      <vt:variant>
        <vt:i4>57</vt:i4>
      </vt:variant>
      <vt:variant>
        <vt:i4>0</vt:i4>
      </vt:variant>
      <vt:variant>
        <vt:i4>5</vt:i4>
      </vt:variant>
      <vt:variant>
        <vt:lpwstr>https://samedifferentimages.wordpress.com/</vt:lpwstr>
      </vt:variant>
      <vt:variant>
        <vt:lpwstr/>
      </vt:variant>
      <vt:variant>
        <vt:i4>6619239</vt:i4>
      </vt:variant>
      <vt:variant>
        <vt:i4>54</vt:i4>
      </vt:variant>
      <vt:variant>
        <vt:i4>0</vt:i4>
      </vt:variant>
      <vt:variant>
        <vt:i4>5</vt:i4>
      </vt:variant>
      <vt:variant>
        <vt:lpwstr>https://nzmaths.co.nz/equations-and-expressions-level-6</vt:lpwstr>
      </vt:variant>
      <vt:variant>
        <vt:lpwstr/>
      </vt:variant>
      <vt:variant>
        <vt:i4>7012415</vt:i4>
      </vt:variant>
      <vt:variant>
        <vt:i4>51</vt:i4>
      </vt:variant>
      <vt:variant>
        <vt:i4>0</vt:i4>
      </vt:variant>
      <vt:variant>
        <vt:i4>5</vt:i4>
      </vt:variant>
      <vt:variant>
        <vt:lpwstr>https://seniorsecondary.tki.org.nz/Mathematics-and-statistics/Learning-programme-design/Year-11-programme-design/Level-5-6/Activity-Measuring-with-pictures</vt:lpwstr>
      </vt:variant>
      <vt:variant>
        <vt:lpwstr/>
      </vt:variant>
      <vt:variant>
        <vt:i4>7077985</vt:i4>
      </vt:variant>
      <vt:variant>
        <vt:i4>48</vt:i4>
      </vt:variant>
      <vt:variant>
        <vt:i4>0</vt:i4>
      </vt:variant>
      <vt:variant>
        <vt:i4>5</vt:i4>
      </vt:variant>
      <vt:variant>
        <vt:lpwstr>https://nzmaths.co.nz/resource/peter-s-third-string</vt:lpwstr>
      </vt:variant>
      <vt:variant>
        <vt:lpwstr/>
      </vt:variant>
      <vt:variant>
        <vt:i4>7077985</vt:i4>
      </vt:variant>
      <vt:variant>
        <vt:i4>45</vt:i4>
      </vt:variant>
      <vt:variant>
        <vt:i4>0</vt:i4>
      </vt:variant>
      <vt:variant>
        <vt:i4>5</vt:i4>
      </vt:variant>
      <vt:variant>
        <vt:lpwstr>https://nzmaths.co.nz/resource/peter-s-third-string</vt:lpwstr>
      </vt:variant>
      <vt:variant>
        <vt:lpwstr/>
      </vt:variant>
      <vt:variant>
        <vt:i4>1114202</vt:i4>
      </vt:variant>
      <vt:variant>
        <vt:i4>42</vt:i4>
      </vt:variant>
      <vt:variant>
        <vt:i4>0</vt:i4>
      </vt:variant>
      <vt:variant>
        <vt:i4>5</vt:i4>
      </vt:variant>
      <vt:variant>
        <vt:lpwstr>https://nzmaths.co.nz/resource/julie-s-wheels</vt:lpwstr>
      </vt:variant>
      <vt:variant>
        <vt:lpwstr/>
      </vt:variant>
      <vt:variant>
        <vt:i4>1114202</vt:i4>
      </vt:variant>
      <vt:variant>
        <vt:i4>39</vt:i4>
      </vt:variant>
      <vt:variant>
        <vt:i4>0</vt:i4>
      </vt:variant>
      <vt:variant>
        <vt:i4>5</vt:i4>
      </vt:variant>
      <vt:variant>
        <vt:lpwstr>https://nzmaths.co.nz/resource/julie-s-wheels</vt:lpwstr>
      </vt:variant>
      <vt:variant>
        <vt:lpwstr/>
      </vt:variant>
      <vt:variant>
        <vt:i4>327688</vt:i4>
      </vt:variant>
      <vt:variant>
        <vt:i4>36</vt:i4>
      </vt:variant>
      <vt:variant>
        <vt:i4>0</vt:i4>
      </vt:variant>
      <vt:variant>
        <vt:i4>5</vt:i4>
      </vt:variant>
      <vt:variant>
        <vt:lpwstr>https://nzmaths.co.nz/measurement-level-6</vt:lpwstr>
      </vt:variant>
      <vt:variant>
        <vt:lpwstr/>
      </vt:variant>
      <vt:variant>
        <vt:i4>262149</vt:i4>
      </vt:variant>
      <vt:variant>
        <vt:i4>33</vt:i4>
      </vt:variant>
      <vt:variant>
        <vt:i4>0</vt:i4>
      </vt:variant>
      <vt:variant>
        <vt:i4>5</vt:i4>
      </vt:variant>
      <vt:variant>
        <vt:lpwstr>https://www.transum.org/Maths/Investigation/Tower_Of_Hanoi/</vt:lpwstr>
      </vt:variant>
      <vt:variant>
        <vt:lpwstr/>
      </vt:variant>
      <vt:variant>
        <vt:i4>5570624</vt:i4>
      </vt:variant>
      <vt:variant>
        <vt:i4>30</vt:i4>
      </vt:variant>
      <vt:variant>
        <vt:i4>0</vt:i4>
      </vt:variant>
      <vt:variant>
        <vt:i4>5</vt:i4>
      </vt:variant>
      <vt:variant>
        <vt:lpwstr>https://nrich.maths.org/5988</vt:lpwstr>
      </vt:variant>
      <vt:variant>
        <vt:lpwstr/>
      </vt:variant>
      <vt:variant>
        <vt:i4>5570624</vt:i4>
      </vt:variant>
      <vt:variant>
        <vt:i4>27</vt:i4>
      </vt:variant>
      <vt:variant>
        <vt:i4>0</vt:i4>
      </vt:variant>
      <vt:variant>
        <vt:i4>5</vt:i4>
      </vt:variant>
      <vt:variant>
        <vt:lpwstr>https://nrich.maths.org/5988</vt:lpwstr>
      </vt:variant>
      <vt:variant>
        <vt:lpwstr/>
      </vt:variant>
      <vt:variant>
        <vt:i4>5505095</vt:i4>
      </vt:variant>
      <vt:variant>
        <vt:i4>24</vt:i4>
      </vt:variant>
      <vt:variant>
        <vt:i4>0</vt:i4>
      </vt:variant>
      <vt:variant>
        <vt:i4>5</vt:i4>
      </vt:variant>
      <vt:variant>
        <vt:lpwstr>https://nrich.maths.org/2787</vt:lpwstr>
      </vt:variant>
      <vt:variant>
        <vt:lpwstr/>
      </vt:variant>
      <vt:variant>
        <vt:i4>589908</vt:i4>
      </vt:variant>
      <vt:variant>
        <vt:i4>21</vt:i4>
      </vt:variant>
      <vt:variant>
        <vt:i4>0</vt:i4>
      </vt:variant>
      <vt:variant>
        <vt:i4>5</vt:i4>
      </vt:variant>
      <vt:variant>
        <vt:lpwstr>https://nzmaths.co.nz/resource/moving-and-shaking</vt:lpwstr>
      </vt:variant>
      <vt:variant>
        <vt:lpwstr/>
      </vt:variant>
      <vt:variant>
        <vt:i4>6029379</vt:i4>
      </vt:variant>
      <vt:variant>
        <vt:i4>18</vt:i4>
      </vt:variant>
      <vt:variant>
        <vt:i4>0</vt:i4>
      </vt:variant>
      <vt:variant>
        <vt:i4>5</vt:i4>
      </vt:variant>
      <vt:variant>
        <vt:lpwstr>https://nrich.maths.org/6088</vt:lpwstr>
      </vt:variant>
      <vt:variant>
        <vt:lpwstr/>
      </vt:variant>
      <vt:variant>
        <vt:i4>5701713</vt:i4>
      </vt:variant>
      <vt:variant>
        <vt:i4>15</vt:i4>
      </vt:variant>
      <vt:variant>
        <vt:i4>0</vt:i4>
      </vt:variant>
      <vt:variant>
        <vt:i4>5</vt:i4>
      </vt:variant>
      <vt:variant>
        <vt:lpwstr>https://nzmaths.co.nz/resource/powers-investigations</vt:lpwstr>
      </vt:variant>
      <vt:variant>
        <vt:lpwstr/>
      </vt:variant>
      <vt:variant>
        <vt:i4>1507400</vt:i4>
      </vt:variant>
      <vt:variant>
        <vt:i4>12</vt:i4>
      </vt:variant>
      <vt:variant>
        <vt:i4>0</vt:i4>
      </vt:variant>
      <vt:variant>
        <vt:i4>5</vt:i4>
      </vt:variant>
      <vt:variant>
        <vt:lpwstr>https://seniorsecondary.tki.org.nz/Mathematics-and-statistics/Achievement-objectives/L6-learning-experiences</vt:lpwstr>
      </vt:variant>
      <vt:variant>
        <vt:lpwstr>fence</vt:lpwstr>
      </vt:variant>
      <vt:variant>
        <vt:i4>1179721</vt:i4>
      </vt:variant>
      <vt:variant>
        <vt:i4>9</vt:i4>
      </vt:variant>
      <vt:variant>
        <vt:i4>0</vt:i4>
      </vt:variant>
      <vt:variant>
        <vt:i4>5</vt:i4>
      </vt:variant>
      <vt:variant>
        <vt:lpwstr>https://seniorsecondary.tki.org.nz/content/download/2963/24488/file/Investigating GST.doc</vt:lpwstr>
      </vt:variant>
      <vt:variant>
        <vt:lpwstr/>
      </vt:variant>
      <vt:variant>
        <vt:i4>8126507</vt:i4>
      </vt:variant>
      <vt:variant>
        <vt:i4>6</vt:i4>
      </vt:variant>
      <vt:variant>
        <vt:i4>0</vt:i4>
      </vt:variant>
      <vt:variant>
        <vt:i4>5</vt:i4>
      </vt:variant>
      <vt:variant>
        <vt:lpwstr>https://www.wouldyourathermath.com/category/9to12/</vt:lpwstr>
      </vt:variant>
      <vt:variant>
        <vt:lpwstr/>
      </vt:variant>
      <vt:variant>
        <vt:i4>3866664</vt:i4>
      </vt:variant>
      <vt:variant>
        <vt:i4>3</vt:i4>
      </vt:variant>
      <vt:variant>
        <vt:i4>0</vt:i4>
      </vt:variant>
      <vt:variant>
        <vt:i4>5</vt:i4>
      </vt:variant>
      <vt:variant>
        <vt:lpwstr>https://estimation180.com/</vt:lpwstr>
      </vt:variant>
      <vt:variant>
        <vt:lpwstr/>
      </vt:variant>
      <vt:variant>
        <vt:i4>327752</vt:i4>
      </vt:variant>
      <vt:variant>
        <vt:i4>0</vt:i4>
      </vt:variant>
      <vt:variant>
        <vt:i4>0</vt:i4>
      </vt:variant>
      <vt:variant>
        <vt:i4>5</vt:i4>
      </vt:variant>
      <vt:variant>
        <vt:lpwstr>https://nzmaths.co.nz/number-strategies-and-knowledge-level-6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2023-04-18T09:37:00Z</dcterms:created>
  <dcterms:modified xsi:type="dcterms:W3CDTF">2023-04-19T02:33:00Z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