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C3E1CC" w:rsidR="00C3727A" w:rsidRDefault="00D50F50">
      <w:pPr>
        <w:pStyle w:val="Heading1"/>
        <w:rPr>
          <w:b/>
        </w:rPr>
      </w:pPr>
      <w:r>
        <w:rPr>
          <w:b/>
        </w:rPr>
        <w:t>French Level 1 Course Outline</w:t>
      </w:r>
    </w:p>
    <w:p w14:paraId="00000002" w14:textId="6D87F2E1" w:rsidR="00C3727A" w:rsidRDefault="00D50F50">
      <w:pPr>
        <w:pStyle w:val="Heading1"/>
        <w:rPr>
          <w:sz w:val="26"/>
          <w:szCs w:val="26"/>
        </w:rPr>
      </w:pPr>
      <w:bookmarkStart w:id="0" w:name="_heading=h.rwcbree306b1" w:colFirst="0" w:colLast="0"/>
      <w:bookmarkEnd w:id="0"/>
      <w:r>
        <w:rPr>
          <w:sz w:val="26"/>
          <w:szCs w:val="26"/>
        </w:rPr>
        <w:t xml:space="preserve">Guide to aid teacher planning only </w:t>
      </w:r>
      <w:r w:rsidR="00CA62DF">
        <w:rPr>
          <w:sz w:val="26"/>
          <w:szCs w:val="26"/>
        </w:rPr>
        <w:t>–</w:t>
      </w:r>
      <w:r>
        <w:rPr>
          <w:sz w:val="26"/>
          <w:szCs w:val="26"/>
        </w:rPr>
        <w:t xml:space="preserve"> designed to be printed or viewed in A3 </w:t>
      </w:r>
      <w:r w:rsidR="005B2AC9">
        <w:rPr>
          <w:sz w:val="26"/>
          <w:szCs w:val="26"/>
        </w:rPr>
        <w:t>l</w:t>
      </w:r>
      <w:r>
        <w:rPr>
          <w:sz w:val="26"/>
          <w:szCs w:val="26"/>
        </w:rPr>
        <w:t xml:space="preserve">andscape. </w:t>
      </w:r>
    </w:p>
    <w:p w14:paraId="0046C994" w14:textId="77777777" w:rsidR="00CF01F3" w:rsidRDefault="00CF01F3" w:rsidP="00F94BB9">
      <w:pPr>
        <w:pStyle w:val="paragraph"/>
        <w:spacing w:before="0" w:beforeAutospacing="0" w:after="0" w:afterAutospacing="0"/>
        <w:textAlignment w:val="baseline"/>
        <w:rPr>
          <w:rStyle w:val="normaltextrun"/>
          <w:rFonts w:ascii="Calibri" w:hAnsi="Calibri" w:cs="Calibri"/>
          <w:color w:val="2E74B5"/>
        </w:rPr>
      </w:pPr>
      <w:bookmarkStart w:id="1" w:name="_heading=h.j09zfyk65tu" w:colFirst="0" w:colLast="0"/>
      <w:bookmarkEnd w:id="1"/>
    </w:p>
    <w:p w14:paraId="5964C0A3" w14:textId="3AEBB9E1" w:rsidR="00F94BB9" w:rsidRDefault="00F94BB9" w:rsidP="00F94BB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w:hAnsi="Calibri" w:cs="Calibri"/>
          <w:color w:val="2E74B5"/>
        </w:rPr>
        <w:t>Purpose</w:t>
      </w:r>
      <w:r>
        <w:rPr>
          <w:rStyle w:val="eop"/>
          <w:rFonts w:ascii="Calibri" w:hAnsi="Calibri" w:cs="Calibri"/>
          <w:color w:val="2E74B5"/>
        </w:rPr>
        <w:t> </w:t>
      </w:r>
    </w:p>
    <w:p w14:paraId="093F24A7" w14:textId="25C4A30B" w:rsidR="00F94BB9" w:rsidRDefault="00F94BB9" w:rsidP="00F94B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example Course Outline has been produced to help teachers and schools understand the new NCEA Learning and Assessment matrices and could be used to create a year-long programme of learning. It will give teachers ideas of how the new </w:t>
      </w:r>
      <w:r w:rsidR="00821CE9">
        <w:rPr>
          <w:rStyle w:val="normaltextrun"/>
          <w:rFonts w:ascii="Calibri" w:hAnsi="Calibri" w:cs="Calibri"/>
          <w:sz w:val="22"/>
          <w:szCs w:val="22"/>
        </w:rPr>
        <w:t>S</w:t>
      </w:r>
      <w:r>
        <w:rPr>
          <w:rStyle w:val="normaltextrun"/>
          <w:rFonts w:ascii="Calibri" w:hAnsi="Calibri" w:cs="Calibri"/>
          <w:sz w:val="22"/>
          <w:szCs w:val="22"/>
        </w:rPr>
        <w:t>tandards might work to assess the curriculum at a particular level.</w:t>
      </w:r>
      <w:r>
        <w:rPr>
          <w:rStyle w:val="eop"/>
          <w:rFonts w:ascii="Calibri" w:hAnsi="Calibri" w:cs="Calibri"/>
          <w:sz w:val="22"/>
          <w:szCs w:val="22"/>
        </w:rPr>
        <w:t> </w:t>
      </w:r>
    </w:p>
    <w:p w14:paraId="05E846AB" w14:textId="77777777" w:rsidR="00CF01F3" w:rsidRDefault="00CF01F3" w:rsidP="00F94BB9">
      <w:pPr>
        <w:pStyle w:val="paragraph"/>
        <w:spacing w:before="0" w:beforeAutospacing="0" w:after="0" w:afterAutospacing="0"/>
        <w:textAlignment w:val="baseline"/>
        <w:rPr>
          <w:rStyle w:val="normaltextrun"/>
          <w:rFonts w:ascii="Calibri" w:hAnsi="Calibri" w:cs="Calibri"/>
          <w:color w:val="2E74B5"/>
        </w:rPr>
      </w:pPr>
    </w:p>
    <w:p w14:paraId="566DE2AC" w14:textId="671403F2" w:rsidR="00F94BB9" w:rsidRDefault="00F94BB9" w:rsidP="00F94BB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w:hAnsi="Calibri" w:cs="Calibri"/>
          <w:color w:val="2E74B5"/>
        </w:rPr>
        <w:t>Context </w:t>
      </w:r>
      <w:r>
        <w:rPr>
          <w:rStyle w:val="eop"/>
          <w:rFonts w:ascii="Calibri" w:hAnsi="Calibri" w:cs="Calibri"/>
          <w:color w:val="2E74B5"/>
        </w:rPr>
        <w:t> </w:t>
      </w:r>
    </w:p>
    <w:p w14:paraId="509DCFAD" w14:textId="77777777" w:rsidR="00F94BB9" w:rsidRDefault="00F94BB9" w:rsidP="00F94BB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For language subjects, all the Big Ideas and Significant Learning are woven throughout all aspects of a programme</w:t>
      </w:r>
      <w:r>
        <w:rPr>
          <w:rStyle w:val="normaltextrun"/>
          <w:rFonts w:ascii="Calibri" w:hAnsi="Calibri" w:cs="Calibri"/>
          <w:b/>
          <w:bCs/>
          <w:sz w:val="22"/>
          <w:szCs w:val="22"/>
        </w:rPr>
        <w:t xml:space="preserve"> </w:t>
      </w:r>
      <w:r>
        <w:rPr>
          <w:rStyle w:val="normaltextrun"/>
          <w:rFonts w:ascii="Calibri" w:hAnsi="Calibri" w:cs="Calibri"/>
          <w:sz w:val="22"/>
          <w:szCs w:val="22"/>
        </w:rPr>
        <w:t>and are inextricable from that learning. No element of the Learning Matrix is taught in isolation from the rest. Therefore, individual pieces of Significant Learning are not listed alongside specific learning activities or assessment opportunities. </w:t>
      </w:r>
      <w:r>
        <w:rPr>
          <w:rStyle w:val="eop"/>
          <w:rFonts w:ascii="Calibri" w:hAnsi="Calibri" w:cs="Calibri"/>
          <w:sz w:val="22"/>
          <w:szCs w:val="22"/>
        </w:rPr>
        <w:t> </w:t>
      </w:r>
    </w:p>
    <w:p w14:paraId="252C84DC" w14:textId="77777777" w:rsidR="00F62568" w:rsidRDefault="00F62568" w:rsidP="00F94BB9">
      <w:pPr>
        <w:pStyle w:val="paragraph"/>
        <w:spacing w:before="0" w:beforeAutospacing="0" w:after="0" w:afterAutospacing="0"/>
        <w:textAlignment w:val="baseline"/>
        <w:rPr>
          <w:rFonts w:ascii="Segoe UI" w:hAnsi="Segoe UI" w:cs="Segoe UI"/>
          <w:sz w:val="18"/>
          <w:szCs w:val="18"/>
        </w:rPr>
      </w:pPr>
    </w:p>
    <w:p w14:paraId="51350EF7" w14:textId="3ABC0D78" w:rsidR="00F94BB9" w:rsidRDefault="00F94BB9" w:rsidP="00F94BB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that meet the language expectations of </w:t>
      </w:r>
      <w:r w:rsidR="00D30342" w:rsidRPr="009E01DC">
        <w:rPr>
          <w:rStyle w:val="normaltextrun"/>
          <w:rFonts w:ascii="Calibri" w:hAnsi="Calibri" w:cs="Calibri"/>
          <w:i/>
          <w:iCs/>
          <w:sz w:val="22"/>
          <w:szCs w:val="22"/>
        </w:rPr>
        <w:t>The New Zealand Curriculum</w:t>
      </w:r>
      <w:r w:rsidR="00D30342">
        <w:rPr>
          <w:rStyle w:val="normaltextrun"/>
          <w:rFonts w:ascii="Calibri" w:hAnsi="Calibri" w:cs="Calibri"/>
          <w:sz w:val="22"/>
          <w:szCs w:val="22"/>
        </w:rPr>
        <w:t xml:space="preserve"> </w:t>
      </w:r>
      <w:r>
        <w:rPr>
          <w:rStyle w:val="normaltextrun"/>
          <w:rFonts w:ascii="Calibri" w:hAnsi="Calibri" w:cs="Calibri"/>
          <w:sz w:val="22"/>
          <w:szCs w:val="22"/>
        </w:rPr>
        <w:t>Level 6. It also places a focus on the development of students’ intercultural competencies and their awareness of the connection between language, culture, and identity and their understanding of strategies to aid language acquisition. </w:t>
      </w:r>
      <w:r>
        <w:rPr>
          <w:rStyle w:val="eop"/>
          <w:rFonts w:ascii="Calibri" w:hAnsi="Calibri" w:cs="Calibri"/>
          <w:sz w:val="22"/>
          <w:szCs w:val="22"/>
        </w:rPr>
        <w:t> </w:t>
      </w:r>
    </w:p>
    <w:p w14:paraId="4DB04461" w14:textId="77777777" w:rsidR="00F62568" w:rsidRDefault="00F62568" w:rsidP="00F94BB9">
      <w:pPr>
        <w:pStyle w:val="paragraph"/>
        <w:spacing w:before="0" w:beforeAutospacing="0" w:after="0" w:afterAutospacing="0"/>
        <w:textAlignment w:val="baseline"/>
        <w:rPr>
          <w:rStyle w:val="normaltextrun"/>
          <w:rFonts w:ascii="Calibri" w:hAnsi="Calibri" w:cs="Calibri"/>
          <w:sz w:val="22"/>
          <w:szCs w:val="22"/>
        </w:rPr>
      </w:pPr>
    </w:p>
    <w:p w14:paraId="71C9A3EC" w14:textId="61C6CA38" w:rsidR="005A6468" w:rsidRPr="0097035D" w:rsidRDefault="007534AC" w:rsidP="0097035D">
      <w:pPr>
        <w:spacing w:after="0"/>
        <w:textAlignment w:val="baseline"/>
        <w:rPr>
          <w:rFonts w:asciiTheme="minorHAnsi" w:hAnsiTheme="minorHAnsi" w:cstheme="minorBidi"/>
        </w:rPr>
      </w:pPr>
      <w:r w:rsidRPr="42235A35">
        <w:rPr>
          <w:rFonts w:asciiTheme="minorHAnsi" w:hAnsiTheme="minorHAnsi" w:cstheme="minorBidi"/>
        </w:rPr>
        <w:t xml:space="preserve">Note: The suggested order of units in this Course Outline is an example of how a year-long </w:t>
      </w:r>
      <w:r w:rsidR="63E07C1E" w:rsidRPr="42235A35">
        <w:rPr>
          <w:rFonts w:asciiTheme="minorHAnsi" w:hAnsiTheme="minorHAnsi" w:cstheme="minorBidi"/>
        </w:rPr>
        <w:t xml:space="preserve"> French</w:t>
      </w:r>
      <w:r w:rsidRPr="42235A35">
        <w:rPr>
          <w:rFonts w:asciiTheme="minorHAnsi" w:hAnsiTheme="minorHAnsi" w:cstheme="minorBidi"/>
        </w:rPr>
        <w:t xml:space="preserve"> course </w:t>
      </w:r>
      <w:r w:rsidR="0097035D">
        <w:rPr>
          <w:rFonts w:asciiTheme="minorHAnsi" w:hAnsiTheme="minorHAnsi" w:cstheme="minorBidi"/>
        </w:rPr>
        <w:t>can</w:t>
      </w:r>
      <w:r w:rsidRPr="42235A35">
        <w:rPr>
          <w:rFonts w:asciiTheme="minorHAnsi" w:hAnsiTheme="minorHAnsi" w:cstheme="minorBidi"/>
        </w:rPr>
        <w:t xml:space="preserve"> be constructed. Teachers could c</w:t>
      </w:r>
      <w:r w:rsidR="0097035D">
        <w:rPr>
          <w:rFonts w:asciiTheme="minorHAnsi" w:hAnsiTheme="minorHAnsi" w:cstheme="minorBidi"/>
        </w:rPr>
        <w:t>u</w:t>
      </w:r>
      <w:r w:rsidRPr="42235A35">
        <w:rPr>
          <w:rFonts w:asciiTheme="minorHAnsi" w:hAnsiTheme="minorHAnsi" w:cstheme="minorBidi"/>
        </w:rPr>
        <w:t>stomise this Course Outline to suit the needs of their contexts.</w:t>
      </w:r>
    </w:p>
    <w:tbl>
      <w:tblPr>
        <w:tblW w:w="2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16038"/>
        <w:gridCol w:w="1927"/>
      </w:tblGrid>
      <w:tr w:rsidR="00C3727A" w14:paraId="106A2FE1" w14:textId="77777777" w:rsidTr="5CD7413F">
        <w:trPr>
          <w:trHeight w:val="780"/>
        </w:trPr>
        <w:tc>
          <w:tcPr>
            <w:tcW w:w="3256" w:type="dxa"/>
            <w:shd w:val="clear" w:color="auto" w:fill="DEEBF6"/>
          </w:tcPr>
          <w:p w14:paraId="00000006" w14:textId="77777777" w:rsidR="00C3727A" w:rsidRDefault="00D50F50">
            <w:pPr>
              <w:pBdr>
                <w:top w:val="nil"/>
                <w:left w:val="nil"/>
                <w:bottom w:val="nil"/>
                <w:right w:val="nil"/>
                <w:between w:val="nil"/>
              </w:pBdr>
              <w:tabs>
                <w:tab w:val="left" w:pos="3700"/>
              </w:tabs>
              <w:ind w:right="286"/>
              <w:rPr>
                <w:b/>
                <w:color w:val="231F20"/>
              </w:rPr>
            </w:pPr>
            <w:r>
              <w:rPr>
                <w:b/>
                <w:color w:val="231F20"/>
              </w:rPr>
              <w:t>Significant learning</w:t>
            </w:r>
          </w:p>
        </w:tc>
        <w:tc>
          <w:tcPr>
            <w:tcW w:w="16584" w:type="dxa"/>
            <w:shd w:val="clear" w:color="auto" w:fill="DEEBF6"/>
          </w:tcPr>
          <w:p w14:paraId="00000007" w14:textId="77777777" w:rsidR="00C3727A" w:rsidRDefault="00D50F50">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0AB859F1" w14:textId="77777777" w:rsidR="00C3727A" w:rsidRDefault="00D50F50">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00000008" w14:textId="5D5F2DF8" w:rsidR="004C4D26" w:rsidRDefault="004C4D26">
            <w:pPr>
              <w:pBdr>
                <w:top w:val="nil"/>
                <w:left w:val="nil"/>
                <w:bottom w:val="nil"/>
                <w:right w:val="nil"/>
                <w:between w:val="nil"/>
              </w:pBdr>
              <w:tabs>
                <w:tab w:val="left" w:pos="3700"/>
              </w:tabs>
              <w:ind w:right="286"/>
              <w:rPr>
                <w:b/>
                <w:color w:val="231F20"/>
              </w:rPr>
            </w:pPr>
            <w:r w:rsidRPr="004025D5">
              <w:rPr>
                <w:rFonts w:asciiTheme="minorHAnsi" w:hAnsiTheme="minorHAnsi" w:cstheme="minorBidi"/>
                <w:bCs/>
                <w:color w:val="231F20"/>
              </w:rPr>
              <w:t xml:space="preserve">All learning activities </w:t>
            </w:r>
            <w:r>
              <w:rPr>
                <w:rFonts w:asciiTheme="minorHAnsi" w:hAnsiTheme="minorHAnsi" w:cstheme="minorBidi"/>
                <w:bCs/>
                <w:color w:val="231F20"/>
              </w:rPr>
              <w:t xml:space="preserve">throughout the year </w:t>
            </w:r>
            <w:r w:rsidRPr="004025D5">
              <w:rPr>
                <w:rFonts w:asciiTheme="minorHAnsi" w:hAnsiTheme="minorHAnsi" w:cstheme="minorBidi"/>
                <w:bCs/>
                <w:color w:val="231F20"/>
              </w:rPr>
              <w:t>develop understanding</w:t>
            </w:r>
            <w:r>
              <w:rPr>
                <w:rFonts w:asciiTheme="minorHAnsi" w:hAnsiTheme="minorHAnsi" w:cstheme="minorBidi"/>
                <w:color w:val="231F20"/>
              </w:rPr>
              <w:t xml:space="preserve"> </w:t>
            </w:r>
            <w:r>
              <w:rPr>
                <w:rFonts w:asciiTheme="minorHAnsi" w:hAnsiTheme="minorHAnsi" w:cstheme="minorBidi"/>
                <w:bCs/>
                <w:color w:val="231F20"/>
              </w:rPr>
              <w:t>of the language required</w:t>
            </w:r>
            <w:r w:rsidRPr="004025D5">
              <w:rPr>
                <w:rFonts w:asciiTheme="minorHAnsi" w:hAnsiTheme="minorHAnsi" w:cstheme="minorBidi"/>
                <w:bCs/>
                <w:color w:val="231F20"/>
              </w:rPr>
              <w:t xml:space="preserve"> </w:t>
            </w:r>
            <w:r>
              <w:rPr>
                <w:rFonts w:asciiTheme="minorHAnsi" w:hAnsiTheme="minorHAnsi" w:cstheme="minorBidi"/>
                <w:bCs/>
                <w:color w:val="231F20"/>
              </w:rPr>
              <w:t>for</w:t>
            </w:r>
            <w:r w:rsidRPr="004025D5">
              <w:rPr>
                <w:rFonts w:asciiTheme="minorHAnsi" w:hAnsiTheme="minorHAnsi" w:cstheme="minorBidi"/>
                <w:bCs/>
                <w:color w:val="231F20"/>
              </w:rPr>
              <w:t xml:space="preserve"> assessment of </w:t>
            </w:r>
            <w:r>
              <w:rPr>
                <w:rFonts w:asciiTheme="minorHAnsi" w:hAnsiTheme="minorHAnsi" w:cstheme="minorBidi"/>
                <w:bCs/>
                <w:color w:val="231F20"/>
              </w:rPr>
              <w:t>all Achievement Standards</w:t>
            </w:r>
            <w:r>
              <w:rPr>
                <w:rFonts w:asciiTheme="minorHAnsi" w:hAnsiTheme="minorHAnsi" w:cstheme="minorBidi"/>
                <w:color w:val="231F20"/>
              </w:rPr>
              <w:t>.</w:t>
            </w:r>
          </w:p>
        </w:tc>
        <w:tc>
          <w:tcPr>
            <w:tcW w:w="1985" w:type="dxa"/>
            <w:shd w:val="clear" w:color="auto" w:fill="DEEBF6"/>
          </w:tcPr>
          <w:p w14:paraId="00000009" w14:textId="77777777" w:rsidR="00C3727A" w:rsidRDefault="00D50F50">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A" w14:textId="77777777" w:rsidR="00C3727A" w:rsidRDefault="00D50F50">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C3727A" w14:paraId="2EC38CF2" w14:textId="77777777" w:rsidTr="5CD7413F">
        <w:trPr>
          <w:trHeight w:val="3702"/>
        </w:trPr>
        <w:tc>
          <w:tcPr>
            <w:tcW w:w="3256" w:type="dxa"/>
            <w:vMerge w:val="restart"/>
            <w:shd w:val="clear" w:color="auto" w:fill="auto"/>
          </w:tcPr>
          <w:p w14:paraId="4AC89B65" w14:textId="77777777" w:rsidR="00945259" w:rsidRPr="00562A93" w:rsidRDefault="00945259" w:rsidP="00945259">
            <w:r w:rsidRPr="00562A93">
              <w:t>For language subjects, all the Big Ideas and Significant Learning are woven throughout all aspects of a programme</w:t>
            </w:r>
            <w:r w:rsidRPr="00562A93">
              <w:rPr>
                <w:b/>
              </w:rPr>
              <w:t xml:space="preserve"> </w:t>
            </w:r>
            <w:r w:rsidRPr="00562A93">
              <w:t>and are inextricable from that learning. No element of the Learning Matrix is taught in isolation from the rest. Therefore, individual pieces of Significant Learning are not listed alongside specific learning activities or assessment opportunities.</w:t>
            </w:r>
          </w:p>
          <w:p w14:paraId="696B0C6D" w14:textId="77777777" w:rsidR="00945259" w:rsidRDefault="00945259">
            <w:pPr>
              <w:rPr>
                <w:b/>
              </w:rPr>
            </w:pPr>
          </w:p>
          <w:p w14:paraId="0000000B" w14:textId="77777777" w:rsidR="00C3727A" w:rsidRDefault="00D50F50">
            <w:r>
              <w:rPr>
                <w:b/>
              </w:rPr>
              <w:t>Across all levels, students will:</w:t>
            </w:r>
          </w:p>
          <w:p w14:paraId="0000000D" w14:textId="77777777" w:rsidR="00C3727A" w:rsidRDefault="00C3727A"/>
          <w:p w14:paraId="0E776300" w14:textId="1094C6B6" w:rsidR="00606A19" w:rsidRDefault="007C4C20">
            <w:r>
              <w:t>E</w:t>
            </w:r>
            <w:r w:rsidR="00606A19">
              <w:t xml:space="preserve">ngage with others respectfully when communicating and exchanging information, ideas, and opinions </w:t>
            </w:r>
          </w:p>
          <w:p w14:paraId="5E6391E3" w14:textId="77777777" w:rsidR="00606A19" w:rsidRDefault="00606A19"/>
          <w:p w14:paraId="2C30925E" w14:textId="38082956" w:rsidR="00606A19" w:rsidRDefault="007C4C20">
            <w:r>
              <w:t>B</w:t>
            </w:r>
            <w:r w:rsidR="00606A19">
              <w:t xml:space="preserve">e exposed to, practise, and enjoy experimenting with a wide </w:t>
            </w:r>
            <w:r w:rsidR="00606A19">
              <w:lastRenderedPageBreak/>
              <w:t xml:space="preserve">range of spoken, written, and visual communication in French </w:t>
            </w:r>
          </w:p>
          <w:p w14:paraId="777A0C3E" w14:textId="77777777" w:rsidR="00606A19" w:rsidRDefault="00606A19"/>
          <w:p w14:paraId="6CECACE7" w14:textId="0C8A9782" w:rsidR="00606A19" w:rsidRDefault="007C4C20">
            <w:r>
              <w:t>B</w:t>
            </w:r>
            <w:r w:rsidR="00606A19">
              <w:t xml:space="preserve">uild a growing awareness of the processes involved in additional language acquisition, including sustained, repeated practice, risk-taking, and learning from mistakes </w:t>
            </w:r>
          </w:p>
          <w:p w14:paraId="3EF72191" w14:textId="77777777" w:rsidR="00606A19" w:rsidRDefault="00606A19"/>
          <w:p w14:paraId="2FCE9E5F" w14:textId="522D3AD3" w:rsidR="00606A19" w:rsidRDefault="007C4C20">
            <w:r>
              <w:t>S</w:t>
            </w:r>
            <w:r w:rsidR="00606A19">
              <w:t>how increasing awareness of differences and connections between French and their first language(s) and develop the ability to navigate between them</w:t>
            </w:r>
          </w:p>
          <w:p w14:paraId="58B936CF" w14:textId="54788D39" w:rsidR="00606A19" w:rsidRDefault="00606A19">
            <w:r>
              <w:t xml:space="preserve"> </w:t>
            </w:r>
          </w:p>
          <w:p w14:paraId="1ED5294A" w14:textId="1C8CDBC8" w:rsidR="00606A19" w:rsidRDefault="007C4C20">
            <w:r>
              <w:t>E</w:t>
            </w:r>
            <w:r w:rsidR="00606A19">
              <w:t xml:space="preserve">xplore how language and culture affect, and work together, in communication </w:t>
            </w:r>
          </w:p>
          <w:p w14:paraId="26EFC780" w14:textId="77777777" w:rsidR="00606A19" w:rsidRDefault="00606A19"/>
          <w:p w14:paraId="0000001B" w14:textId="486B657D" w:rsidR="00C3727A" w:rsidRDefault="007C4C20">
            <w:r>
              <w:t>G</w:t>
            </w:r>
            <w:r w:rsidR="00606A19">
              <w:t>row intercultural awareness by exploring French cultures and communities, and questioning assumptions and stereotypes.</w:t>
            </w:r>
          </w:p>
          <w:p w14:paraId="0000001C" w14:textId="77777777" w:rsidR="00C3727A" w:rsidRDefault="00C3727A"/>
          <w:p w14:paraId="0000001D" w14:textId="77777777" w:rsidR="00C3727A" w:rsidRDefault="00C3727A"/>
          <w:p w14:paraId="0000001E" w14:textId="77777777" w:rsidR="00C3727A" w:rsidRDefault="00C3727A"/>
          <w:p w14:paraId="0000001F" w14:textId="77777777" w:rsidR="00C3727A" w:rsidRDefault="00C3727A"/>
          <w:p w14:paraId="00000020" w14:textId="77777777" w:rsidR="00C3727A" w:rsidRDefault="00C3727A"/>
          <w:p w14:paraId="00000021" w14:textId="77777777" w:rsidR="00C3727A" w:rsidRDefault="00D50F50">
            <w:pPr>
              <w:rPr>
                <w:b/>
              </w:rPr>
            </w:pPr>
            <w:r>
              <w:rPr>
                <w:b/>
              </w:rPr>
              <w:t>At Curriculum Level 6, students will:</w:t>
            </w:r>
          </w:p>
          <w:p w14:paraId="00000022" w14:textId="77777777" w:rsidR="00C3727A" w:rsidRDefault="00C3727A"/>
          <w:p w14:paraId="57139C56" w14:textId="37B7894A" w:rsidR="00CB3CBE" w:rsidRDefault="007C4C20" w:rsidP="00CB3CBE">
            <w:r>
              <w:t>C</w:t>
            </w:r>
            <w:r w:rsidR="00CB3CBE">
              <w:t xml:space="preserve">ommunicate in French in everyday contexts  </w:t>
            </w:r>
          </w:p>
          <w:p w14:paraId="1E72A0C4" w14:textId="77777777" w:rsidR="00CB3CBE" w:rsidRDefault="00CB3CBE" w:rsidP="00CB3CBE"/>
          <w:p w14:paraId="1F9FD5DE" w14:textId="4A9DE139" w:rsidR="00CB3CBE" w:rsidRDefault="007C4C20" w:rsidP="00CB3CBE">
            <w:r>
              <w:lastRenderedPageBreak/>
              <w:t>E</w:t>
            </w:r>
            <w:r w:rsidR="00CB3CBE">
              <w:t xml:space="preserve">ngage with, and make meaning of, a variety of short texts </w:t>
            </w:r>
          </w:p>
          <w:p w14:paraId="11DD3E0D" w14:textId="77777777" w:rsidR="00CB3CBE" w:rsidRDefault="00CB3CBE" w:rsidP="00CB3CBE"/>
          <w:p w14:paraId="3D20FAC6" w14:textId="020DE7EA" w:rsidR="00CB3CBE" w:rsidRDefault="007C4C20" w:rsidP="00CB3CBE">
            <w:r>
              <w:t>E</w:t>
            </w:r>
            <w:r w:rsidR="00CB3CBE">
              <w:t xml:space="preserve">xplore language used to express personal information, ideas, and opinions </w:t>
            </w:r>
          </w:p>
          <w:p w14:paraId="238F57BF" w14:textId="77777777" w:rsidR="00CB3CBE" w:rsidRDefault="00CB3CBE" w:rsidP="00CB3CBE"/>
          <w:p w14:paraId="1E5BFDB2" w14:textId="29D16BDE" w:rsidR="00CB3CBE" w:rsidRDefault="007C4C20" w:rsidP="00CB3CBE">
            <w:r>
              <w:t>D</w:t>
            </w:r>
            <w:r w:rsidR="00CB3CBE">
              <w:t xml:space="preserve">evelop communicative skills to share simple information, ideas, and opinions with others in a range of predictable situations </w:t>
            </w:r>
          </w:p>
          <w:p w14:paraId="5371DDF3" w14:textId="77777777" w:rsidR="00CB3CBE" w:rsidRDefault="00CB3CBE" w:rsidP="00CB3CBE"/>
          <w:p w14:paraId="3EA3A9EC" w14:textId="2821E46F" w:rsidR="00CB3CBE" w:rsidRDefault="007C4C20" w:rsidP="00CB3CBE">
            <w:r>
              <w:t>D</w:t>
            </w:r>
            <w:r w:rsidR="00CB3CBE">
              <w:t xml:space="preserve">evelop a foundational awareness of and use key linguistic building blocks and patterns of language </w:t>
            </w:r>
          </w:p>
          <w:p w14:paraId="3F1DCDAB" w14:textId="77777777" w:rsidR="00CB3CBE" w:rsidRDefault="00CB3CBE" w:rsidP="00CB3CBE"/>
          <w:p w14:paraId="1F550B09" w14:textId="03B797C2" w:rsidR="00CB3CBE" w:rsidRDefault="007C4C20" w:rsidP="00CB3CBE">
            <w:r>
              <w:t>A</w:t>
            </w:r>
            <w:r w:rsidR="00CB3CBE">
              <w:t xml:space="preserve">cquire simple linguistic strategies and basic knowledge of how to use resources to make meaning from unfamiliar language  </w:t>
            </w:r>
          </w:p>
          <w:p w14:paraId="1C71F5C0" w14:textId="77777777" w:rsidR="00CB3CBE" w:rsidRDefault="00CB3CBE" w:rsidP="00CB3CBE"/>
          <w:p w14:paraId="00000032" w14:textId="581D9CC1" w:rsidR="00C3727A" w:rsidRDefault="007C4C20" w:rsidP="00CB3CBE">
            <w:pPr>
              <w:rPr>
                <w:color w:val="231F20"/>
                <w:sz w:val="20"/>
                <w:szCs w:val="20"/>
              </w:rPr>
            </w:pPr>
            <w:r>
              <w:t>R</w:t>
            </w:r>
            <w:r w:rsidR="00CB3CBE">
              <w:t>ecognise values and practices of French-speaking cultures and the values and practices of their own cultures and communities.</w:t>
            </w:r>
          </w:p>
        </w:tc>
        <w:tc>
          <w:tcPr>
            <w:tcW w:w="16584" w:type="dxa"/>
            <w:shd w:val="clear" w:color="auto" w:fill="auto"/>
          </w:tcPr>
          <w:p w14:paraId="00000033" w14:textId="77777777" w:rsidR="00C3727A" w:rsidRDefault="00D50F50" w:rsidP="00CA62DF">
            <w:pPr>
              <w:pStyle w:val="Heading2"/>
            </w:pPr>
            <w:r>
              <w:lastRenderedPageBreak/>
              <w:t>Me and my people</w:t>
            </w:r>
          </w:p>
          <w:p w14:paraId="00000034" w14:textId="77777777" w:rsidR="00C3727A" w:rsidRDefault="00D50F50">
            <w:pPr>
              <w:spacing w:line="300" w:lineRule="auto"/>
              <w:rPr>
                <w:i/>
                <w:color w:val="231F20"/>
              </w:rPr>
            </w:pPr>
            <w:r>
              <w:rPr>
                <w:i/>
                <w:color w:val="231F20"/>
              </w:rPr>
              <w:t>Who am I and who are the people around me?</w:t>
            </w:r>
          </w:p>
          <w:p w14:paraId="5E96F9D3" w14:textId="4C19FD4C" w:rsidR="17DAB700" w:rsidRDefault="17DAB700" w:rsidP="4D991E70">
            <w:pPr>
              <w:spacing w:after="0"/>
              <w:ind w:right="30"/>
            </w:pPr>
            <w:r w:rsidRPr="4D991E70">
              <w:rPr>
                <w:b/>
                <w:bCs/>
                <w:color w:val="000000" w:themeColor="text1"/>
              </w:rPr>
              <w:t xml:space="preserve">Suggested language </w:t>
            </w:r>
            <w:r w:rsidR="00413D1C">
              <w:rPr>
                <w:b/>
                <w:bCs/>
                <w:color w:val="000000" w:themeColor="text1"/>
              </w:rPr>
              <w:t>learning</w:t>
            </w:r>
            <w:r w:rsidR="00FE092B">
              <w:rPr>
                <w:b/>
                <w:bCs/>
                <w:color w:val="000000" w:themeColor="text1"/>
              </w:rPr>
              <w:t>:</w:t>
            </w:r>
          </w:p>
          <w:p w14:paraId="13DC0019" w14:textId="77777777" w:rsidR="007118BD" w:rsidRPr="007118BD" w:rsidRDefault="007118BD" w:rsidP="007118BD">
            <w:pPr>
              <w:numPr>
                <w:ilvl w:val="0"/>
                <w:numId w:val="8"/>
              </w:numPr>
              <w:rPr>
                <w:color w:val="231F20"/>
              </w:rPr>
            </w:pPr>
            <w:r w:rsidRPr="007118BD">
              <w:rPr>
                <w:color w:val="231F20"/>
              </w:rPr>
              <w:t>Explore use of vocabulary around family including adjectives (comparative, and superlative), possessive adjectives (</w:t>
            </w:r>
            <w:proofErr w:type="spellStart"/>
            <w:r w:rsidRPr="007118BD">
              <w:rPr>
                <w:color w:val="231F20"/>
              </w:rPr>
              <w:t>tutoyer</w:t>
            </w:r>
            <w:proofErr w:type="spellEnd"/>
            <w:r w:rsidRPr="007118BD">
              <w:rPr>
                <w:color w:val="231F20"/>
              </w:rPr>
              <w:t xml:space="preserve"> and </w:t>
            </w:r>
            <w:proofErr w:type="spellStart"/>
            <w:r w:rsidRPr="007118BD">
              <w:rPr>
                <w:color w:val="231F20"/>
              </w:rPr>
              <w:t>vouvoyer</w:t>
            </w:r>
            <w:proofErr w:type="spellEnd"/>
            <w:r w:rsidRPr="007118BD">
              <w:rPr>
                <w:color w:val="231F20"/>
              </w:rPr>
              <w:t>), expression of opinion, justification.</w:t>
            </w:r>
          </w:p>
          <w:p w14:paraId="00000036" w14:textId="13ACDB0A" w:rsidR="00C3727A" w:rsidRDefault="00903F4D">
            <w:pPr>
              <w:numPr>
                <w:ilvl w:val="0"/>
                <w:numId w:val="8"/>
              </w:numPr>
              <w:spacing w:line="276" w:lineRule="auto"/>
              <w:ind w:right="40"/>
              <w:rPr>
                <w:color w:val="231F20"/>
              </w:rPr>
            </w:pPr>
            <w:r w:rsidRPr="00903F4D">
              <w:rPr>
                <w:color w:val="231F20"/>
              </w:rPr>
              <w:t>Students do a presentation about themselves, their family, and friends in class (poster, PPT, video) and engage with the presentations of others.</w:t>
            </w:r>
            <w:r w:rsidR="00D50F50">
              <w:rPr>
                <w:color w:val="231F20"/>
              </w:rPr>
              <w:t xml:space="preserve"> Students converse about family life or friends.</w:t>
            </w:r>
          </w:p>
          <w:p w14:paraId="7461AE16" w14:textId="568D2A0A" w:rsidR="4D991E70" w:rsidRPr="009519C1" w:rsidRDefault="226FD9D6" w:rsidP="009519C1">
            <w:pPr>
              <w:numPr>
                <w:ilvl w:val="0"/>
                <w:numId w:val="8"/>
              </w:numPr>
              <w:spacing w:line="276" w:lineRule="auto"/>
              <w:ind w:right="40"/>
              <w:rPr>
                <w:color w:val="231F20"/>
              </w:rPr>
            </w:pPr>
            <w:r w:rsidRPr="4D991E70">
              <w:rPr>
                <w:color w:val="231F20"/>
              </w:rPr>
              <w:t>Create a poster about their</w:t>
            </w:r>
            <w:r>
              <w:t xml:space="preserve"> </w:t>
            </w:r>
            <w:r w:rsidRPr="4D991E70">
              <w:rPr>
                <w:color w:val="231F20"/>
              </w:rPr>
              <w:t>immediate and extended family, or</w:t>
            </w:r>
            <w:r>
              <w:t xml:space="preserve"> </w:t>
            </w:r>
            <w:proofErr w:type="spellStart"/>
            <w:r w:rsidRPr="4D991E70">
              <w:rPr>
                <w:color w:val="231F20"/>
              </w:rPr>
              <w:t>whānau</w:t>
            </w:r>
            <w:proofErr w:type="spellEnd"/>
            <w:r w:rsidRPr="4D991E70">
              <w:rPr>
                <w:color w:val="231F20"/>
              </w:rPr>
              <w:t>/</w:t>
            </w:r>
            <w:proofErr w:type="spellStart"/>
            <w:r w:rsidRPr="4D991E70">
              <w:rPr>
                <w:color w:val="231F20"/>
              </w:rPr>
              <w:t>hapū</w:t>
            </w:r>
            <w:proofErr w:type="spellEnd"/>
            <w:r>
              <w:t>/</w:t>
            </w:r>
            <w:r w:rsidRPr="4D991E70">
              <w:rPr>
                <w:color w:val="231F20"/>
              </w:rPr>
              <w:t>iwi.</w:t>
            </w:r>
          </w:p>
          <w:p w14:paraId="3CB5571F" w14:textId="1C172DCB" w:rsidR="00A7032D" w:rsidRPr="00A7032D" w:rsidRDefault="437B0423" w:rsidP="00A7032D">
            <w:pPr>
              <w:spacing w:line="276" w:lineRule="auto"/>
              <w:ind w:right="40"/>
              <w:rPr>
                <w:color w:val="231F20"/>
              </w:rPr>
            </w:pPr>
            <w:r w:rsidRPr="4D991E70">
              <w:rPr>
                <w:b/>
                <w:bCs/>
                <w:color w:val="000000" w:themeColor="text1"/>
              </w:rPr>
              <w:t>Suggested intercultural learning which can be done in English (</w:t>
            </w:r>
            <w:r w:rsidR="00DB0ED5">
              <w:rPr>
                <w:b/>
                <w:bCs/>
                <w:color w:val="000000" w:themeColor="text1"/>
              </w:rPr>
              <w:t>t</w:t>
            </w:r>
            <w:r w:rsidRPr="4D991E70">
              <w:rPr>
                <w:b/>
                <w:bCs/>
                <w:color w:val="000000" w:themeColor="text1"/>
              </w:rPr>
              <w:t>his is not to be assessed)</w:t>
            </w:r>
            <w:r w:rsidR="00FE092B">
              <w:rPr>
                <w:b/>
                <w:bCs/>
                <w:color w:val="000000" w:themeColor="text1"/>
              </w:rPr>
              <w:t>:</w:t>
            </w:r>
          </w:p>
          <w:p w14:paraId="00000037" w14:textId="1675B534" w:rsidR="00C3727A" w:rsidRDefault="00D50F50">
            <w:pPr>
              <w:numPr>
                <w:ilvl w:val="0"/>
                <w:numId w:val="8"/>
              </w:numPr>
              <w:spacing w:line="276" w:lineRule="auto"/>
              <w:ind w:right="40"/>
              <w:rPr>
                <w:color w:val="231F20"/>
              </w:rPr>
            </w:pPr>
            <w:r>
              <w:rPr>
                <w:color w:val="231F20"/>
              </w:rPr>
              <w:t>Research self-introduction and politeness conventions in Aotearoa</w:t>
            </w:r>
            <w:r w:rsidR="005B2AC9">
              <w:rPr>
                <w:color w:val="231F20"/>
              </w:rPr>
              <w:t xml:space="preserve"> New Zealand</w:t>
            </w:r>
            <w:r>
              <w:rPr>
                <w:color w:val="231F20"/>
              </w:rPr>
              <w:t>, in the students’ own culture</w:t>
            </w:r>
            <w:r w:rsidR="005B2AC9">
              <w:rPr>
                <w:color w:val="231F20"/>
              </w:rPr>
              <w:t>,</w:t>
            </w:r>
            <w:r>
              <w:rPr>
                <w:color w:val="231F20"/>
              </w:rPr>
              <w:t xml:space="preserve"> and French-speaking countries.</w:t>
            </w:r>
          </w:p>
          <w:p w14:paraId="0000003B" w14:textId="7D09B0B6" w:rsidR="00C3727A" w:rsidRPr="000661C0" w:rsidRDefault="006B4800" w:rsidP="000661C0">
            <w:pPr>
              <w:numPr>
                <w:ilvl w:val="0"/>
                <w:numId w:val="8"/>
              </w:numPr>
              <w:spacing w:line="276" w:lineRule="auto"/>
              <w:ind w:right="40"/>
              <w:rPr>
                <w:color w:val="231F20"/>
              </w:rPr>
            </w:pPr>
            <w:r w:rsidRPr="0BCEC435">
              <w:rPr>
                <w:color w:val="231F20"/>
              </w:rPr>
              <w:t xml:space="preserve">Learn about some well-known </w:t>
            </w:r>
            <w:r w:rsidR="001A1410" w:rsidRPr="0BCEC435">
              <w:rPr>
                <w:color w:val="231F20"/>
              </w:rPr>
              <w:t xml:space="preserve">French </w:t>
            </w:r>
            <w:r w:rsidR="00F577D5" w:rsidRPr="0BCEC435">
              <w:rPr>
                <w:color w:val="231F20"/>
              </w:rPr>
              <w:t>people, possibly with a connection to Aotearoa New Zealand</w:t>
            </w:r>
            <w:r w:rsidR="004F2411" w:rsidRPr="0BCEC435">
              <w:rPr>
                <w:color w:val="231F20"/>
              </w:rPr>
              <w:t>, for example</w:t>
            </w:r>
            <w:r w:rsidR="00133E84" w:rsidRPr="0BCEC435">
              <w:rPr>
                <w:color w:val="231F20"/>
              </w:rPr>
              <w:t xml:space="preserve">, </w:t>
            </w:r>
            <w:r w:rsidR="006E4F18" w:rsidRPr="0BCEC435">
              <w:rPr>
                <w:color w:val="231F20"/>
              </w:rPr>
              <w:t>Suzanne Aubert</w:t>
            </w:r>
            <w:r w:rsidR="00036D5A" w:rsidRPr="0BCEC435">
              <w:rPr>
                <w:color w:val="231F20"/>
              </w:rPr>
              <w:t xml:space="preserve"> (missionary)</w:t>
            </w:r>
            <w:r w:rsidR="000C7EEF">
              <w:rPr>
                <w:color w:val="231F20"/>
              </w:rPr>
              <w:t>.</w:t>
            </w:r>
          </w:p>
        </w:tc>
        <w:tc>
          <w:tcPr>
            <w:tcW w:w="1985" w:type="dxa"/>
          </w:tcPr>
          <w:p w14:paraId="0000003C" w14:textId="77777777" w:rsidR="00C3727A" w:rsidRDefault="00C3727A">
            <w:pPr>
              <w:pBdr>
                <w:top w:val="nil"/>
                <w:left w:val="nil"/>
                <w:bottom w:val="nil"/>
                <w:right w:val="nil"/>
                <w:between w:val="nil"/>
              </w:pBdr>
              <w:ind w:right="30"/>
              <w:rPr>
                <w:color w:val="231F20"/>
              </w:rPr>
            </w:pPr>
          </w:p>
          <w:p w14:paraId="0000003D" w14:textId="0133983F" w:rsidR="00C3727A" w:rsidRDefault="00F35CAA">
            <w:pPr>
              <w:pBdr>
                <w:top w:val="nil"/>
                <w:left w:val="nil"/>
                <w:bottom w:val="nil"/>
                <w:right w:val="nil"/>
                <w:between w:val="nil"/>
              </w:pBdr>
              <w:ind w:right="30"/>
              <w:rPr>
                <w:color w:val="231F20"/>
              </w:rPr>
            </w:pPr>
            <w:r>
              <w:rPr>
                <w:color w:val="231F20"/>
              </w:rPr>
              <w:t>4</w:t>
            </w:r>
            <w:r w:rsidR="00D50F50">
              <w:rPr>
                <w:color w:val="231F20"/>
              </w:rPr>
              <w:t xml:space="preserve"> weeks</w:t>
            </w:r>
          </w:p>
        </w:tc>
      </w:tr>
      <w:tr w:rsidR="00C3727A" w14:paraId="1F769DB2" w14:textId="77777777" w:rsidTr="5CD7413F">
        <w:trPr>
          <w:trHeight w:val="1134"/>
        </w:trPr>
        <w:tc>
          <w:tcPr>
            <w:tcW w:w="3256" w:type="dxa"/>
            <w:vMerge/>
          </w:tcPr>
          <w:p w14:paraId="0000003E"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000003F" w14:textId="77777777" w:rsidR="00C3727A" w:rsidRDefault="00D50F50" w:rsidP="00CA62DF">
            <w:pPr>
              <w:pStyle w:val="Heading2"/>
            </w:pPr>
            <w:r>
              <w:t>My habits and routines</w:t>
            </w:r>
          </w:p>
          <w:p w14:paraId="00000040" w14:textId="77777777" w:rsidR="00C3727A" w:rsidRDefault="00D50F50">
            <w:pPr>
              <w:spacing w:before="240" w:after="240"/>
              <w:rPr>
                <w:color w:val="231F20"/>
              </w:rPr>
            </w:pPr>
            <w:r>
              <w:rPr>
                <w:i/>
                <w:color w:val="231F20"/>
              </w:rPr>
              <w:t>How do I engage with the people around me?</w:t>
            </w:r>
          </w:p>
          <w:p w14:paraId="63676F81" w14:textId="40448EC7" w:rsidR="003E4001" w:rsidRDefault="5C28D9EF" w:rsidP="4D991E70">
            <w:pPr>
              <w:spacing w:after="0"/>
              <w:ind w:right="30"/>
            </w:pPr>
            <w:r w:rsidRPr="4D991E70">
              <w:rPr>
                <w:b/>
                <w:bCs/>
                <w:color w:val="000000" w:themeColor="text1"/>
              </w:rPr>
              <w:t xml:space="preserve">Suggested language </w:t>
            </w:r>
            <w:r w:rsidR="00413D1C">
              <w:rPr>
                <w:b/>
                <w:bCs/>
                <w:color w:val="000000" w:themeColor="text1"/>
              </w:rPr>
              <w:t>learning</w:t>
            </w:r>
            <w:r w:rsidR="00FE092B">
              <w:rPr>
                <w:b/>
                <w:bCs/>
                <w:color w:val="000000" w:themeColor="text1"/>
              </w:rPr>
              <w:t>:</w:t>
            </w:r>
          </w:p>
          <w:p w14:paraId="332BB698" w14:textId="77777777" w:rsidR="00386AD6" w:rsidRPr="00386AD6" w:rsidRDefault="00386AD6" w:rsidP="00386AD6">
            <w:pPr>
              <w:numPr>
                <w:ilvl w:val="0"/>
                <w:numId w:val="6"/>
              </w:numPr>
              <w:rPr>
                <w:color w:val="231F20"/>
              </w:rPr>
            </w:pPr>
            <w:r w:rsidRPr="00386AD6">
              <w:rPr>
                <w:color w:val="231F20"/>
              </w:rPr>
              <w:t>Explore use of vocabulary in relation to daily routines (duties, time telling), using reflexive verbs, modal verbs, expressions of frequency, expression of opinion, and justification.</w:t>
            </w:r>
          </w:p>
          <w:p w14:paraId="36D7A5FB" w14:textId="2D53681C" w:rsidR="1171ABAB" w:rsidRDefault="5EB7BE38" w:rsidP="009519C1">
            <w:pPr>
              <w:pStyle w:val="ListParagraph"/>
              <w:numPr>
                <w:ilvl w:val="0"/>
                <w:numId w:val="6"/>
              </w:numPr>
              <w:spacing w:after="240" w:line="360" w:lineRule="auto"/>
              <w:ind w:left="714" w:hanging="357"/>
              <w:rPr>
                <w:color w:val="231F20"/>
              </w:rPr>
            </w:pPr>
            <w:r w:rsidRPr="33AE9E34">
              <w:rPr>
                <w:color w:val="231F20"/>
              </w:rPr>
              <w:t>Description of past routine events (imperfect).</w:t>
            </w:r>
          </w:p>
          <w:p w14:paraId="6127485C" w14:textId="28831298" w:rsidR="29C88082" w:rsidRDefault="29C88082" w:rsidP="009519C1">
            <w:pPr>
              <w:pStyle w:val="ListParagraph"/>
              <w:numPr>
                <w:ilvl w:val="0"/>
                <w:numId w:val="6"/>
              </w:numPr>
              <w:spacing w:after="240" w:line="360" w:lineRule="auto"/>
              <w:ind w:left="714" w:hanging="357"/>
              <w:rPr>
                <w:color w:val="231F20"/>
              </w:rPr>
            </w:pPr>
            <w:r w:rsidRPr="33AE9E34">
              <w:rPr>
                <w:color w:val="231F20"/>
              </w:rPr>
              <w:t>Dictionary use activities</w:t>
            </w:r>
            <w:r w:rsidR="00E634BA">
              <w:rPr>
                <w:color w:val="231F20"/>
              </w:rPr>
              <w:t>,</w:t>
            </w:r>
            <w:r w:rsidRPr="33AE9E34">
              <w:rPr>
                <w:color w:val="231F20"/>
              </w:rPr>
              <w:t xml:space="preserve"> investigation of the uses and drawbacks of online translators</w:t>
            </w:r>
            <w:sdt>
              <w:sdtPr>
                <w:rPr>
                  <w:color w:val="2B579A"/>
                </w:rPr>
                <w:tag w:val="goog_rdk_22"/>
                <w:id w:val="1286237817"/>
                <w:placeholder>
                  <w:docPart w:val="5496816A47E349A8958B64777DA1ECFA"/>
                </w:placeholder>
              </w:sdtPr>
              <w:sdtEndPr>
                <w:rPr>
                  <w:color w:val="auto"/>
                </w:rPr>
              </w:sdtEndPr>
              <w:sdtContent>
                <w:r w:rsidRPr="33AE9E34">
                  <w:rPr>
                    <w:color w:val="231F20"/>
                  </w:rPr>
                  <w:t>.</w:t>
                </w:r>
              </w:sdtContent>
            </w:sdt>
          </w:p>
          <w:p w14:paraId="09076A12" w14:textId="43931B42" w:rsidR="29C88082" w:rsidRDefault="29C88082" w:rsidP="009519C1">
            <w:pPr>
              <w:pStyle w:val="ListParagraph"/>
              <w:numPr>
                <w:ilvl w:val="0"/>
                <w:numId w:val="6"/>
              </w:numPr>
              <w:spacing w:line="360" w:lineRule="auto"/>
              <w:ind w:left="714" w:hanging="357"/>
              <w:rPr>
                <w:color w:val="231F20"/>
              </w:rPr>
            </w:pPr>
            <w:r w:rsidRPr="33AE9E34">
              <w:rPr>
                <w:color w:val="231F20"/>
              </w:rPr>
              <w:lastRenderedPageBreak/>
              <w:t>Students investigate and practise different methods for learning new vocabulary</w:t>
            </w:r>
            <w:sdt>
              <w:sdtPr>
                <w:rPr>
                  <w:color w:val="2B579A"/>
                </w:rPr>
                <w:tag w:val="goog_rdk_23"/>
                <w:id w:val="804028380"/>
                <w:placeholder>
                  <w:docPart w:val="00D6B2B171734CE0943FBB739CCFE0F6"/>
                </w:placeholder>
              </w:sdtPr>
              <w:sdtEndPr>
                <w:rPr>
                  <w:color w:val="auto"/>
                </w:rPr>
              </w:sdtEndPr>
              <w:sdtContent/>
            </w:sdt>
            <w:r w:rsidRPr="33AE9E34">
              <w:rPr>
                <w:color w:val="231F20"/>
              </w:rPr>
              <w:t>.</w:t>
            </w:r>
          </w:p>
          <w:p w14:paraId="469D7F98" w14:textId="4F0D6F17" w:rsidR="7A4E1C3B" w:rsidRDefault="7A4E1C3B" w:rsidP="009519C1">
            <w:pPr>
              <w:pStyle w:val="ListParagraph"/>
              <w:numPr>
                <w:ilvl w:val="0"/>
                <w:numId w:val="6"/>
              </w:numPr>
              <w:spacing w:line="360" w:lineRule="auto"/>
              <w:ind w:left="714" w:hanging="357"/>
              <w:rPr>
                <w:color w:val="231F20"/>
              </w:rPr>
            </w:pPr>
            <w:r w:rsidRPr="33AE9E34">
              <w:rPr>
                <w:color w:val="231F20"/>
              </w:rPr>
              <w:t>Practise use of different tools and resources to interpret unfamiliar text.</w:t>
            </w:r>
          </w:p>
          <w:p w14:paraId="67FCB5F1" w14:textId="45A0B795" w:rsidR="5D1D9EB2" w:rsidRDefault="5D1D9EB2" w:rsidP="00867A68">
            <w:pPr>
              <w:pStyle w:val="ListParagraph"/>
              <w:numPr>
                <w:ilvl w:val="0"/>
                <w:numId w:val="6"/>
              </w:numPr>
              <w:spacing w:line="360" w:lineRule="auto"/>
              <w:ind w:left="714" w:hanging="357"/>
              <w:rPr>
                <w:color w:val="231F20"/>
              </w:rPr>
            </w:pPr>
            <w:r w:rsidRPr="7EDD1BBA">
              <w:rPr>
                <w:color w:val="231F20"/>
              </w:rPr>
              <w:t>Describe and compare daily routines at home and at school: students engage with written and spoken descriptions</w:t>
            </w:r>
            <w:sdt>
              <w:sdtPr>
                <w:rPr>
                  <w:color w:val="231F20"/>
                </w:rPr>
                <w:tag w:val="goog_rdk_13"/>
                <w:id w:val="1170620088"/>
              </w:sdtPr>
              <w:sdtEndPr/>
              <w:sdtContent>
                <w:r w:rsidRPr="7EDD1BBA">
                  <w:rPr>
                    <w:color w:val="231F20"/>
                  </w:rPr>
                  <w:t>.</w:t>
                </w:r>
              </w:sdtContent>
            </w:sdt>
            <w:sdt>
              <w:sdtPr>
                <w:rPr>
                  <w:color w:val="231F20"/>
                </w:rPr>
                <w:tag w:val="goog_rdk_14"/>
                <w:id w:val="1941148016"/>
                <w:showingPlcHdr/>
              </w:sdtPr>
              <w:sdtEndPr/>
              <w:sdtContent>
                <w:r w:rsidRPr="00867A68">
                  <w:rPr>
                    <w:color w:val="231F20"/>
                  </w:rPr>
                  <w:t xml:space="preserve">     </w:t>
                </w:r>
              </w:sdtContent>
            </w:sdt>
          </w:p>
          <w:p w14:paraId="6861E5EC" w14:textId="77777777" w:rsidR="006C3782" w:rsidRPr="006C3782" w:rsidRDefault="006C3782" w:rsidP="00867A68">
            <w:pPr>
              <w:pStyle w:val="ListParagraph"/>
              <w:numPr>
                <w:ilvl w:val="0"/>
                <w:numId w:val="6"/>
              </w:numPr>
              <w:spacing w:line="360" w:lineRule="auto"/>
              <w:ind w:left="714" w:hanging="357"/>
              <w:rPr>
                <w:color w:val="231F20"/>
              </w:rPr>
            </w:pPr>
            <w:r w:rsidRPr="006C3782">
              <w:rPr>
                <w:color w:val="231F20"/>
              </w:rPr>
              <w:t>Role-play discussions to inquire about others’ duties at home (including comparing French-speaking cultures and own).</w:t>
            </w:r>
          </w:p>
          <w:p w14:paraId="6936EE0C" w14:textId="14369AFD" w:rsidR="5D1D9EB2" w:rsidRDefault="5D1D9EB2" w:rsidP="009519C1">
            <w:pPr>
              <w:pStyle w:val="ListParagraph"/>
              <w:numPr>
                <w:ilvl w:val="0"/>
                <w:numId w:val="6"/>
              </w:numPr>
              <w:spacing w:line="360" w:lineRule="auto"/>
              <w:ind w:left="714" w:hanging="357"/>
              <w:rPr>
                <w:color w:val="231F20"/>
              </w:rPr>
            </w:pPr>
            <w:r w:rsidRPr="5CD7413F">
              <w:rPr>
                <w:color w:val="231F20"/>
              </w:rPr>
              <w:t>Writing practice with digital resources (</w:t>
            </w:r>
            <w:r w:rsidR="63BDEAC8" w:rsidRPr="5CD7413F">
              <w:rPr>
                <w:color w:val="231F20"/>
              </w:rPr>
              <w:t>for example</w:t>
            </w:r>
            <w:r w:rsidRPr="5CD7413F">
              <w:rPr>
                <w:color w:val="231F20"/>
              </w:rPr>
              <w:t xml:space="preserve"> house rules</w:t>
            </w:r>
            <w:r w:rsidR="0035145F">
              <w:rPr>
                <w:color w:val="231F20"/>
              </w:rPr>
              <w:t>,</w:t>
            </w:r>
            <w:r w:rsidRPr="5CD7413F">
              <w:rPr>
                <w:color w:val="231F20"/>
              </w:rPr>
              <w:t xml:space="preserve"> presentation of an ideal day).</w:t>
            </w:r>
          </w:p>
          <w:p w14:paraId="3DD83C6B" w14:textId="21262D74" w:rsidR="4D991E70" w:rsidRDefault="67F850DF" w:rsidP="009519C1">
            <w:pPr>
              <w:spacing w:after="0"/>
              <w:ind w:right="30"/>
            </w:pPr>
            <w:r w:rsidRPr="33AE9E34">
              <w:rPr>
                <w:b/>
                <w:bCs/>
                <w:color w:val="000000" w:themeColor="text1"/>
              </w:rPr>
              <w:t>Suggested intercultural learning which can be done in English (</w:t>
            </w:r>
            <w:r w:rsidR="005B4FF4">
              <w:rPr>
                <w:b/>
                <w:bCs/>
                <w:color w:val="000000" w:themeColor="text1"/>
              </w:rPr>
              <w:t>t</w:t>
            </w:r>
            <w:r w:rsidRPr="33AE9E34">
              <w:rPr>
                <w:b/>
                <w:bCs/>
                <w:color w:val="000000" w:themeColor="text1"/>
              </w:rPr>
              <w:t>his is not to be assessed)</w:t>
            </w:r>
            <w:r w:rsidR="00FE092B">
              <w:rPr>
                <w:b/>
                <w:bCs/>
                <w:color w:val="000000" w:themeColor="text1"/>
              </w:rPr>
              <w:t>:</w:t>
            </w:r>
          </w:p>
          <w:p w14:paraId="61A4C238" w14:textId="3BFD4316" w:rsidR="001933CB" w:rsidRPr="009519C1" w:rsidRDefault="27C8D66B" w:rsidP="009519C1">
            <w:pPr>
              <w:pStyle w:val="ListParagraph"/>
              <w:numPr>
                <w:ilvl w:val="0"/>
                <w:numId w:val="6"/>
              </w:numPr>
              <w:tabs>
                <w:tab w:val="left" w:pos="3700"/>
              </w:tabs>
              <w:spacing w:line="276" w:lineRule="auto"/>
              <w:ind w:right="280"/>
              <w:rPr>
                <w:color w:val="231F20"/>
              </w:rPr>
            </w:pPr>
            <w:r w:rsidRPr="0BCEC435">
              <w:rPr>
                <w:color w:val="231F20"/>
              </w:rPr>
              <w:t xml:space="preserve">Compare </w:t>
            </w:r>
            <w:r w:rsidR="0916A4B1" w:rsidRPr="0BCEC435">
              <w:rPr>
                <w:color w:val="231F20"/>
              </w:rPr>
              <w:t>s</w:t>
            </w:r>
            <w:r w:rsidR="00D50F50">
              <w:rPr>
                <w:color w:val="231F20"/>
              </w:rPr>
              <w:t>chool</w:t>
            </w:r>
            <w:r w:rsidR="1785BBC3" w:rsidRPr="0BCEC435">
              <w:rPr>
                <w:color w:val="231F20"/>
              </w:rPr>
              <w:t>s</w:t>
            </w:r>
            <w:r w:rsidR="00D50F50">
              <w:rPr>
                <w:color w:val="231F20"/>
              </w:rPr>
              <w:t xml:space="preserve"> in </w:t>
            </w:r>
            <w:r w:rsidR="1C8B7DB2" w:rsidRPr="0BCEC435">
              <w:rPr>
                <w:color w:val="231F20"/>
              </w:rPr>
              <w:t xml:space="preserve">Aotearoa New Zealand and </w:t>
            </w:r>
            <w:r w:rsidR="00D50F50">
              <w:rPr>
                <w:color w:val="231F20"/>
              </w:rPr>
              <w:t>French</w:t>
            </w:r>
            <w:sdt>
              <w:sdtPr>
                <w:rPr>
                  <w:color w:val="2B579A"/>
                  <w:shd w:val="clear" w:color="auto" w:fill="E6E6E6"/>
                </w:rPr>
                <w:tag w:val="goog_rdk_20"/>
                <w:id w:val="-1389187931"/>
                <w:placeholder>
                  <w:docPart w:val="7E251C92C351480F99712D03D91B61EA"/>
                </w:placeholder>
              </w:sdtPr>
              <w:sdtEndPr>
                <w:rPr>
                  <w:color w:val="auto"/>
                  <w:shd w:val="clear" w:color="auto" w:fill="auto"/>
                </w:rPr>
              </w:sdtEndPr>
              <w:sdtContent>
                <w:r w:rsidR="00D50F50">
                  <w:rPr>
                    <w:color w:val="231F20"/>
                  </w:rPr>
                  <w:t>-</w:t>
                </w:r>
              </w:sdtContent>
            </w:sdt>
            <w:r w:rsidR="00D50F50">
              <w:rPr>
                <w:color w:val="231F20"/>
              </w:rPr>
              <w:t xml:space="preserve">speaking </w:t>
            </w:r>
            <w:r w:rsidR="16F44710" w:rsidRPr="0BCEC435">
              <w:rPr>
                <w:color w:val="231F20"/>
              </w:rPr>
              <w:t>communities and cultures</w:t>
            </w:r>
            <w:r w:rsidR="00D50F50">
              <w:rPr>
                <w:color w:val="231F20"/>
              </w:rPr>
              <w:t xml:space="preserve"> (</w:t>
            </w:r>
            <w:r w:rsidR="1BC29EF1" w:rsidRPr="0BCEC435">
              <w:rPr>
                <w:color w:val="231F20"/>
              </w:rPr>
              <w:t xml:space="preserve">for example, </w:t>
            </w:r>
            <w:r w:rsidR="00D50F50">
              <w:rPr>
                <w:color w:val="231F20"/>
              </w:rPr>
              <w:t>timetable, term organisation</w:t>
            </w:r>
            <w:r w:rsidR="5184F6B9" w:rsidRPr="0BCEC435">
              <w:rPr>
                <w:color w:val="231F20"/>
              </w:rPr>
              <w:t>, subjects</w:t>
            </w:r>
            <w:r w:rsidR="00D50F50">
              <w:rPr>
                <w:color w:val="231F20"/>
              </w:rPr>
              <w:t>)</w:t>
            </w:r>
            <w:r w:rsidR="61D3BB71" w:rsidRPr="0BCEC435">
              <w:rPr>
                <w:color w:val="231F20"/>
              </w:rPr>
              <w:t>.</w:t>
            </w:r>
            <w:r w:rsidR="00440A7D">
              <w:rPr>
                <w:color w:val="231F20"/>
              </w:rPr>
              <w:t xml:space="preserve"> </w:t>
            </w:r>
            <w:r w:rsidR="001933CB" w:rsidRPr="0BCEC435">
              <w:rPr>
                <w:color w:val="231F20"/>
              </w:rPr>
              <w:t>Compare hobbies and sports (for example</w:t>
            </w:r>
            <w:r w:rsidR="00440A7D">
              <w:rPr>
                <w:color w:val="231F20"/>
              </w:rPr>
              <w:t>,</w:t>
            </w:r>
            <w:r w:rsidR="001933CB" w:rsidRPr="0BCEC435">
              <w:rPr>
                <w:color w:val="231F20"/>
              </w:rPr>
              <w:t xml:space="preserve"> water sports in New Zealand and Tahiti, soccer in France, hockey in Canada)</w:t>
            </w:r>
            <w:r w:rsidR="00223D0F">
              <w:rPr>
                <w:color w:val="231F20"/>
              </w:rPr>
              <w:t>.</w:t>
            </w:r>
          </w:p>
          <w:p w14:paraId="029614D3" w14:textId="106AE363" w:rsidR="000442ED" w:rsidRPr="00512B01" w:rsidRDefault="00512B01" w:rsidP="00512B01">
            <w:pPr>
              <w:numPr>
                <w:ilvl w:val="0"/>
                <w:numId w:val="6"/>
              </w:numPr>
              <w:rPr>
                <w:color w:val="231F20"/>
              </w:rPr>
            </w:pPr>
            <w:r w:rsidRPr="00512B01">
              <w:rPr>
                <w:color w:val="231F20"/>
              </w:rPr>
              <w:t>Discuss ways to earn money (pocket money, jobs) in one’s own culture and the culture of others.</w:t>
            </w:r>
            <w:r w:rsidR="000442ED">
              <w:t xml:space="preserve"> </w:t>
            </w:r>
          </w:p>
          <w:p w14:paraId="0000004B" w14:textId="52DE7B14" w:rsidR="00C3727A" w:rsidRPr="00254ED9" w:rsidRDefault="00D328AF">
            <w:pPr>
              <w:ind w:right="30"/>
              <w:rPr>
                <w:b/>
                <w:bCs/>
              </w:rPr>
            </w:pPr>
            <w:r w:rsidRPr="7ACD2579">
              <w:rPr>
                <w:rFonts w:asciiTheme="minorHAnsi" w:hAnsiTheme="minorHAnsi" w:cstheme="minorBidi"/>
                <w:b/>
                <w:bCs/>
                <w:highlight w:val="white"/>
              </w:rPr>
              <w:t xml:space="preserve">At the end of this unit, </w:t>
            </w:r>
            <w:r w:rsidRPr="7ACD2579">
              <w:rPr>
                <w:b/>
                <w:bCs/>
              </w:rPr>
              <w:t>students could attempt one of the assessment opportunities in 1.2 Assessment Activity B</w:t>
            </w:r>
            <w:r w:rsidR="23A32F33" w:rsidRPr="7ACD2579">
              <w:rPr>
                <w:b/>
                <w:bCs/>
              </w:rPr>
              <w:t>,</w:t>
            </w:r>
            <w:r w:rsidRPr="7ACD2579">
              <w:rPr>
                <w:b/>
                <w:bCs/>
              </w:rPr>
              <w:t xml:space="preserve"> Connecting with others</w:t>
            </w:r>
            <w:r w:rsidR="3EBAE4CE" w:rsidRPr="7ACD2579">
              <w:rPr>
                <w:b/>
                <w:bCs/>
              </w:rPr>
              <w:t>, for practice</w:t>
            </w:r>
            <w:r w:rsidRPr="7ACD2579">
              <w:rPr>
                <w:b/>
                <w:bCs/>
              </w:rPr>
              <w:t>.</w:t>
            </w:r>
            <w:r w:rsidR="00684957" w:rsidRPr="7ACD2579">
              <w:rPr>
                <w:rStyle w:val="ui-provider"/>
                <w:b/>
                <w:bCs/>
              </w:rPr>
              <w:t>  </w:t>
            </w:r>
          </w:p>
        </w:tc>
        <w:tc>
          <w:tcPr>
            <w:tcW w:w="1985" w:type="dxa"/>
          </w:tcPr>
          <w:p w14:paraId="0000004C" w14:textId="2A793192" w:rsidR="00C3727A" w:rsidRDefault="00F35CAA">
            <w:pPr>
              <w:pBdr>
                <w:top w:val="nil"/>
                <w:left w:val="nil"/>
                <w:bottom w:val="nil"/>
                <w:right w:val="nil"/>
                <w:between w:val="nil"/>
              </w:pBdr>
              <w:ind w:right="30"/>
              <w:rPr>
                <w:color w:val="231F20"/>
              </w:rPr>
            </w:pPr>
            <w:r>
              <w:rPr>
                <w:color w:val="231F20"/>
              </w:rPr>
              <w:lastRenderedPageBreak/>
              <w:t>4</w:t>
            </w:r>
            <w:r w:rsidR="00D50F50">
              <w:rPr>
                <w:color w:val="231F20"/>
              </w:rPr>
              <w:t xml:space="preserve"> weeks</w:t>
            </w:r>
          </w:p>
        </w:tc>
      </w:tr>
      <w:tr w:rsidR="00C3727A" w14:paraId="5BEE0D1C" w14:textId="77777777" w:rsidTr="5CD7413F">
        <w:trPr>
          <w:trHeight w:val="4635"/>
        </w:trPr>
        <w:tc>
          <w:tcPr>
            <w:tcW w:w="3256" w:type="dxa"/>
            <w:vMerge/>
          </w:tcPr>
          <w:p w14:paraId="0000004D"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000004E" w14:textId="77777777" w:rsidR="00C3727A" w:rsidRDefault="00D50F50" w:rsidP="00CA62DF">
            <w:pPr>
              <w:pStyle w:val="Heading2"/>
            </w:pPr>
            <w:r>
              <w:t>My social life</w:t>
            </w:r>
          </w:p>
          <w:p w14:paraId="0000004F" w14:textId="77777777" w:rsidR="00C3727A" w:rsidRDefault="00D50F50">
            <w:pPr>
              <w:tabs>
                <w:tab w:val="left" w:pos="3700"/>
              </w:tabs>
              <w:spacing w:before="240" w:after="240" w:line="276" w:lineRule="auto"/>
              <w:ind w:right="280"/>
              <w:rPr>
                <w:i/>
                <w:color w:val="231F20"/>
              </w:rPr>
            </w:pPr>
            <w:r>
              <w:rPr>
                <w:i/>
                <w:color w:val="231F20"/>
              </w:rPr>
              <w:t>What do I do together with my people?</w:t>
            </w:r>
          </w:p>
          <w:p w14:paraId="03CE25AA" w14:textId="50AA87B7" w:rsidR="4D991E70" w:rsidRDefault="4D991E70" w:rsidP="4D991E70">
            <w:pPr>
              <w:spacing w:after="0"/>
              <w:ind w:right="30"/>
            </w:pPr>
            <w:r w:rsidRPr="4D991E70">
              <w:rPr>
                <w:b/>
                <w:bCs/>
                <w:color w:val="000000" w:themeColor="text1"/>
              </w:rPr>
              <w:t xml:space="preserve">Suggested language </w:t>
            </w:r>
            <w:r w:rsidR="00413D1C">
              <w:rPr>
                <w:b/>
                <w:bCs/>
                <w:color w:val="000000" w:themeColor="text1"/>
              </w:rPr>
              <w:t>learning</w:t>
            </w:r>
            <w:r w:rsidR="00FE092B">
              <w:rPr>
                <w:b/>
                <w:bCs/>
                <w:color w:val="000000" w:themeColor="text1"/>
              </w:rPr>
              <w:t>:</w:t>
            </w:r>
          </w:p>
          <w:p w14:paraId="00000054" w14:textId="04DE7323" w:rsidR="00C3727A" w:rsidRDefault="00D50F50">
            <w:pPr>
              <w:numPr>
                <w:ilvl w:val="0"/>
                <w:numId w:val="1"/>
              </w:numPr>
              <w:tabs>
                <w:tab w:val="left" w:pos="3700"/>
              </w:tabs>
              <w:spacing w:line="276" w:lineRule="auto"/>
              <w:ind w:right="280"/>
              <w:rPr>
                <w:color w:val="231F20"/>
              </w:rPr>
            </w:pPr>
            <w:r w:rsidDel="007B4B36">
              <w:rPr>
                <w:rFonts w:ascii="Times New Roman" w:eastAsia="Times New Roman" w:hAnsi="Times New Roman" w:cs="Times New Roman"/>
                <w:color w:val="231F20"/>
                <w:sz w:val="14"/>
                <w:szCs w:val="14"/>
              </w:rPr>
              <w:t xml:space="preserve"> </w:t>
            </w:r>
            <w:r w:rsidR="4309F898" w:rsidDel="00FC6553">
              <w:rPr>
                <w:color w:val="231F20"/>
              </w:rPr>
              <w:t xml:space="preserve">Explore use of </w:t>
            </w:r>
            <w:r>
              <w:rPr>
                <w:color w:val="231F20"/>
              </w:rPr>
              <w:t>vocabulary for social activities, leisure, entertainment, near future (</w:t>
            </w:r>
            <w:proofErr w:type="spellStart"/>
            <w:r>
              <w:rPr>
                <w:color w:val="231F20"/>
              </w:rPr>
              <w:t>futur</w:t>
            </w:r>
            <w:proofErr w:type="spellEnd"/>
            <w:r>
              <w:rPr>
                <w:color w:val="231F20"/>
              </w:rPr>
              <w:t xml:space="preserve"> </w:t>
            </w:r>
            <w:proofErr w:type="spellStart"/>
            <w:r>
              <w:rPr>
                <w:color w:val="231F20"/>
              </w:rPr>
              <w:t>proche</w:t>
            </w:r>
            <w:proofErr w:type="spellEnd"/>
            <w:r>
              <w:rPr>
                <w:color w:val="231F20"/>
              </w:rPr>
              <w:t>)</w:t>
            </w:r>
            <w:sdt>
              <w:sdtPr>
                <w:rPr>
                  <w:color w:val="2B579A"/>
                  <w:shd w:val="clear" w:color="auto" w:fill="E6E6E6"/>
                </w:rPr>
                <w:tag w:val="goog_rdk_32"/>
                <w:id w:val="1938950385"/>
                <w:placeholder>
                  <w:docPart w:val="7E251C92C351480F99712D03D91B61EA"/>
                </w:placeholder>
              </w:sdtPr>
              <w:sdtEndPr>
                <w:rPr>
                  <w:color w:val="auto"/>
                  <w:shd w:val="clear" w:color="auto" w:fill="auto"/>
                </w:rPr>
              </w:sdtEndPr>
              <w:sdtContent>
                <w:r>
                  <w:rPr>
                    <w:color w:val="231F20"/>
                  </w:rPr>
                  <w:t>.</w:t>
                </w:r>
              </w:sdtContent>
            </w:sdt>
          </w:p>
          <w:p w14:paraId="00000055" w14:textId="4D81FE42" w:rsidR="00C3727A" w:rsidRDefault="00D50F50">
            <w:pPr>
              <w:numPr>
                <w:ilvl w:val="0"/>
                <w:numId w:val="1"/>
              </w:numPr>
              <w:tabs>
                <w:tab w:val="left" w:pos="3700"/>
              </w:tabs>
              <w:spacing w:line="276" w:lineRule="auto"/>
              <w:ind w:right="280"/>
              <w:rPr>
                <w:color w:val="231F20"/>
              </w:rPr>
            </w:pPr>
            <w:r>
              <w:rPr>
                <w:color w:val="231F20"/>
              </w:rPr>
              <w:t xml:space="preserve"> Accept and decline suggestions, modal verbs in the conditional (</w:t>
            </w:r>
            <w:proofErr w:type="spellStart"/>
            <w:r>
              <w:rPr>
                <w:color w:val="231F20"/>
              </w:rPr>
              <w:t>vouloir</w:t>
            </w:r>
            <w:proofErr w:type="spellEnd"/>
            <w:r>
              <w:rPr>
                <w:color w:val="231F20"/>
              </w:rPr>
              <w:t xml:space="preserve">, </w:t>
            </w:r>
            <w:proofErr w:type="spellStart"/>
            <w:r>
              <w:rPr>
                <w:color w:val="231F20"/>
              </w:rPr>
              <w:t>pouvoir</w:t>
            </w:r>
            <w:proofErr w:type="spellEnd"/>
            <w:r>
              <w:rPr>
                <w:color w:val="231F20"/>
              </w:rPr>
              <w:t>)</w:t>
            </w:r>
            <w:sdt>
              <w:sdtPr>
                <w:rPr>
                  <w:color w:val="2B579A"/>
                  <w:shd w:val="clear" w:color="auto" w:fill="E6E6E6"/>
                </w:rPr>
                <w:tag w:val="goog_rdk_33"/>
                <w:id w:val="1615168535"/>
              </w:sdtPr>
              <w:sdtEndPr>
                <w:rPr>
                  <w:color w:val="auto"/>
                  <w:shd w:val="clear" w:color="auto" w:fill="auto"/>
                </w:rPr>
              </w:sdtEndPr>
              <w:sdtContent>
                <w:r w:rsidR="00A96041">
                  <w:rPr>
                    <w:color w:val="2B579A"/>
                    <w:shd w:val="clear" w:color="auto" w:fill="E6E6E6"/>
                  </w:rPr>
                  <w:t>.</w:t>
                </w:r>
              </w:sdtContent>
            </w:sdt>
          </w:p>
          <w:p w14:paraId="505130BE" w14:textId="136833D8" w:rsidR="7077B6A2" w:rsidRDefault="7077B6A2" w:rsidP="7EDD1BBA">
            <w:pPr>
              <w:numPr>
                <w:ilvl w:val="0"/>
                <w:numId w:val="1"/>
              </w:numPr>
              <w:tabs>
                <w:tab w:val="left" w:pos="3700"/>
              </w:tabs>
              <w:spacing w:line="276" w:lineRule="auto"/>
              <w:ind w:right="280"/>
              <w:rPr>
                <w:color w:val="231F20"/>
              </w:rPr>
            </w:pPr>
            <w:r w:rsidRPr="0BCEC435">
              <w:rPr>
                <w:color w:val="231F20"/>
              </w:rPr>
              <w:t>Identify and understand patterns in language (</w:t>
            </w:r>
            <w:r w:rsidR="00BF2660">
              <w:rPr>
                <w:color w:val="231F20"/>
              </w:rPr>
              <w:t xml:space="preserve">for example </w:t>
            </w:r>
            <w:r w:rsidRPr="0BCEC435">
              <w:rPr>
                <w:color w:val="231F20"/>
              </w:rPr>
              <w:t xml:space="preserve">revise </w:t>
            </w:r>
            <w:proofErr w:type="spellStart"/>
            <w:r w:rsidRPr="0BCEC435">
              <w:rPr>
                <w:color w:val="231F20"/>
              </w:rPr>
              <w:t>avoir</w:t>
            </w:r>
            <w:proofErr w:type="spellEnd"/>
            <w:r w:rsidRPr="0BCEC435">
              <w:rPr>
                <w:color w:val="231F20"/>
              </w:rPr>
              <w:t xml:space="preserve"> forms to build the </w:t>
            </w:r>
            <w:proofErr w:type="spellStart"/>
            <w:r w:rsidRPr="0BCEC435">
              <w:rPr>
                <w:color w:val="231F20"/>
              </w:rPr>
              <w:t>futur</w:t>
            </w:r>
            <w:proofErr w:type="spellEnd"/>
            <w:r w:rsidRPr="0BCEC435">
              <w:rPr>
                <w:color w:val="231F20"/>
              </w:rPr>
              <w:t xml:space="preserve"> simple).</w:t>
            </w:r>
          </w:p>
          <w:p w14:paraId="12156CBA" w14:textId="3C22A234" w:rsidR="7077B6A2" w:rsidRDefault="7077B6A2" w:rsidP="7EDD1BBA">
            <w:pPr>
              <w:numPr>
                <w:ilvl w:val="0"/>
                <w:numId w:val="1"/>
              </w:numPr>
              <w:tabs>
                <w:tab w:val="left" w:pos="3700"/>
              </w:tabs>
              <w:spacing w:line="276" w:lineRule="auto"/>
              <w:ind w:right="280"/>
              <w:rPr>
                <w:color w:val="231F20"/>
              </w:rPr>
            </w:pPr>
            <w:r w:rsidRPr="0BCEC435">
              <w:rPr>
                <w:color w:val="231F20"/>
              </w:rPr>
              <w:t>Students collaboratively plan a party or an outing with friends or family (</w:t>
            </w:r>
            <w:r w:rsidR="708E9633" w:rsidRPr="0BCEC435">
              <w:rPr>
                <w:color w:val="231F20"/>
              </w:rPr>
              <w:t>for example</w:t>
            </w:r>
            <w:r>
              <w:t xml:space="preserve"> </w:t>
            </w:r>
            <w:r w:rsidRPr="0BCEC435">
              <w:rPr>
                <w:color w:val="231F20"/>
              </w:rPr>
              <w:t>movie, dance, church event, sports match).</w:t>
            </w:r>
          </w:p>
          <w:p w14:paraId="7A18522C" w14:textId="60FACF41" w:rsidR="4D991E70" w:rsidRPr="00742766" w:rsidRDefault="00D50F50" w:rsidP="009519C1">
            <w:pPr>
              <w:numPr>
                <w:ilvl w:val="0"/>
                <w:numId w:val="1"/>
              </w:numPr>
              <w:tabs>
                <w:tab w:val="left" w:pos="3700"/>
              </w:tabs>
              <w:spacing w:line="276" w:lineRule="auto"/>
              <w:ind w:right="280"/>
              <w:rPr>
                <w:color w:val="231F20"/>
              </w:rPr>
            </w:pPr>
            <w:r>
              <w:rPr>
                <w:b/>
                <w:color w:val="231F20"/>
              </w:rPr>
              <w:t xml:space="preserve"> </w:t>
            </w:r>
            <w:r>
              <w:rPr>
                <w:color w:val="231F20"/>
              </w:rPr>
              <w:t>Written description of a meaningful event</w:t>
            </w:r>
            <w:r w:rsidR="007863A7">
              <w:rPr>
                <w:color w:val="231F20"/>
              </w:rPr>
              <w:t xml:space="preserve"> or </w:t>
            </w:r>
            <w:r>
              <w:rPr>
                <w:color w:val="231F20"/>
              </w:rPr>
              <w:t>social gathering.</w:t>
            </w:r>
          </w:p>
          <w:p w14:paraId="141D535B" w14:textId="392569BF" w:rsidR="571C808C" w:rsidRDefault="45C02E35" w:rsidP="4D991E70">
            <w:pPr>
              <w:spacing w:after="0"/>
              <w:ind w:right="30"/>
            </w:pPr>
            <w:r w:rsidRPr="33AE9E34">
              <w:rPr>
                <w:b/>
                <w:bCs/>
                <w:color w:val="000000" w:themeColor="text1"/>
              </w:rPr>
              <w:t>Suggested intercultural learning which can be done in English (</w:t>
            </w:r>
            <w:r w:rsidR="0030362B">
              <w:rPr>
                <w:b/>
                <w:bCs/>
                <w:color w:val="000000" w:themeColor="text1"/>
              </w:rPr>
              <w:t>t</w:t>
            </w:r>
            <w:r w:rsidRPr="33AE9E34">
              <w:rPr>
                <w:b/>
                <w:bCs/>
                <w:color w:val="000000" w:themeColor="text1"/>
              </w:rPr>
              <w:t>his is not to be assessed)</w:t>
            </w:r>
            <w:r w:rsidR="00FE092B">
              <w:rPr>
                <w:b/>
                <w:bCs/>
                <w:color w:val="000000" w:themeColor="text1"/>
              </w:rPr>
              <w:t>:</w:t>
            </w:r>
          </w:p>
          <w:p w14:paraId="2B8BFCA2" w14:textId="60AAFE03" w:rsidR="64142098" w:rsidRDefault="64142098" w:rsidP="33AE9E34">
            <w:pPr>
              <w:numPr>
                <w:ilvl w:val="0"/>
                <w:numId w:val="1"/>
              </w:numPr>
              <w:tabs>
                <w:tab w:val="left" w:pos="3700"/>
              </w:tabs>
              <w:spacing w:line="276" w:lineRule="auto"/>
              <w:ind w:right="280"/>
              <w:rPr>
                <w:color w:val="231F20"/>
              </w:rPr>
            </w:pPr>
            <w:r w:rsidRPr="33AE9E34">
              <w:rPr>
                <w:color w:val="231F20"/>
              </w:rPr>
              <w:t>Compare social gatherings in French speaking cultures, Aotearoa New Zealand, and students’ own culture(s</w:t>
            </w:r>
            <w:r w:rsidR="009519C1">
              <w:rPr>
                <w:color w:val="231F20"/>
              </w:rPr>
              <w:t>)</w:t>
            </w:r>
            <w:r w:rsidR="00A96041">
              <w:rPr>
                <w:color w:val="231F20"/>
              </w:rPr>
              <w:t>.</w:t>
            </w:r>
          </w:p>
          <w:p w14:paraId="3F8D6F3C" w14:textId="3769EDAB" w:rsidR="00EE7BE1" w:rsidRPr="00742766" w:rsidRDefault="571C808C" w:rsidP="4D991E70">
            <w:pPr>
              <w:numPr>
                <w:ilvl w:val="0"/>
                <w:numId w:val="1"/>
              </w:numPr>
              <w:tabs>
                <w:tab w:val="left" w:pos="3700"/>
              </w:tabs>
              <w:spacing w:line="276" w:lineRule="auto"/>
              <w:ind w:right="280"/>
              <w:rPr>
                <w:color w:val="231F20"/>
              </w:rPr>
            </w:pPr>
            <w:r w:rsidRPr="4D991E70">
              <w:rPr>
                <w:color w:val="231F20"/>
              </w:rPr>
              <w:t>Investigate use of digital devices for social arrangements (texting, emojis etc) in Aotearoa New Zealand, students’ own language(s), and the French</w:t>
            </w:r>
            <w:r>
              <w:t>-</w:t>
            </w:r>
            <w:r w:rsidRPr="4D991E70">
              <w:rPr>
                <w:color w:val="231F20"/>
              </w:rPr>
              <w:t>speaking world.</w:t>
            </w:r>
          </w:p>
          <w:p w14:paraId="00000058" w14:textId="781166F5" w:rsidR="00C3727A" w:rsidRDefault="00683BD2" w:rsidP="7ACD2579">
            <w:pPr>
              <w:tabs>
                <w:tab w:val="left" w:pos="3700"/>
              </w:tabs>
              <w:spacing w:line="276" w:lineRule="auto"/>
              <w:ind w:right="280"/>
              <w:rPr>
                <w:b/>
                <w:bCs/>
                <w:color w:val="FF0000"/>
              </w:rPr>
            </w:pPr>
            <w:r w:rsidRPr="7ACD2579">
              <w:rPr>
                <w:rFonts w:asciiTheme="minorHAnsi" w:hAnsiTheme="minorHAnsi" w:cstheme="minorBidi"/>
                <w:b/>
                <w:bCs/>
                <w:color w:val="231F20"/>
              </w:rPr>
              <w:t xml:space="preserve">At the </w:t>
            </w:r>
            <w:r w:rsidRPr="7ACD2579">
              <w:rPr>
                <w:b/>
                <w:bCs/>
              </w:rPr>
              <w:t>end of this unit, students could attempt to record Interaction opportunity #2: The last day of term in 1.1 Assessment Activity C</w:t>
            </w:r>
            <w:r w:rsidR="5977149A" w:rsidRPr="7ACD2579">
              <w:rPr>
                <w:b/>
                <w:bCs/>
              </w:rPr>
              <w:t>,</w:t>
            </w:r>
            <w:r w:rsidRPr="7ACD2579">
              <w:rPr>
                <w:b/>
                <w:bCs/>
              </w:rPr>
              <w:t xml:space="preserve"> </w:t>
            </w:r>
            <w:proofErr w:type="gramStart"/>
            <w:r w:rsidRPr="7ACD2579">
              <w:rPr>
                <w:b/>
                <w:bCs/>
              </w:rPr>
              <w:t>People</w:t>
            </w:r>
            <w:proofErr w:type="gramEnd"/>
            <w:r w:rsidRPr="7ACD2579">
              <w:rPr>
                <w:b/>
                <w:bCs/>
              </w:rPr>
              <w:t xml:space="preserve"> and plans.</w:t>
            </w:r>
          </w:p>
        </w:tc>
        <w:tc>
          <w:tcPr>
            <w:tcW w:w="1985" w:type="dxa"/>
          </w:tcPr>
          <w:p w14:paraId="4E6F9A81" w14:textId="77777777" w:rsidR="004E41FB" w:rsidRDefault="004E41FB">
            <w:pPr>
              <w:pBdr>
                <w:top w:val="nil"/>
                <w:left w:val="nil"/>
                <w:bottom w:val="nil"/>
                <w:right w:val="nil"/>
                <w:between w:val="nil"/>
              </w:pBdr>
              <w:tabs>
                <w:tab w:val="left" w:pos="3700"/>
              </w:tabs>
              <w:ind w:right="286"/>
              <w:rPr>
                <w:color w:val="231F20"/>
              </w:rPr>
            </w:pPr>
          </w:p>
          <w:p w14:paraId="0000005A" w14:textId="2E5A049C" w:rsidR="00C3727A" w:rsidRDefault="004E41FB">
            <w:pPr>
              <w:pBdr>
                <w:top w:val="nil"/>
                <w:left w:val="nil"/>
                <w:bottom w:val="nil"/>
                <w:right w:val="nil"/>
                <w:between w:val="nil"/>
              </w:pBdr>
              <w:tabs>
                <w:tab w:val="left" w:pos="3700"/>
              </w:tabs>
              <w:ind w:right="286"/>
              <w:rPr>
                <w:color w:val="231F20"/>
              </w:rPr>
            </w:pPr>
            <w:r>
              <w:rPr>
                <w:color w:val="231F20"/>
              </w:rPr>
              <w:t>4 weeks</w:t>
            </w:r>
          </w:p>
        </w:tc>
      </w:tr>
      <w:tr w:rsidR="00C3727A" w14:paraId="63DDEE74" w14:textId="77777777" w:rsidTr="5CD7413F">
        <w:trPr>
          <w:trHeight w:val="1134"/>
        </w:trPr>
        <w:tc>
          <w:tcPr>
            <w:tcW w:w="3256" w:type="dxa"/>
            <w:vMerge/>
          </w:tcPr>
          <w:p w14:paraId="0000005B"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000005C" w14:textId="3D820179" w:rsidR="00C3727A" w:rsidRDefault="00F255A7" w:rsidP="00CA62DF">
            <w:pPr>
              <w:pStyle w:val="Heading2"/>
            </w:pPr>
            <w:r>
              <w:t xml:space="preserve">Exploring familiar </w:t>
            </w:r>
            <w:r w:rsidR="00863CF8">
              <w:t>places</w:t>
            </w:r>
          </w:p>
          <w:p w14:paraId="6014F5B2" w14:textId="77777777" w:rsidR="00F21449" w:rsidRDefault="10F3F42C" w:rsidP="00312FE5">
            <w:pPr>
              <w:tabs>
                <w:tab w:val="left" w:pos="3700"/>
              </w:tabs>
              <w:spacing w:line="276" w:lineRule="auto"/>
              <w:ind w:right="280"/>
              <w:rPr>
                <w:color w:val="231F20"/>
              </w:rPr>
            </w:pPr>
            <w:r w:rsidRPr="33AE9E34">
              <w:rPr>
                <w:color w:val="231F20"/>
              </w:rPr>
              <w:t xml:space="preserve"> Students will explore ways to communicate information, ideas, and opinions about going to places, for example directions, locations, and how to get to places in town and/or Aotearoa New Zealan</w:t>
            </w:r>
            <w:r w:rsidR="00CC72C8">
              <w:rPr>
                <w:color w:val="231F20"/>
              </w:rPr>
              <w:t>d.</w:t>
            </w:r>
          </w:p>
          <w:p w14:paraId="62E39280" w14:textId="55F62C79" w:rsidR="00312FE5" w:rsidRDefault="1E398B52" w:rsidP="00312FE5">
            <w:pPr>
              <w:tabs>
                <w:tab w:val="left" w:pos="3700"/>
              </w:tabs>
              <w:spacing w:line="276" w:lineRule="auto"/>
              <w:ind w:right="280"/>
              <w:rPr>
                <w:color w:val="231F20"/>
              </w:rPr>
            </w:pPr>
            <w:r w:rsidRPr="4D991E70">
              <w:rPr>
                <w:b/>
                <w:bCs/>
                <w:color w:val="000000" w:themeColor="text1"/>
              </w:rPr>
              <w:t xml:space="preserve">Suggested language </w:t>
            </w:r>
            <w:r w:rsidR="00413D1C">
              <w:rPr>
                <w:b/>
                <w:bCs/>
                <w:color w:val="000000" w:themeColor="text1"/>
              </w:rPr>
              <w:t>learning</w:t>
            </w:r>
            <w:r w:rsidR="00312FE5">
              <w:rPr>
                <w:color w:val="231F20"/>
              </w:rPr>
              <w:t>:</w:t>
            </w:r>
          </w:p>
          <w:p w14:paraId="00000062" w14:textId="22676AD0" w:rsidR="00C3727A" w:rsidRDefault="2E215B57" w:rsidP="009519C1">
            <w:pPr>
              <w:numPr>
                <w:ilvl w:val="0"/>
                <w:numId w:val="14"/>
              </w:numPr>
              <w:tabs>
                <w:tab w:val="left" w:pos="3700"/>
              </w:tabs>
              <w:spacing w:line="276" w:lineRule="auto"/>
              <w:ind w:right="280"/>
              <w:rPr>
                <w:color w:val="231F20"/>
              </w:rPr>
            </w:pPr>
            <w:r w:rsidRPr="33AE9E34">
              <w:rPr>
                <w:color w:val="231F20"/>
              </w:rPr>
              <w:t xml:space="preserve">Explore use of </w:t>
            </w:r>
            <w:r w:rsidR="00D50F50">
              <w:rPr>
                <w:color w:val="231F20"/>
              </w:rPr>
              <w:t xml:space="preserve">vocabulary </w:t>
            </w:r>
            <w:r w:rsidR="2870511F" w:rsidRPr="33AE9E34">
              <w:rPr>
                <w:color w:val="231F20"/>
              </w:rPr>
              <w:t>in relation to places, for example</w:t>
            </w:r>
            <w:r w:rsidR="00D50F50">
              <w:rPr>
                <w:color w:val="231F20"/>
              </w:rPr>
              <w:t xml:space="preserve"> geography, weather, numbers, relative pronouns, imperative verbs, direct object pronouns, y and </w:t>
            </w:r>
            <w:proofErr w:type="spellStart"/>
            <w:r w:rsidR="00D50F50">
              <w:rPr>
                <w:color w:val="231F20"/>
              </w:rPr>
              <w:t>en</w:t>
            </w:r>
            <w:proofErr w:type="spellEnd"/>
            <w:r w:rsidR="00D50F50">
              <w:rPr>
                <w:color w:val="231F20"/>
              </w:rPr>
              <w:t>.</w:t>
            </w:r>
          </w:p>
          <w:p w14:paraId="67E4FE0A" w14:textId="5C13A5DC" w:rsidR="26C31808" w:rsidRDefault="26C31808" w:rsidP="7EDD1BBA">
            <w:pPr>
              <w:numPr>
                <w:ilvl w:val="0"/>
                <w:numId w:val="5"/>
              </w:numPr>
              <w:tabs>
                <w:tab w:val="left" w:pos="3700"/>
              </w:tabs>
              <w:spacing w:line="276" w:lineRule="auto"/>
              <w:ind w:right="280"/>
              <w:rPr>
                <w:color w:val="231F20"/>
              </w:rPr>
            </w:pPr>
            <w:r w:rsidRPr="7EDD1BBA">
              <w:rPr>
                <w:color w:val="231F20"/>
              </w:rPr>
              <w:t>Give and understand directions and instructions for getting around town/school/the house.</w:t>
            </w:r>
          </w:p>
          <w:p w14:paraId="20A9E8C4" w14:textId="6A1E5C31" w:rsidR="4D991E70" w:rsidRPr="004A79FA" w:rsidRDefault="26C31808" w:rsidP="009519C1">
            <w:pPr>
              <w:pStyle w:val="ListParagraph"/>
              <w:numPr>
                <w:ilvl w:val="0"/>
                <w:numId w:val="5"/>
              </w:numPr>
              <w:tabs>
                <w:tab w:val="left" w:pos="3700"/>
              </w:tabs>
              <w:spacing w:line="276" w:lineRule="auto"/>
              <w:ind w:right="280"/>
              <w:rPr>
                <w:color w:val="231F20"/>
              </w:rPr>
            </w:pPr>
            <w:r w:rsidRPr="7EDD1BBA">
              <w:rPr>
                <w:color w:val="231F20"/>
              </w:rPr>
              <w:t>Conversation around the pros and cons of living in different locations.</w:t>
            </w:r>
          </w:p>
          <w:p w14:paraId="7DF7F3B4" w14:textId="629B5DC7" w:rsidR="4D991E70" w:rsidRDefault="4D991E70" w:rsidP="4D991E70">
            <w:pPr>
              <w:spacing w:after="0"/>
              <w:ind w:right="30"/>
            </w:pPr>
            <w:r w:rsidRPr="4D991E70">
              <w:rPr>
                <w:b/>
                <w:bCs/>
                <w:color w:val="000000" w:themeColor="text1"/>
              </w:rPr>
              <w:t>Suggested intercultural learning which can be done in English (</w:t>
            </w:r>
            <w:r w:rsidR="00A96041">
              <w:rPr>
                <w:b/>
                <w:bCs/>
                <w:color w:val="000000" w:themeColor="text1"/>
              </w:rPr>
              <w:t>t</w:t>
            </w:r>
            <w:r w:rsidRPr="4D991E70">
              <w:rPr>
                <w:b/>
                <w:bCs/>
                <w:color w:val="000000" w:themeColor="text1"/>
              </w:rPr>
              <w:t>his is not to be assessed)</w:t>
            </w:r>
            <w:r w:rsidR="00AD41FE">
              <w:rPr>
                <w:b/>
                <w:bCs/>
                <w:color w:val="000000" w:themeColor="text1"/>
              </w:rPr>
              <w:t>:</w:t>
            </w:r>
          </w:p>
          <w:p w14:paraId="34CED2AE" w14:textId="0083A128" w:rsidR="338AA1D7" w:rsidRDefault="338AA1D7" w:rsidP="4D991E70">
            <w:pPr>
              <w:numPr>
                <w:ilvl w:val="0"/>
                <w:numId w:val="5"/>
              </w:numPr>
              <w:tabs>
                <w:tab w:val="left" w:pos="3700"/>
              </w:tabs>
              <w:spacing w:line="276" w:lineRule="auto"/>
              <w:ind w:right="280"/>
              <w:rPr>
                <w:color w:val="231F20"/>
              </w:rPr>
            </w:pPr>
            <w:r w:rsidRPr="4D991E70">
              <w:rPr>
                <w:color w:val="231F20"/>
              </w:rPr>
              <w:t>Engage with descriptions of diverse living situations in Aotearoa New Zealand, students’ own culture(s) and in the French-speaking world (villages, cities, regions, countries) and compare to one’s own living situation.</w:t>
            </w:r>
          </w:p>
          <w:p w14:paraId="283B633F" w14:textId="0EB7ADB8" w:rsidR="338AA1D7" w:rsidRDefault="338AA1D7" w:rsidP="4D991E70">
            <w:pPr>
              <w:numPr>
                <w:ilvl w:val="0"/>
                <w:numId w:val="5"/>
              </w:numPr>
              <w:tabs>
                <w:tab w:val="left" w:pos="3700"/>
              </w:tabs>
              <w:spacing w:line="276" w:lineRule="auto"/>
              <w:ind w:right="280"/>
              <w:rPr>
                <w:color w:val="231F20"/>
              </w:rPr>
            </w:pPr>
            <w:r w:rsidRPr="4D991E70">
              <w:rPr>
                <w:color w:val="231F20"/>
              </w:rPr>
              <w:lastRenderedPageBreak/>
              <w:t xml:space="preserve"> Inquire about geographical aspects linked to the northern and southern hemisphere (climate, weather, geography) in contrast with Aotearoa New Zealand and students’ own culture(s)</w:t>
            </w:r>
            <w:r w:rsidR="00FF0221">
              <w:rPr>
                <w:color w:val="231F20"/>
              </w:rPr>
              <w:t xml:space="preserve"> (French and New Zealand Alps, </w:t>
            </w:r>
            <w:r w:rsidR="00F11138">
              <w:rPr>
                <w:color w:val="231F20"/>
              </w:rPr>
              <w:t>Pacific Ocean</w:t>
            </w:r>
            <w:r w:rsidR="00046035">
              <w:rPr>
                <w:color w:val="231F20"/>
              </w:rPr>
              <w:t>,</w:t>
            </w:r>
            <w:r w:rsidR="00E64AE4">
              <w:rPr>
                <w:color w:val="231F20"/>
              </w:rPr>
              <w:t xml:space="preserve"> and Atlantic </w:t>
            </w:r>
            <w:r w:rsidR="00F11138">
              <w:rPr>
                <w:color w:val="231F20"/>
              </w:rPr>
              <w:t>O</w:t>
            </w:r>
            <w:r w:rsidR="00E64AE4">
              <w:rPr>
                <w:color w:val="231F20"/>
              </w:rPr>
              <w:t>cean)</w:t>
            </w:r>
          </w:p>
          <w:p w14:paraId="00000064" w14:textId="385C09F2" w:rsidR="00C3727A" w:rsidRPr="003C27D5" w:rsidRDefault="00A5060B" w:rsidP="00C44883">
            <w:pPr>
              <w:pStyle w:val="CommentText"/>
              <w:rPr>
                <w:sz w:val="22"/>
                <w:szCs w:val="22"/>
              </w:rPr>
            </w:pPr>
            <w:r w:rsidRPr="003C27D5">
              <w:rPr>
                <w:b/>
                <w:bCs/>
                <w:color w:val="000000" w:themeColor="text1"/>
                <w:sz w:val="22"/>
                <w:szCs w:val="22"/>
              </w:rPr>
              <w:t xml:space="preserve">At the end of this unit, students could attempt to record Interaction opportunity </w:t>
            </w:r>
            <w:r w:rsidR="00C44883" w:rsidRPr="003C27D5">
              <w:rPr>
                <w:b/>
                <w:bCs/>
                <w:color w:val="000000" w:themeColor="text1"/>
                <w:sz w:val="22"/>
                <w:szCs w:val="22"/>
              </w:rPr>
              <w:t xml:space="preserve">#3: Organising a trip </w:t>
            </w:r>
            <w:r w:rsidRPr="003C27D5">
              <w:rPr>
                <w:b/>
                <w:bCs/>
                <w:color w:val="000000" w:themeColor="text1"/>
                <w:sz w:val="22"/>
                <w:szCs w:val="22"/>
              </w:rPr>
              <w:t>in 1.1 Assessment Activity C</w:t>
            </w:r>
            <w:r w:rsidR="52E3456D" w:rsidRPr="003C27D5">
              <w:rPr>
                <w:b/>
                <w:bCs/>
                <w:color w:val="000000" w:themeColor="text1"/>
                <w:sz w:val="22"/>
                <w:szCs w:val="22"/>
              </w:rPr>
              <w:t>,</w:t>
            </w:r>
            <w:r w:rsidRPr="003C27D5">
              <w:rPr>
                <w:b/>
                <w:bCs/>
                <w:color w:val="000000" w:themeColor="text1"/>
                <w:sz w:val="22"/>
                <w:szCs w:val="22"/>
              </w:rPr>
              <w:t xml:space="preserve"> </w:t>
            </w:r>
            <w:proofErr w:type="gramStart"/>
            <w:r w:rsidRPr="003C27D5">
              <w:rPr>
                <w:b/>
                <w:bCs/>
                <w:color w:val="000000" w:themeColor="text1"/>
                <w:sz w:val="22"/>
                <w:szCs w:val="22"/>
              </w:rPr>
              <w:t>People</w:t>
            </w:r>
            <w:proofErr w:type="gramEnd"/>
            <w:r w:rsidRPr="003C27D5">
              <w:rPr>
                <w:b/>
                <w:bCs/>
                <w:color w:val="000000" w:themeColor="text1"/>
                <w:sz w:val="22"/>
                <w:szCs w:val="22"/>
              </w:rPr>
              <w:t xml:space="preserve"> and plans.</w:t>
            </w:r>
            <w:r w:rsidR="00684957" w:rsidRPr="003C27D5">
              <w:rPr>
                <w:b/>
                <w:bCs/>
                <w:color w:val="000000" w:themeColor="text1"/>
                <w:sz w:val="22"/>
                <w:szCs w:val="22"/>
              </w:rPr>
              <w:t> </w:t>
            </w:r>
            <w:r w:rsidR="00684957" w:rsidRPr="003C27D5">
              <w:rPr>
                <w:rStyle w:val="ui-provider"/>
                <w:b/>
                <w:bCs/>
                <w:sz w:val="22"/>
                <w:szCs w:val="22"/>
              </w:rPr>
              <w:t> </w:t>
            </w:r>
          </w:p>
        </w:tc>
        <w:tc>
          <w:tcPr>
            <w:tcW w:w="1985" w:type="dxa"/>
          </w:tcPr>
          <w:p w14:paraId="00000065" w14:textId="77777777" w:rsidR="00C3727A" w:rsidRDefault="00C3727A">
            <w:pPr>
              <w:pBdr>
                <w:top w:val="nil"/>
                <w:left w:val="nil"/>
                <w:bottom w:val="nil"/>
                <w:right w:val="nil"/>
                <w:between w:val="nil"/>
              </w:pBdr>
              <w:tabs>
                <w:tab w:val="left" w:pos="3700"/>
              </w:tabs>
              <w:ind w:right="286"/>
              <w:rPr>
                <w:color w:val="231F20"/>
              </w:rPr>
            </w:pPr>
          </w:p>
          <w:p w14:paraId="00000066" w14:textId="7CD13608" w:rsidR="00C3727A" w:rsidRDefault="00F35CAA">
            <w:pPr>
              <w:pBdr>
                <w:top w:val="nil"/>
                <w:left w:val="nil"/>
                <w:bottom w:val="nil"/>
                <w:right w:val="nil"/>
                <w:between w:val="nil"/>
              </w:pBdr>
              <w:tabs>
                <w:tab w:val="left" w:pos="3700"/>
              </w:tabs>
              <w:ind w:right="286"/>
              <w:rPr>
                <w:color w:val="231F20"/>
              </w:rPr>
            </w:pPr>
            <w:r>
              <w:rPr>
                <w:color w:val="231F20"/>
              </w:rPr>
              <w:t>4</w:t>
            </w:r>
            <w:r w:rsidR="00D50F50">
              <w:rPr>
                <w:color w:val="231F20"/>
              </w:rPr>
              <w:t xml:space="preserve"> weeks</w:t>
            </w:r>
          </w:p>
        </w:tc>
      </w:tr>
      <w:tr w:rsidR="00C3727A" w14:paraId="39D2FEE0" w14:textId="77777777" w:rsidTr="5CD7413F">
        <w:trPr>
          <w:trHeight w:val="584"/>
        </w:trPr>
        <w:tc>
          <w:tcPr>
            <w:tcW w:w="3256" w:type="dxa"/>
            <w:vMerge/>
          </w:tcPr>
          <w:p w14:paraId="00000067"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0000068" w14:textId="77777777" w:rsidR="00C3727A" w:rsidRDefault="00D50F50" w:rsidP="00CA62DF">
            <w:pPr>
              <w:pStyle w:val="Heading2"/>
            </w:pPr>
            <w:r>
              <w:t>My home</w:t>
            </w:r>
          </w:p>
          <w:p w14:paraId="00000069" w14:textId="77777777" w:rsidR="00C3727A" w:rsidRDefault="00D50F50">
            <w:pPr>
              <w:tabs>
                <w:tab w:val="left" w:pos="3700"/>
              </w:tabs>
              <w:spacing w:before="240" w:after="240"/>
              <w:rPr>
                <w:i/>
                <w:color w:val="231F20"/>
              </w:rPr>
            </w:pPr>
            <w:r>
              <w:rPr>
                <w:i/>
                <w:color w:val="231F20"/>
              </w:rPr>
              <w:t>Where do I and others live? What will my world look like in the future?</w:t>
            </w:r>
          </w:p>
          <w:p w14:paraId="04D6BEE8" w14:textId="6A2A28B9" w:rsidR="4D991E70" w:rsidRDefault="4D991E70" w:rsidP="4D991E70">
            <w:pPr>
              <w:spacing w:after="0"/>
              <w:ind w:right="30"/>
            </w:pPr>
            <w:r w:rsidRPr="4D991E70">
              <w:rPr>
                <w:b/>
                <w:bCs/>
                <w:color w:val="000000" w:themeColor="text1"/>
              </w:rPr>
              <w:t xml:space="preserve">Suggested language </w:t>
            </w:r>
            <w:r w:rsidR="00413D1C">
              <w:rPr>
                <w:b/>
                <w:bCs/>
                <w:color w:val="000000" w:themeColor="text1"/>
              </w:rPr>
              <w:t>learning</w:t>
            </w:r>
            <w:r w:rsidR="003C27D5">
              <w:rPr>
                <w:b/>
                <w:bCs/>
                <w:color w:val="000000" w:themeColor="text1"/>
              </w:rPr>
              <w:t>:</w:t>
            </w:r>
          </w:p>
          <w:p w14:paraId="5D1AFF09" w14:textId="36325917" w:rsidR="4A6D0A35" w:rsidRDefault="4A6D0A35" w:rsidP="7EDD1BBA">
            <w:pPr>
              <w:numPr>
                <w:ilvl w:val="0"/>
                <w:numId w:val="3"/>
              </w:numPr>
              <w:tabs>
                <w:tab w:val="left" w:pos="3700"/>
              </w:tabs>
              <w:spacing w:line="276" w:lineRule="auto"/>
              <w:ind w:right="280"/>
              <w:rPr>
                <w:color w:val="231F20"/>
              </w:rPr>
            </w:pPr>
            <w:r w:rsidRPr="7EDD1BBA">
              <w:rPr>
                <w:color w:val="231F20"/>
              </w:rPr>
              <w:t xml:space="preserve">Explore use of vocabulary (rooms in the house, colours, prepositions of location, furniture), </w:t>
            </w:r>
            <w:proofErr w:type="spellStart"/>
            <w:r w:rsidRPr="7EDD1BBA">
              <w:rPr>
                <w:color w:val="231F20"/>
              </w:rPr>
              <w:t>aller</w:t>
            </w:r>
            <w:proofErr w:type="spellEnd"/>
            <w:r w:rsidRPr="7EDD1BBA">
              <w:rPr>
                <w:color w:val="231F20"/>
              </w:rPr>
              <w:t>/devoir/</w:t>
            </w:r>
            <w:proofErr w:type="spellStart"/>
            <w:r w:rsidRPr="7EDD1BBA">
              <w:rPr>
                <w:color w:val="231F20"/>
              </w:rPr>
              <w:t>pouvoir</w:t>
            </w:r>
            <w:proofErr w:type="spellEnd"/>
            <w:r w:rsidRPr="7EDD1BBA">
              <w:rPr>
                <w:color w:val="231F20"/>
              </w:rPr>
              <w:t xml:space="preserve"> + infinitive.</w:t>
            </w:r>
          </w:p>
          <w:p w14:paraId="0000006A" w14:textId="77777777" w:rsidR="00C3727A" w:rsidRDefault="00D50F50">
            <w:pPr>
              <w:numPr>
                <w:ilvl w:val="0"/>
                <w:numId w:val="3"/>
              </w:numPr>
              <w:tabs>
                <w:tab w:val="left" w:pos="3700"/>
              </w:tabs>
              <w:spacing w:line="276" w:lineRule="auto"/>
              <w:ind w:right="280"/>
              <w:rPr>
                <w:color w:val="231F20"/>
              </w:rPr>
            </w:pPr>
            <w:r>
              <w:rPr>
                <w:color w:val="231F20"/>
              </w:rPr>
              <w:t>Engage with texts that describe a variety of living spaces and significant structures</w:t>
            </w:r>
            <w:sdt>
              <w:sdtPr>
                <w:rPr>
                  <w:color w:val="2B579A"/>
                  <w:shd w:val="clear" w:color="auto" w:fill="E6E6E6"/>
                </w:rPr>
                <w:tag w:val="goog_rdk_36"/>
                <w:id w:val="-1474129664"/>
              </w:sdtPr>
              <w:sdtEndPr>
                <w:rPr>
                  <w:color w:val="auto"/>
                  <w:shd w:val="clear" w:color="auto" w:fill="auto"/>
                </w:rPr>
              </w:sdtEndPr>
              <w:sdtContent>
                <w:r>
                  <w:rPr>
                    <w:color w:val="231F20"/>
                  </w:rPr>
                  <w:t>.</w:t>
                </w:r>
              </w:sdtContent>
            </w:sdt>
          </w:p>
          <w:p w14:paraId="0000006B" w14:textId="76A58CBA" w:rsidR="00C3727A" w:rsidRDefault="00D50F50">
            <w:pPr>
              <w:numPr>
                <w:ilvl w:val="0"/>
                <w:numId w:val="3"/>
              </w:numPr>
              <w:tabs>
                <w:tab w:val="left" w:pos="3700"/>
              </w:tabs>
              <w:spacing w:line="276" w:lineRule="auto"/>
              <w:ind w:right="280"/>
              <w:rPr>
                <w:color w:val="231F20"/>
              </w:rPr>
            </w:pPr>
            <w:r>
              <w:rPr>
                <w:color w:val="231F20"/>
              </w:rPr>
              <w:t>Describe and compare houses/apartments in Aotearoa</w:t>
            </w:r>
            <w:r w:rsidR="005B2AC9">
              <w:rPr>
                <w:color w:val="231F20"/>
              </w:rPr>
              <w:t xml:space="preserve"> New Zealand</w:t>
            </w:r>
            <w:r>
              <w:rPr>
                <w:color w:val="231F20"/>
              </w:rPr>
              <w:t>, students’ own culture(s)</w:t>
            </w:r>
            <w:r w:rsidR="005B2AC9">
              <w:rPr>
                <w:color w:val="231F20"/>
              </w:rPr>
              <w:t>,</w:t>
            </w:r>
            <w:r>
              <w:rPr>
                <w:color w:val="231F20"/>
              </w:rPr>
              <w:t xml:space="preserve"> and in French</w:t>
            </w:r>
            <w:sdt>
              <w:sdtPr>
                <w:rPr>
                  <w:color w:val="2B579A"/>
                  <w:shd w:val="clear" w:color="auto" w:fill="E6E6E6"/>
                </w:rPr>
                <w:tag w:val="goog_rdk_37"/>
                <w:id w:val="308904246"/>
              </w:sdtPr>
              <w:sdtEndPr>
                <w:rPr>
                  <w:color w:val="auto"/>
                  <w:shd w:val="clear" w:color="auto" w:fill="auto"/>
                </w:rPr>
              </w:sdtEndPr>
              <w:sdtContent>
                <w:r>
                  <w:rPr>
                    <w:color w:val="231F20"/>
                  </w:rPr>
                  <w:t>-</w:t>
                </w:r>
              </w:sdtContent>
            </w:sdt>
            <w:r>
              <w:rPr>
                <w:color w:val="231F20"/>
              </w:rPr>
              <w:t>speaking countries.</w:t>
            </w:r>
          </w:p>
          <w:p w14:paraId="0000006E" w14:textId="77777777" w:rsidR="00C3727A" w:rsidRDefault="00D50F50">
            <w:pPr>
              <w:numPr>
                <w:ilvl w:val="0"/>
                <w:numId w:val="3"/>
              </w:numPr>
              <w:tabs>
                <w:tab w:val="left" w:pos="3700"/>
              </w:tabs>
              <w:spacing w:line="276" w:lineRule="auto"/>
              <w:ind w:right="280"/>
              <w:rPr>
                <w:color w:val="231F20"/>
              </w:rPr>
            </w:pPr>
            <w:r>
              <w:rPr>
                <w:color w:val="231F20"/>
                <w:sz w:val="14"/>
                <w:szCs w:val="14"/>
              </w:rPr>
              <w:t xml:space="preserve"> </w:t>
            </w:r>
            <w:r>
              <w:rPr>
                <w:color w:val="231F20"/>
              </w:rPr>
              <w:t>Converse about what an ideal bedroom would look like and what to do to make it better</w:t>
            </w:r>
            <w:sdt>
              <w:sdtPr>
                <w:rPr>
                  <w:color w:val="2B579A"/>
                  <w:shd w:val="clear" w:color="auto" w:fill="E6E6E6"/>
                </w:rPr>
                <w:tag w:val="goog_rdk_41"/>
                <w:id w:val="1492680217"/>
              </w:sdtPr>
              <w:sdtEndPr>
                <w:rPr>
                  <w:color w:val="auto"/>
                  <w:shd w:val="clear" w:color="auto" w:fill="auto"/>
                </w:rPr>
              </w:sdtEndPr>
              <w:sdtContent>
                <w:r>
                  <w:rPr>
                    <w:color w:val="231F20"/>
                  </w:rPr>
                  <w:t>.</w:t>
                </w:r>
              </w:sdtContent>
            </w:sdt>
          </w:p>
          <w:p w14:paraId="215D8710" w14:textId="702B29EB" w:rsidR="4D991E70" w:rsidRPr="00D32B8A" w:rsidRDefault="00D50F50" w:rsidP="009519C1">
            <w:pPr>
              <w:numPr>
                <w:ilvl w:val="0"/>
                <w:numId w:val="3"/>
              </w:numPr>
              <w:tabs>
                <w:tab w:val="left" w:pos="3700"/>
              </w:tabs>
              <w:spacing w:line="276" w:lineRule="auto"/>
              <w:ind w:right="280"/>
              <w:rPr>
                <w:color w:val="231F20"/>
              </w:rPr>
            </w:pPr>
            <w:r w:rsidRPr="5CD7413F">
              <w:rPr>
                <w:color w:val="231F20"/>
              </w:rPr>
              <w:t>Presentation of a building or place which is important to the student (</w:t>
            </w:r>
            <w:r w:rsidR="348E2EE2" w:rsidRPr="5CD7413F">
              <w:rPr>
                <w:color w:val="231F20"/>
              </w:rPr>
              <w:t>for example</w:t>
            </w:r>
            <w:r w:rsidRPr="5CD7413F">
              <w:rPr>
                <w:color w:val="231F20"/>
              </w:rPr>
              <w:t xml:space="preserve"> marae, church/mosque/temple, home, stadium, museum etc).</w:t>
            </w:r>
          </w:p>
          <w:p w14:paraId="4F4697FA" w14:textId="77777777" w:rsidR="00E86145" w:rsidRDefault="00E86145" w:rsidP="4D991E70">
            <w:pPr>
              <w:spacing w:after="0"/>
              <w:ind w:right="30"/>
              <w:rPr>
                <w:b/>
                <w:bCs/>
                <w:color w:val="000000" w:themeColor="text1"/>
              </w:rPr>
            </w:pPr>
          </w:p>
          <w:p w14:paraId="267DCB5E" w14:textId="50830FF5" w:rsidR="7C878143" w:rsidRDefault="7C878143" w:rsidP="4D991E70">
            <w:pPr>
              <w:spacing w:after="0"/>
              <w:ind w:right="30"/>
            </w:pPr>
            <w:r w:rsidRPr="4D991E70">
              <w:rPr>
                <w:b/>
                <w:bCs/>
                <w:color w:val="000000" w:themeColor="text1"/>
              </w:rPr>
              <w:t>Suggested intercultural learning which can be done in English (</w:t>
            </w:r>
            <w:r w:rsidR="00C81BEC">
              <w:rPr>
                <w:b/>
                <w:bCs/>
                <w:color w:val="000000" w:themeColor="text1"/>
              </w:rPr>
              <w:t>t</w:t>
            </w:r>
            <w:r w:rsidRPr="4D991E70">
              <w:rPr>
                <w:b/>
                <w:bCs/>
                <w:color w:val="000000" w:themeColor="text1"/>
              </w:rPr>
              <w:t>his is not to be assessed)</w:t>
            </w:r>
            <w:r w:rsidR="00C81BEC">
              <w:rPr>
                <w:b/>
                <w:bCs/>
                <w:color w:val="000000" w:themeColor="text1"/>
              </w:rPr>
              <w:t>:</w:t>
            </w:r>
          </w:p>
          <w:p w14:paraId="4C54CDC9" w14:textId="66BD4DD5" w:rsidR="7C878143" w:rsidRDefault="7C878143" w:rsidP="4D991E70">
            <w:pPr>
              <w:numPr>
                <w:ilvl w:val="0"/>
                <w:numId w:val="3"/>
              </w:numPr>
              <w:tabs>
                <w:tab w:val="left" w:pos="3700"/>
              </w:tabs>
              <w:spacing w:line="276" w:lineRule="auto"/>
              <w:ind w:right="280"/>
              <w:rPr>
                <w:color w:val="231F20"/>
              </w:rPr>
            </w:pPr>
            <w:r w:rsidRPr="5CD7413F">
              <w:rPr>
                <w:color w:val="231F20"/>
              </w:rPr>
              <w:t>Explore important buildings or places in the French-speaking world (</w:t>
            </w:r>
            <w:r w:rsidR="556AE6C5" w:rsidRPr="5CD7413F">
              <w:rPr>
                <w:color w:val="231F20"/>
              </w:rPr>
              <w:t>for example</w:t>
            </w:r>
            <w:r w:rsidRPr="5CD7413F">
              <w:rPr>
                <w:color w:val="231F20"/>
              </w:rPr>
              <w:t xml:space="preserve"> Millau Viaduct in southern France, </w:t>
            </w:r>
            <w:proofErr w:type="spellStart"/>
            <w:r w:rsidRPr="5CD7413F">
              <w:rPr>
                <w:color w:val="231F20"/>
              </w:rPr>
              <w:t>Taputapuātea</w:t>
            </w:r>
            <w:proofErr w:type="spellEnd"/>
            <w:r w:rsidRPr="5CD7413F">
              <w:rPr>
                <w:color w:val="231F20"/>
              </w:rPr>
              <w:t xml:space="preserve"> marae on the island of Raiatea in French Polynesia).</w:t>
            </w:r>
          </w:p>
          <w:p w14:paraId="16B63CB6" w14:textId="012E50D2" w:rsidR="00E86145" w:rsidRPr="00D03598" w:rsidRDefault="7C878143" w:rsidP="00D03598">
            <w:pPr>
              <w:numPr>
                <w:ilvl w:val="0"/>
                <w:numId w:val="3"/>
              </w:numPr>
              <w:tabs>
                <w:tab w:val="left" w:pos="3700"/>
              </w:tabs>
              <w:spacing w:line="276" w:lineRule="auto"/>
              <w:ind w:right="280"/>
              <w:rPr>
                <w:rStyle w:val="ui-provider"/>
                <w:color w:val="231F20"/>
              </w:rPr>
            </w:pPr>
            <w:r w:rsidRPr="4D991E70">
              <w:rPr>
                <w:color w:val="231F20"/>
              </w:rPr>
              <w:t>Digital competence (research skills, navigate French-speaking websites).</w:t>
            </w:r>
          </w:p>
          <w:p w14:paraId="00000072" w14:textId="36320A49" w:rsidR="00C3727A" w:rsidRPr="00E86145" w:rsidRDefault="00D03598" w:rsidP="00E80057">
            <w:pPr>
              <w:tabs>
                <w:tab w:val="left" w:pos="3700"/>
              </w:tabs>
              <w:ind w:right="286"/>
              <w:rPr>
                <w:rStyle w:val="ui-provider"/>
                <w:b/>
                <w:bCs/>
              </w:rPr>
            </w:pPr>
            <w:r w:rsidRPr="7ACD2579">
              <w:rPr>
                <w:rFonts w:asciiTheme="minorHAnsi" w:hAnsiTheme="minorHAnsi" w:cstheme="minorBidi"/>
                <w:b/>
                <w:bCs/>
                <w:color w:val="231F20"/>
              </w:rPr>
              <w:t xml:space="preserve">At the </w:t>
            </w:r>
            <w:r w:rsidRPr="7ACD2579">
              <w:rPr>
                <w:b/>
                <w:bCs/>
              </w:rPr>
              <w:t xml:space="preserve">end of this unit, students could attempt to record </w:t>
            </w:r>
            <w:r w:rsidRPr="00B264CA">
              <w:rPr>
                <w:b/>
                <w:bCs/>
              </w:rPr>
              <w:t xml:space="preserve">Interaction </w:t>
            </w:r>
            <w:r w:rsidRPr="7ACD2579">
              <w:rPr>
                <w:b/>
                <w:bCs/>
              </w:rPr>
              <w:t xml:space="preserve">opportunity #1: </w:t>
            </w:r>
            <w:proofErr w:type="spellStart"/>
            <w:r w:rsidRPr="7ACD2579">
              <w:rPr>
                <w:b/>
                <w:bCs/>
              </w:rPr>
              <w:t>Whānau</w:t>
            </w:r>
            <w:proofErr w:type="spellEnd"/>
            <w:r w:rsidRPr="7ACD2579">
              <w:rPr>
                <w:b/>
                <w:bCs/>
              </w:rPr>
              <w:t xml:space="preserve"> and friends in 1.1</w:t>
            </w:r>
            <w:r w:rsidRPr="00D870C2">
              <w:rPr>
                <w:b/>
                <w:bCs/>
              </w:rPr>
              <w:t xml:space="preserve"> Assessment Activity C</w:t>
            </w:r>
            <w:r w:rsidR="5E49F855" w:rsidRPr="00D870C2">
              <w:rPr>
                <w:b/>
                <w:bCs/>
              </w:rPr>
              <w:t>,</w:t>
            </w:r>
            <w:r w:rsidRPr="00D870C2">
              <w:rPr>
                <w:b/>
                <w:bCs/>
              </w:rPr>
              <w:t xml:space="preserve"> </w:t>
            </w:r>
            <w:proofErr w:type="gramStart"/>
            <w:r w:rsidRPr="00D870C2">
              <w:rPr>
                <w:b/>
                <w:bCs/>
              </w:rPr>
              <w:t>People</w:t>
            </w:r>
            <w:proofErr w:type="gramEnd"/>
            <w:r w:rsidRPr="00D870C2">
              <w:rPr>
                <w:b/>
                <w:bCs/>
              </w:rPr>
              <w:t xml:space="preserve"> and plans.</w:t>
            </w:r>
            <w:r w:rsidRPr="00D870C2">
              <w:t> </w:t>
            </w:r>
            <w:r w:rsidR="348A2B8C" w:rsidRPr="00D870C2">
              <w:rPr>
                <w:b/>
                <w:bCs/>
              </w:rPr>
              <w:t xml:space="preserve"> Select the best two recordings from 1.1 Assessment Activity C for final submission.</w:t>
            </w:r>
          </w:p>
        </w:tc>
        <w:tc>
          <w:tcPr>
            <w:tcW w:w="1985" w:type="dxa"/>
          </w:tcPr>
          <w:p w14:paraId="00000073" w14:textId="77777777" w:rsidR="00C3727A" w:rsidRDefault="00C3727A">
            <w:pPr>
              <w:pBdr>
                <w:top w:val="nil"/>
                <w:left w:val="nil"/>
                <w:bottom w:val="nil"/>
                <w:right w:val="nil"/>
                <w:between w:val="nil"/>
              </w:pBdr>
              <w:tabs>
                <w:tab w:val="left" w:pos="3700"/>
              </w:tabs>
              <w:ind w:right="286"/>
              <w:rPr>
                <w:color w:val="231F20"/>
              </w:rPr>
            </w:pPr>
          </w:p>
          <w:p w14:paraId="00000074" w14:textId="4974365A" w:rsidR="00C3727A" w:rsidRDefault="00F35CAA">
            <w:pPr>
              <w:pBdr>
                <w:top w:val="nil"/>
                <w:left w:val="nil"/>
                <w:bottom w:val="nil"/>
                <w:right w:val="nil"/>
                <w:between w:val="nil"/>
              </w:pBdr>
              <w:tabs>
                <w:tab w:val="left" w:pos="3700"/>
              </w:tabs>
              <w:ind w:right="286"/>
              <w:rPr>
                <w:color w:val="231F20"/>
              </w:rPr>
            </w:pPr>
            <w:r>
              <w:rPr>
                <w:color w:val="231F20"/>
              </w:rPr>
              <w:t>4</w:t>
            </w:r>
            <w:r w:rsidR="00D50F50">
              <w:rPr>
                <w:color w:val="231F20"/>
              </w:rPr>
              <w:t xml:space="preserve"> weeks</w:t>
            </w:r>
          </w:p>
        </w:tc>
      </w:tr>
      <w:tr w:rsidR="00C3727A" w14:paraId="0BC98995" w14:textId="77777777" w:rsidTr="5CD7413F">
        <w:trPr>
          <w:trHeight w:val="1134"/>
        </w:trPr>
        <w:tc>
          <w:tcPr>
            <w:tcW w:w="3256" w:type="dxa"/>
            <w:vMerge/>
          </w:tcPr>
          <w:p w14:paraId="00000075"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0000076" w14:textId="77777777" w:rsidR="00C3727A" w:rsidRDefault="00D50F50" w:rsidP="00CA62DF">
            <w:pPr>
              <w:pStyle w:val="Heading2"/>
            </w:pPr>
            <w:r>
              <w:t>My past discoveries</w:t>
            </w:r>
          </w:p>
          <w:p w14:paraId="00000077" w14:textId="77777777" w:rsidR="00C3727A" w:rsidRDefault="00D50F50">
            <w:pPr>
              <w:tabs>
                <w:tab w:val="left" w:pos="3700"/>
              </w:tabs>
              <w:spacing w:before="240" w:after="240"/>
              <w:rPr>
                <w:i/>
                <w:color w:val="231F20"/>
              </w:rPr>
            </w:pPr>
            <w:r>
              <w:rPr>
                <w:i/>
                <w:color w:val="231F20"/>
              </w:rPr>
              <w:t>What did I discover in the world around me?</w:t>
            </w:r>
          </w:p>
          <w:p w14:paraId="61F2A160" w14:textId="786BD147" w:rsidR="00B72017" w:rsidRPr="00A7032D" w:rsidRDefault="0A031442" w:rsidP="00A7032D">
            <w:pPr>
              <w:tabs>
                <w:tab w:val="left" w:pos="3700"/>
              </w:tabs>
              <w:spacing w:line="276" w:lineRule="auto"/>
              <w:ind w:right="280"/>
              <w:rPr>
                <w:color w:val="231F20"/>
              </w:rPr>
            </w:pPr>
            <w:r w:rsidRPr="4D991E70">
              <w:rPr>
                <w:b/>
                <w:bCs/>
                <w:color w:val="000000" w:themeColor="text1"/>
              </w:rPr>
              <w:t xml:space="preserve">Suggested language skill </w:t>
            </w:r>
            <w:r w:rsidR="00413D1C">
              <w:rPr>
                <w:b/>
                <w:bCs/>
                <w:color w:val="000000" w:themeColor="text1"/>
              </w:rPr>
              <w:t>learning</w:t>
            </w:r>
            <w:r w:rsidR="00D71104">
              <w:rPr>
                <w:b/>
                <w:bCs/>
                <w:color w:val="000000" w:themeColor="text1"/>
              </w:rPr>
              <w:t>:</w:t>
            </w:r>
          </w:p>
          <w:p w14:paraId="0000007B" w14:textId="2FC2DF05" w:rsidR="00C3727A" w:rsidRDefault="005027A5">
            <w:pPr>
              <w:numPr>
                <w:ilvl w:val="0"/>
                <w:numId w:val="4"/>
              </w:numPr>
              <w:tabs>
                <w:tab w:val="left" w:pos="3700"/>
              </w:tabs>
              <w:spacing w:line="276" w:lineRule="auto"/>
              <w:ind w:right="280"/>
              <w:rPr>
                <w:color w:val="231F20"/>
              </w:rPr>
            </w:pPr>
            <w:r>
              <w:rPr>
                <w:color w:val="231F20"/>
              </w:rPr>
              <w:t>Practise use of</w:t>
            </w:r>
            <w:r w:rsidR="00D50F50">
              <w:rPr>
                <w:color w:val="231F20"/>
              </w:rPr>
              <w:t xml:space="preserve"> Passé </w:t>
            </w:r>
            <w:proofErr w:type="spellStart"/>
            <w:r w:rsidR="00D50F50">
              <w:rPr>
                <w:color w:val="231F20"/>
              </w:rPr>
              <w:t>compos</w:t>
            </w:r>
            <w:sdt>
              <w:sdtPr>
                <w:rPr>
                  <w:color w:val="2B579A"/>
                  <w:shd w:val="clear" w:color="auto" w:fill="E6E6E6"/>
                </w:rPr>
                <w:tag w:val="goog_rdk_49"/>
                <w:id w:val="-1630233088"/>
              </w:sdtPr>
              <w:sdtEndPr>
                <w:rPr>
                  <w:color w:val="auto"/>
                  <w:shd w:val="clear" w:color="auto" w:fill="auto"/>
                </w:rPr>
              </w:sdtEndPr>
              <w:sdtContent>
                <w:r w:rsidR="00D50F50">
                  <w:rPr>
                    <w:color w:val="231F20"/>
                  </w:rPr>
                  <w:t>é</w:t>
                </w:r>
                <w:proofErr w:type="spellEnd"/>
              </w:sdtContent>
            </w:sdt>
            <w:r w:rsidR="00D50F50">
              <w:rPr>
                <w:color w:val="231F20"/>
              </w:rPr>
              <w:t xml:space="preserve"> with </w:t>
            </w:r>
            <w:proofErr w:type="spellStart"/>
            <w:r w:rsidR="00D50F50">
              <w:rPr>
                <w:color w:val="231F20"/>
              </w:rPr>
              <w:t>avoir</w:t>
            </w:r>
            <w:proofErr w:type="spellEnd"/>
            <w:r w:rsidR="00D50F50">
              <w:rPr>
                <w:color w:val="231F20"/>
              </w:rPr>
              <w:t xml:space="preserve"> and </w:t>
            </w:r>
            <w:proofErr w:type="spellStart"/>
            <w:r w:rsidR="00D50F50">
              <w:rPr>
                <w:color w:val="231F20"/>
              </w:rPr>
              <w:t>être</w:t>
            </w:r>
            <w:proofErr w:type="spellEnd"/>
            <w:r w:rsidR="00D50F50">
              <w:rPr>
                <w:color w:val="231F20"/>
              </w:rPr>
              <w:t xml:space="preserve"> and simple connectives (</w:t>
            </w:r>
            <w:proofErr w:type="spellStart"/>
            <w:r w:rsidR="00D50F50">
              <w:rPr>
                <w:color w:val="231F20"/>
              </w:rPr>
              <w:t>mais</w:t>
            </w:r>
            <w:proofErr w:type="spellEnd"/>
            <w:r w:rsidR="00D50F50">
              <w:rPr>
                <w:color w:val="231F20"/>
              </w:rPr>
              <w:t xml:space="preserve">, </w:t>
            </w:r>
            <w:proofErr w:type="spellStart"/>
            <w:r w:rsidR="00D50F50">
              <w:rPr>
                <w:color w:val="231F20"/>
              </w:rPr>
              <w:t>pourtant</w:t>
            </w:r>
            <w:proofErr w:type="spellEnd"/>
            <w:r w:rsidR="00D50F50">
              <w:rPr>
                <w:color w:val="231F20"/>
              </w:rPr>
              <w:t xml:space="preserve">, </w:t>
            </w:r>
            <w:proofErr w:type="spellStart"/>
            <w:r w:rsidR="00D50F50">
              <w:rPr>
                <w:color w:val="231F20"/>
              </w:rPr>
              <w:t>parce</w:t>
            </w:r>
            <w:proofErr w:type="spellEnd"/>
            <w:r w:rsidR="00D50F50">
              <w:rPr>
                <w:color w:val="231F20"/>
              </w:rPr>
              <w:t xml:space="preserve"> que) to develop narration.</w:t>
            </w:r>
          </w:p>
          <w:p w14:paraId="2467C4DA" w14:textId="449FE877" w:rsidR="52F657E0" w:rsidRDefault="52F657E0" w:rsidP="7EDD1BBA">
            <w:pPr>
              <w:numPr>
                <w:ilvl w:val="0"/>
                <w:numId w:val="4"/>
              </w:numPr>
              <w:tabs>
                <w:tab w:val="left" w:pos="3700"/>
              </w:tabs>
              <w:spacing w:line="276" w:lineRule="auto"/>
              <w:ind w:right="280"/>
              <w:rPr>
                <w:color w:val="231F20"/>
              </w:rPr>
            </w:pPr>
            <w:r w:rsidRPr="5CD7413F">
              <w:rPr>
                <w:color w:val="231F20"/>
              </w:rPr>
              <w:t>Grammar-focussed activities to understand language patterns (</w:t>
            </w:r>
            <w:r w:rsidR="46EA6DBD" w:rsidRPr="5CD7413F">
              <w:rPr>
                <w:color w:val="231F20"/>
              </w:rPr>
              <w:t>for example</w:t>
            </w:r>
            <w:r w:rsidRPr="5CD7413F">
              <w:rPr>
                <w:color w:val="231F20"/>
              </w:rPr>
              <w:t xml:space="preserve"> rules for passé </w:t>
            </w:r>
            <w:proofErr w:type="spellStart"/>
            <w:r w:rsidRPr="5CD7413F">
              <w:rPr>
                <w:color w:val="231F20"/>
              </w:rPr>
              <w:t>compos</w:t>
            </w:r>
            <w:sdt>
              <w:sdtPr>
                <w:rPr>
                  <w:color w:val="2B579A"/>
                </w:rPr>
                <w:tag w:val="goog_rdk_45"/>
                <w:id w:val="1589776125"/>
              </w:sdtPr>
              <w:sdtEndPr>
                <w:rPr>
                  <w:color w:val="auto"/>
                </w:rPr>
              </w:sdtEndPr>
              <w:sdtContent>
                <w:r w:rsidRPr="5CD7413F">
                  <w:rPr>
                    <w:color w:val="231F20"/>
                  </w:rPr>
                  <w:t>é</w:t>
                </w:r>
                <w:proofErr w:type="spellEnd"/>
              </w:sdtContent>
            </w:sdt>
            <w:r>
              <w:t xml:space="preserve"> </w:t>
            </w:r>
            <w:r w:rsidRPr="5CD7413F">
              <w:rPr>
                <w:color w:val="231F20"/>
              </w:rPr>
              <w:t xml:space="preserve">with </w:t>
            </w:r>
            <w:proofErr w:type="spellStart"/>
            <w:r w:rsidRPr="5CD7413F">
              <w:rPr>
                <w:color w:val="231F20"/>
              </w:rPr>
              <w:t>avoir</w:t>
            </w:r>
            <w:proofErr w:type="spellEnd"/>
            <w:r w:rsidRPr="5CD7413F">
              <w:rPr>
                <w:color w:val="231F20"/>
              </w:rPr>
              <w:t xml:space="preserve"> versus </w:t>
            </w:r>
            <w:proofErr w:type="spellStart"/>
            <w:r w:rsidRPr="5CD7413F">
              <w:rPr>
                <w:color w:val="231F20"/>
              </w:rPr>
              <w:t>être</w:t>
            </w:r>
            <w:proofErr w:type="spellEnd"/>
            <w:r w:rsidRPr="5CD7413F">
              <w:rPr>
                <w:color w:val="231F20"/>
              </w:rPr>
              <w:t>) and compare use of tenses with languages students are familiar with.</w:t>
            </w:r>
          </w:p>
          <w:p w14:paraId="07F5169D" w14:textId="5D141D75" w:rsidR="52F657E0" w:rsidRDefault="52F657E0" w:rsidP="00A7032D">
            <w:pPr>
              <w:pStyle w:val="ListParagraph"/>
              <w:numPr>
                <w:ilvl w:val="0"/>
                <w:numId w:val="4"/>
              </w:numPr>
              <w:tabs>
                <w:tab w:val="left" w:pos="3700"/>
              </w:tabs>
              <w:spacing w:line="276" w:lineRule="auto"/>
              <w:ind w:right="280"/>
              <w:rPr>
                <w:color w:val="231F20"/>
              </w:rPr>
            </w:pPr>
            <w:r w:rsidRPr="5CD7413F">
              <w:rPr>
                <w:color w:val="231F20"/>
              </w:rPr>
              <w:t>Students construct texts about past activities using existing vocabular</w:t>
            </w:r>
            <w:sdt>
              <w:sdtPr>
                <w:rPr>
                  <w:color w:val="2B579A"/>
                </w:rPr>
                <w:tag w:val="goog_rdk_47"/>
                <w:id w:val="583710005"/>
              </w:sdtPr>
              <w:sdtEndPr>
                <w:rPr>
                  <w:color w:val="auto"/>
                </w:rPr>
              </w:sdtEndPr>
              <w:sdtContent>
                <w:r w:rsidRPr="5CD7413F">
                  <w:rPr>
                    <w:color w:val="231F20"/>
                  </w:rPr>
                  <w:t>y</w:t>
                </w:r>
              </w:sdtContent>
            </w:sdt>
            <w:r>
              <w:t xml:space="preserve"> </w:t>
            </w:r>
            <w:r w:rsidRPr="5CD7413F">
              <w:rPr>
                <w:color w:val="231F20"/>
              </w:rPr>
              <w:t>(</w:t>
            </w:r>
            <w:r w:rsidR="46D45EDD" w:rsidRPr="5CD7413F">
              <w:rPr>
                <w:color w:val="231F20"/>
              </w:rPr>
              <w:t>for example</w:t>
            </w:r>
            <w:r w:rsidRPr="5CD7413F">
              <w:rPr>
                <w:color w:val="231F20"/>
              </w:rPr>
              <w:t xml:space="preserve"> daily routine, school, family activities).</w:t>
            </w:r>
          </w:p>
          <w:p w14:paraId="626FA49D" w14:textId="0FD104C0" w:rsidR="4D991E70" w:rsidRPr="00D426FF" w:rsidRDefault="7F70EDAF" w:rsidP="00A7032D">
            <w:pPr>
              <w:numPr>
                <w:ilvl w:val="0"/>
                <w:numId w:val="4"/>
              </w:numPr>
              <w:tabs>
                <w:tab w:val="left" w:pos="3700"/>
              </w:tabs>
              <w:spacing w:line="276" w:lineRule="auto"/>
              <w:ind w:right="280"/>
              <w:rPr>
                <w:color w:val="231F20"/>
              </w:rPr>
            </w:pPr>
            <w:r w:rsidRPr="5CD7413F">
              <w:rPr>
                <w:color w:val="231F20"/>
              </w:rPr>
              <w:t>Engage with spoken and written texts which reference past activities (</w:t>
            </w:r>
            <w:r w:rsidR="5ECB827A" w:rsidRPr="5CD7413F">
              <w:rPr>
                <w:color w:val="231F20"/>
              </w:rPr>
              <w:t>for example</w:t>
            </w:r>
            <w:r w:rsidRPr="5CD7413F">
              <w:rPr>
                <w:color w:val="231F20"/>
              </w:rPr>
              <w:t xml:space="preserve"> holidays, leisure time, memorable events) to further develop listening and reading comprehension skills (reading/listening for gist and detail, prediction of content etc).</w:t>
            </w:r>
          </w:p>
          <w:p w14:paraId="1F413F45" w14:textId="77777777" w:rsidR="00D426FF" w:rsidRDefault="00D426FF" w:rsidP="4D991E70">
            <w:pPr>
              <w:spacing w:after="0"/>
              <w:ind w:right="30"/>
              <w:rPr>
                <w:b/>
                <w:bCs/>
                <w:color w:val="000000" w:themeColor="text1"/>
              </w:rPr>
            </w:pPr>
          </w:p>
          <w:p w14:paraId="33B17762" w14:textId="68F78ED3" w:rsidR="11DDFF64" w:rsidRDefault="11DDFF64" w:rsidP="4D991E70">
            <w:pPr>
              <w:spacing w:after="0"/>
              <w:ind w:right="30"/>
            </w:pPr>
            <w:r w:rsidRPr="4D991E70">
              <w:rPr>
                <w:b/>
                <w:bCs/>
                <w:color w:val="000000" w:themeColor="text1"/>
              </w:rPr>
              <w:t>Suggested intercultural learning which can be done in English (</w:t>
            </w:r>
            <w:r w:rsidR="00827567">
              <w:rPr>
                <w:b/>
                <w:bCs/>
                <w:color w:val="000000" w:themeColor="text1"/>
              </w:rPr>
              <w:t>t</w:t>
            </w:r>
            <w:r w:rsidRPr="4D991E70">
              <w:rPr>
                <w:b/>
                <w:bCs/>
                <w:color w:val="000000" w:themeColor="text1"/>
              </w:rPr>
              <w:t>his is not to be assessed)</w:t>
            </w:r>
          </w:p>
          <w:p w14:paraId="0000007E" w14:textId="635C1E0F" w:rsidR="00C3727A" w:rsidRPr="003016DE" w:rsidRDefault="00CD74FF" w:rsidP="003016DE">
            <w:pPr>
              <w:pStyle w:val="ListParagraph"/>
              <w:numPr>
                <w:ilvl w:val="0"/>
                <w:numId w:val="13"/>
              </w:numPr>
              <w:tabs>
                <w:tab w:val="left" w:pos="3700"/>
              </w:tabs>
              <w:spacing w:line="276" w:lineRule="auto"/>
              <w:ind w:right="280"/>
              <w:rPr>
                <w:color w:val="231F20"/>
              </w:rPr>
            </w:pPr>
            <w:r>
              <w:rPr>
                <w:color w:val="231F20"/>
              </w:rPr>
              <w:t>Compare ho</w:t>
            </w:r>
            <w:r w:rsidR="000E7AF1">
              <w:rPr>
                <w:color w:val="231F20"/>
              </w:rPr>
              <w:t>lidays</w:t>
            </w:r>
            <w:r w:rsidR="003C6E1B">
              <w:rPr>
                <w:color w:val="231F20"/>
              </w:rPr>
              <w:t xml:space="preserve"> in New Zealand </w:t>
            </w:r>
            <w:r w:rsidR="00AA7D1B">
              <w:rPr>
                <w:color w:val="231F20"/>
              </w:rPr>
              <w:t>(staying with family, camping</w:t>
            </w:r>
            <w:r w:rsidR="00B7716B">
              <w:rPr>
                <w:color w:val="231F20"/>
              </w:rPr>
              <w:t>, beach) a</w:t>
            </w:r>
            <w:r w:rsidR="001561C3">
              <w:rPr>
                <w:color w:val="231F20"/>
              </w:rPr>
              <w:t>nd France (</w:t>
            </w:r>
            <w:r w:rsidR="00221D01">
              <w:rPr>
                <w:color w:val="231F20"/>
              </w:rPr>
              <w:t>travelling to other European countries</w:t>
            </w:r>
            <w:r w:rsidR="00FD45D7">
              <w:rPr>
                <w:color w:val="231F20"/>
              </w:rPr>
              <w:t>, visiting family in North Africa)</w:t>
            </w:r>
          </w:p>
        </w:tc>
        <w:tc>
          <w:tcPr>
            <w:tcW w:w="1985" w:type="dxa"/>
          </w:tcPr>
          <w:p w14:paraId="0000007F" w14:textId="77777777" w:rsidR="00C3727A" w:rsidRDefault="00C3727A">
            <w:pPr>
              <w:pBdr>
                <w:top w:val="nil"/>
                <w:left w:val="nil"/>
                <w:bottom w:val="nil"/>
                <w:right w:val="nil"/>
                <w:between w:val="nil"/>
              </w:pBdr>
              <w:tabs>
                <w:tab w:val="left" w:pos="3700"/>
              </w:tabs>
              <w:ind w:right="286"/>
              <w:rPr>
                <w:color w:val="231F20"/>
              </w:rPr>
            </w:pPr>
          </w:p>
          <w:p w14:paraId="00000080" w14:textId="77777777" w:rsidR="00C3727A" w:rsidRDefault="00D50F50">
            <w:pPr>
              <w:pBdr>
                <w:top w:val="nil"/>
                <w:left w:val="nil"/>
                <w:bottom w:val="nil"/>
                <w:right w:val="nil"/>
                <w:between w:val="nil"/>
              </w:pBdr>
              <w:tabs>
                <w:tab w:val="left" w:pos="3700"/>
              </w:tabs>
              <w:ind w:right="286"/>
              <w:rPr>
                <w:color w:val="231F20"/>
              </w:rPr>
            </w:pPr>
            <w:r>
              <w:rPr>
                <w:color w:val="231F20"/>
              </w:rPr>
              <w:t>4 weeks</w:t>
            </w:r>
          </w:p>
        </w:tc>
      </w:tr>
      <w:tr w:rsidR="00C3727A" w14:paraId="2CA15087" w14:textId="77777777" w:rsidTr="5CD7413F">
        <w:trPr>
          <w:trHeight w:val="584"/>
        </w:trPr>
        <w:tc>
          <w:tcPr>
            <w:tcW w:w="3256" w:type="dxa"/>
          </w:tcPr>
          <w:p w14:paraId="00000081"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6DA932FB" w14:textId="04330852" w:rsidR="5E88F91B" w:rsidRDefault="72F048C0" w:rsidP="4D991E70">
            <w:pPr>
              <w:pStyle w:val="Heading2"/>
              <w:rPr>
                <w:rFonts w:ascii="Calibri" w:eastAsia="Calibri" w:hAnsi="Calibri" w:cs="Calibri"/>
                <w:color w:val="2E75B5"/>
              </w:rPr>
            </w:pPr>
            <w:r w:rsidRPr="4D991E70">
              <w:rPr>
                <w:rFonts w:ascii="Calibri" w:eastAsia="Calibri" w:hAnsi="Calibri" w:cs="Calibri"/>
                <w:color w:val="2E75B5"/>
              </w:rPr>
              <w:t xml:space="preserve">Hauora – a concept of holistic wellbeing </w:t>
            </w:r>
          </w:p>
          <w:p w14:paraId="22B9AD32" w14:textId="7AA99CF0" w:rsidR="4D991E70" w:rsidRDefault="4D991E70" w:rsidP="4D991E70">
            <w:pPr>
              <w:spacing w:after="0"/>
              <w:ind w:right="286"/>
              <w:rPr>
                <w:color w:val="000000" w:themeColor="text1"/>
              </w:rPr>
            </w:pPr>
          </w:p>
          <w:p w14:paraId="00000083" w14:textId="2D65D11C" w:rsidR="00C3727A" w:rsidRPr="00D426FF" w:rsidRDefault="72F048C0" w:rsidP="00D426FF">
            <w:pPr>
              <w:rPr>
                <w:i/>
                <w:iCs/>
                <w:color w:val="231F20"/>
              </w:rPr>
            </w:pPr>
            <w:r w:rsidRPr="4D991E70">
              <w:rPr>
                <w:i/>
                <w:iCs/>
                <w:color w:val="231F20"/>
              </w:rPr>
              <w:t>How can I look after myself and others?</w:t>
            </w:r>
            <w:r w:rsidRPr="4D991E70">
              <w:rPr>
                <w:color w:val="000000" w:themeColor="text1"/>
              </w:rPr>
              <w:t xml:space="preserve"> Exploring and discussing wellbeing in everyday contexts as a lens to explore the importance of </w:t>
            </w:r>
            <w:proofErr w:type="spellStart"/>
            <w:r w:rsidR="00C56AC4">
              <w:rPr>
                <w:color w:val="000000" w:themeColor="text1"/>
              </w:rPr>
              <w:t>h</w:t>
            </w:r>
            <w:r w:rsidRPr="4D991E70">
              <w:rPr>
                <w:color w:val="000000" w:themeColor="text1"/>
              </w:rPr>
              <w:t>auora</w:t>
            </w:r>
            <w:proofErr w:type="spellEnd"/>
            <w:r w:rsidRPr="4D991E70">
              <w:rPr>
                <w:color w:val="000000" w:themeColor="text1"/>
              </w:rPr>
              <w:t>.</w:t>
            </w:r>
          </w:p>
          <w:p w14:paraId="7C59DD77" w14:textId="3613D9C4" w:rsidR="4D991E70" w:rsidRDefault="4D991E70" w:rsidP="4D991E70">
            <w:pPr>
              <w:spacing w:after="0"/>
              <w:ind w:right="30"/>
            </w:pPr>
            <w:r w:rsidRPr="4D991E70">
              <w:rPr>
                <w:b/>
                <w:bCs/>
                <w:color w:val="000000" w:themeColor="text1"/>
              </w:rPr>
              <w:t xml:space="preserve">Suggested language </w:t>
            </w:r>
            <w:r w:rsidR="00413D1C">
              <w:rPr>
                <w:b/>
                <w:bCs/>
                <w:color w:val="000000" w:themeColor="text1"/>
              </w:rPr>
              <w:t>learning</w:t>
            </w:r>
            <w:r w:rsidR="00C56AC4">
              <w:rPr>
                <w:b/>
                <w:bCs/>
                <w:color w:val="000000" w:themeColor="text1"/>
              </w:rPr>
              <w:t>:</w:t>
            </w:r>
          </w:p>
          <w:p w14:paraId="00000089" w14:textId="51891927" w:rsidR="00C3727A" w:rsidRDefault="00D50F50">
            <w:pPr>
              <w:numPr>
                <w:ilvl w:val="0"/>
                <w:numId w:val="7"/>
              </w:numPr>
              <w:tabs>
                <w:tab w:val="left" w:pos="3700"/>
              </w:tabs>
              <w:spacing w:line="276" w:lineRule="auto"/>
              <w:ind w:right="280"/>
              <w:rPr>
                <w:color w:val="231F20"/>
              </w:rPr>
            </w:pPr>
            <w:r>
              <w:rPr>
                <w:rFonts w:ascii="Times New Roman" w:eastAsia="Times New Roman" w:hAnsi="Times New Roman" w:cs="Times New Roman"/>
                <w:color w:val="231F20"/>
                <w:sz w:val="14"/>
                <w:szCs w:val="14"/>
              </w:rPr>
              <w:lastRenderedPageBreak/>
              <w:t xml:space="preserve"> </w:t>
            </w:r>
            <w:r w:rsidR="00F269F6">
              <w:rPr>
                <w:color w:val="231F20"/>
              </w:rPr>
              <w:t>Explore use of</w:t>
            </w:r>
            <w:r>
              <w:rPr>
                <w:color w:val="231F20"/>
              </w:rPr>
              <w:t xml:space="preserve"> vocabulary (body parts, activities, food, sport</w:t>
            </w:r>
            <w:r w:rsidR="3F6A5433" w:rsidRPr="7EDD1BBA">
              <w:rPr>
                <w:color w:val="231F20"/>
              </w:rPr>
              <w:t>)</w:t>
            </w:r>
            <w:r w:rsidR="49C96F88" w:rsidRPr="7EDD1BBA">
              <w:rPr>
                <w:color w:val="231F20"/>
              </w:rPr>
              <w:t>, structures around giving advice and instructions</w:t>
            </w:r>
            <w:r w:rsidR="00F1285A">
              <w:rPr>
                <w:color w:val="231F20"/>
              </w:rPr>
              <w:t>.</w:t>
            </w:r>
          </w:p>
          <w:p w14:paraId="48EE9936" w14:textId="77777777" w:rsidR="005B3E36" w:rsidRPr="005B3E36" w:rsidRDefault="005B3E36" w:rsidP="005B3E36">
            <w:pPr>
              <w:numPr>
                <w:ilvl w:val="0"/>
                <w:numId w:val="7"/>
              </w:numPr>
              <w:rPr>
                <w:color w:val="231F20"/>
              </w:rPr>
            </w:pPr>
            <w:r w:rsidRPr="005B3E36">
              <w:rPr>
                <w:color w:val="231F20"/>
              </w:rPr>
              <w:t>Decoding skill development: using structural elements such as headings, sub-headings, introductions, conclusions, cognates, familiar prefixes, suffixes etc to extract meaning from unknown or more difficult written passages.</w:t>
            </w:r>
          </w:p>
          <w:p w14:paraId="3C654AF2" w14:textId="1E6D9239" w:rsidR="3B40C440" w:rsidRDefault="3B40C440" w:rsidP="7EDD1BBA">
            <w:pPr>
              <w:numPr>
                <w:ilvl w:val="0"/>
                <w:numId w:val="7"/>
              </w:numPr>
              <w:tabs>
                <w:tab w:val="left" w:pos="3700"/>
              </w:tabs>
              <w:spacing w:line="276" w:lineRule="auto"/>
              <w:ind w:right="280"/>
              <w:rPr>
                <w:color w:val="231F20"/>
              </w:rPr>
            </w:pPr>
            <w:r w:rsidRPr="7EDD1BBA">
              <w:rPr>
                <w:color w:val="231F20"/>
              </w:rPr>
              <w:t>Explore ways to stay well (mindfulness, yoga, sport, ‘</w:t>
            </w:r>
            <w:proofErr w:type="spellStart"/>
            <w:r w:rsidRPr="7EDD1BBA">
              <w:rPr>
                <w:color w:val="231F20"/>
              </w:rPr>
              <w:t>Te</w:t>
            </w:r>
            <w:proofErr w:type="spellEnd"/>
            <w:r w:rsidRPr="7EDD1BBA">
              <w:rPr>
                <w:color w:val="231F20"/>
              </w:rPr>
              <w:t xml:space="preserve"> </w:t>
            </w:r>
            <w:proofErr w:type="spellStart"/>
            <w:r w:rsidRPr="7EDD1BBA">
              <w:rPr>
                <w:color w:val="231F20"/>
              </w:rPr>
              <w:t>whare</w:t>
            </w:r>
            <w:proofErr w:type="spellEnd"/>
            <w:r w:rsidRPr="7EDD1BBA">
              <w:rPr>
                <w:color w:val="231F20"/>
              </w:rPr>
              <w:t xml:space="preserve"> tapa </w:t>
            </w:r>
            <w:proofErr w:type="spellStart"/>
            <w:r w:rsidRPr="7EDD1BBA">
              <w:rPr>
                <w:color w:val="231F20"/>
              </w:rPr>
              <w:t>whā</w:t>
            </w:r>
            <w:proofErr w:type="spellEnd"/>
            <w:r w:rsidRPr="7EDD1BBA">
              <w:rPr>
                <w:color w:val="231F20"/>
              </w:rPr>
              <w:t xml:space="preserve">’ holistic approach). For example, relate back to taha </w:t>
            </w:r>
            <w:proofErr w:type="spellStart"/>
            <w:r w:rsidRPr="7EDD1BBA">
              <w:rPr>
                <w:color w:val="231F20"/>
              </w:rPr>
              <w:t>tinana</w:t>
            </w:r>
            <w:proofErr w:type="spellEnd"/>
            <w:r w:rsidRPr="7EDD1BBA">
              <w:rPr>
                <w:color w:val="231F20"/>
              </w:rPr>
              <w:t xml:space="preserve"> (body), taha </w:t>
            </w:r>
            <w:proofErr w:type="spellStart"/>
            <w:r w:rsidRPr="7EDD1BBA">
              <w:rPr>
                <w:color w:val="231F20"/>
              </w:rPr>
              <w:t>hinengaro</w:t>
            </w:r>
            <w:proofErr w:type="spellEnd"/>
            <w:r w:rsidRPr="7EDD1BBA">
              <w:rPr>
                <w:color w:val="231F20"/>
              </w:rPr>
              <w:t xml:space="preserve"> (mental/emotional), taha </w:t>
            </w:r>
            <w:proofErr w:type="spellStart"/>
            <w:r w:rsidRPr="7EDD1BBA">
              <w:rPr>
                <w:color w:val="231F20"/>
              </w:rPr>
              <w:t>whānau</w:t>
            </w:r>
            <w:proofErr w:type="spellEnd"/>
            <w:r w:rsidRPr="7EDD1BBA">
              <w:rPr>
                <w:color w:val="231F20"/>
              </w:rPr>
              <w:t xml:space="preserve"> (social).</w:t>
            </w:r>
          </w:p>
          <w:p w14:paraId="3DFD1E62" w14:textId="3283774F" w:rsidR="00AB2060" w:rsidRDefault="3B40C440" w:rsidP="00AB2060">
            <w:pPr>
              <w:pStyle w:val="ListParagraph"/>
              <w:numPr>
                <w:ilvl w:val="0"/>
                <w:numId w:val="7"/>
              </w:numPr>
              <w:tabs>
                <w:tab w:val="left" w:pos="3700"/>
              </w:tabs>
              <w:spacing w:after="0" w:line="276" w:lineRule="auto"/>
              <w:ind w:right="280"/>
              <w:rPr>
                <w:color w:val="231F20"/>
              </w:rPr>
            </w:pPr>
            <w:r w:rsidRPr="7EDD1BBA">
              <w:rPr>
                <w:color w:val="231F20"/>
              </w:rPr>
              <w:t xml:space="preserve">Read, view, listen to information, ideas, and opinions about sports and hobbies (for example, who can participate, location, practice/match times, frequency, benefits). Describe people you enjoy spending time with reasons relating to taha </w:t>
            </w:r>
            <w:proofErr w:type="spellStart"/>
            <w:r w:rsidRPr="7EDD1BBA">
              <w:rPr>
                <w:color w:val="231F20"/>
              </w:rPr>
              <w:t>whānau</w:t>
            </w:r>
            <w:proofErr w:type="spellEnd"/>
            <w:r w:rsidRPr="7EDD1BBA">
              <w:rPr>
                <w:color w:val="231F20"/>
              </w:rPr>
              <w:t xml:space="preserve"> (social).</w:t>
            </w:r>
            <w:r w:rsidR="00AB2060">
              <w:rPr>
                <w:color w:val="231F20"/>
              </w:rPr>
              <w:br/>
            </w:r>
          </w:p>
          <w:p w14:paraId="524E0E38" w14:textId="7884E624" w:rsidR="3B40C440" w:rsidRPr="00AB2060" w:rsidRDefault="3B40C440" w:rsidP="00AB2060">
            <w:pPr>
              <w:pStyle w:val="ListParagraph"/>
              <w:numPr>
                <w:ilvl w:val="0"/>
                <w:numId w:val="7"/>
              </w:numPr>
              <w:tabs>
                <w:tab w:val="left" w:pos="3700"/>
              </w:tabs>
              <w:spacing w:after="0" w:line="276" w:lineRule="auto"/>
              <w:ind w:right="280"/>
              <w:rPr>
                <w:color w:val="231F20"/>
              </w:rPr>
            </w:pPr>
            <w:r w:rsidRPr="00AB2060">
              <w:rPr>
                <w:color w:val="231F20"/>
              </w:rPr>
              <w:t>Read and listen to communication about what constitutes a healthy lifestyle (eating, sport).</w:t>
            </w:r>
            <w:r w:rsidR="00AB2060">
              <w:rPr>
                <w:color w:val="231F20"/>
              </w:rPr>
              <w:br/>
            </w:r>
          </w:p>
          <w:p w14:paraId="6C6D263A" w14:textId="0AEC0AB6" w:rsidR="4D991E70" w:rsidRPr="00D426FF" w:rsidRDefault="3B40C440" w:rsidP="00B72017">
            <w:pPr>
              <w:numPr>
                <w:ilvl w:val="0"/>
                <w:numId w:val="7"/>
              </w:numPr>
              <w:tabs>
                <w:tab w:val="left" w:pos="3700"/>
              </w:tabs>
              <w:spacing w:line="276" w:lineRule="auto"/>
              <w:ind w:right="280"/>
              <w:rPr>
                <w:color w:val="231F20"/>
              </w:rPr>
            </w:pPr>
            <w:r w:rsidRPr="7EDD1BBA">
              <w:rPr>
                <w:color w:val="231F20"/>
              </w:rPr>
              <w:t>Collaborate on a guide for healthy living: Instruct others on what to do and to eat.</w:t>
            </w:r>
          </w:p>
          <w:p w14:paraId="365D3BFC" w14:textId="77777777" w:rsidR="00D426FF" w:rsidRDefault="00D426FF" w:rsidP="4D991E70">
            <w:pPr>
              <w:spacing w:after="0"/>
              <w:ind w:right="30"/>
              <w:rPr>
                <w:b/>
                <w:bCs/>
                <w:color w:val="000000" w:themeColor="text1"/>
              </w:rPr>
            </w:pPr>
          </w:p>
          <w:p w14:paraId="6CB00B76" w14:textId="3616D670" w:rsidR="2B98E7B9" w:rsidRDefault="2B98E7B9" w:rsidP="4D991E70">
            <w:pPr>
              <w:spacing w:after="0"/>
              <w:ind w:right="30"/>
            </w:pPr>
            <w:r w:rsidRPr="4D991E70">
              <w:rPr>
                <w:b/>
                <w:bCs/>
                <w:color w:val="000000" w:themeColor="text1"/>
              </w:rPr>
              <w:t>Suggested intercultural learning which can be done in English (</w:t>
            </w:r>
            <w:r w:rsidR="00AB2060">
              <w:rPr>
                <w:b/>
                <w:bCs/>
                <w:color w:val="000000" w:themeColor="text1"/>
              </w:rPr>
              <w:t>t</w:t>
            </w:r>
            <w:r w:rsidRPr="4D991E70">
              <w:rPr>
                <w:b/>
                <w:bCs/>
                <w:color w:val="000000" w:themeColor="text1"/>
              </w:rPr>
              <w:t>his is not to be assessed)</w:t>
            </w:r>
            <w:r w:rsidR="00AB2060">
              <w:rPr>
                <w:b/>
                <w:bCs/>
                <w:color w:val="000000" w:themeColor="text1"/>
              </w:rPr>
              <w:t>:</w:t>
            </w:r>
          </w:p>
          <w:p w14:paraId="6D9BA051" w14:textId="49A508EB" w:rsidR="2B98E7B9" w:rsidRDefault="2B98E7B9" w:rsidP="4D991E70">
            <w:pPr>
              <w:numPr>
                <w:ilvl w:val="0"/>
                <w:numId w:val="7"/>
              </w:numPr>
              <w:tabs>
                <w:tab w:val="left" w:pos="3700"/>
              </w:tabs>
              <w:spacing w:line="276" w:lineRule="auto"/>
              <w:ind w:right="280"/>
              <w:rPr>
                <w:color w:val="231F20"/>
              </w:rPr>
            </w:pPr>
            <w:r w:rsidRPr="4D991E70">
              <w:rPr>
                <w:color w:val="231F20"/>
              </w:rPr>
              <w:t>Comparative research on youth health issues in the French-speaking world and in New Zealand.</w:t>
            </w:r>
          </w:p>
          <w:p w14:paraId="7FA2B143" w14:textId="030F336C" w:rsidR="28FDF997" w:rsidRDefault="28FDF997" w:rsidP="4D991E70">
            <w:pPr>
              <w:numPr>
                <w:ilvl w:val="0"/>
                <w:numId w:val="7"/>
              </w:numPr>
              <w:tabs>
                <w:tab w:val="left" w:pos="3700"/>
              </w:tabs>
              <w:spacing w:line="276" w:lineRule="auto"/>
              <w:ind w:right="280"/>
            </w:pPr>
            <w:r w:rsidRPr="4D991E70">
              <w:rPr>
                <w:color w:val="000000" w:themeColor="text1"/>
              </w:rPr>
              <w:t xml:space="preserve">Reflect on eating habits in French communities or cultures and in New Zealand (for example, diet (staple/traditional), healthy choices, fresh food, seasonal food, </w:t>
            </w:r>
            <w:proofErr w:type="spellStart"/>
            <w:r w:rsidRPr="4D991E70">
              <w:rPr>
                <w:color w:val="000000" w:themeColor="text1"/>
              </w:rPr>
              <w:t>māra</w:t>
            </w:r>
            <w:proofErr w:type="spellEnd"/>
            <w:r w:rsidRPr="4D991E70">
              <w:rPr>
                <w:color w:val="000000" w:themeColor="text1"/>
              </w:rPr>
              <w:t xml:space="preserve"> kai (gardening for food)).</w:t>
            </w:r>
          </w:p>
          <w:p w14:paraId="2A74DB94" w14:textId="6E07BBDD" w:rsidR="6EBB09A9" w:rsidRDefault="6EBB09A9" w:rsidP="4D991E70">
            <w:pPr>
              <w:numPr>
                <w:ilvl w:val="0"/>
                <w:numId w:val="7"/>
              </w:numPr>
              <w:tabs>
                <w:tab w:val="left" w:pos="3700"/>
              </w:tabs>
              <w:spacing w:line="276" w:lineRule="auto"/>
              <w:ind w:right="280"/>
            </w:pPr>
            <w:r w:rsidRPr="4D991E70">
              <w:rPr>
                <w:color w:val="000000" w:themeColor="text1"/>
              </w:rPr>
              <w:t>Explore karakia kai – acknowledgement of food from a range of sources (for example, the sky, land, forest, sea), and connect to balanced diet.</w:t>
            </w:r>
          </w:p>
          <w:p w14:paraId="0EE92E87" w14:textId="79C713E8" w:rsidR="6EBB09A9" w:rsidRDefault="6EBB09A9" w:rsidP="4D991E70">
            <w:pPr>
              <w:numPr>
                <w:ilvl w:val="0"/>
                <w:numId w:val="7"/>
              </w:numPr>
              <w:tabs>
                <w:tab w:val="left" w:pos="3700"/>
              </w:tabs>
              <w:spacing w:line="276" w:lineRule="auto"/>
              <w:ind w:right="280"/>
            </w:pPr>
            <w:r w:rsidRPr="4D991E70">
              <w:rPr>
                <w:color w:val="000000" w:themeColor="text1"/>
              </w:rPr>
              <w:t xml:space="preserve">Compare French and Māori restaurants, and other types of eating places (for example </w:t>
            </w:r>
            <w:r w:rsidR="295B4066" w:rsidRPr="4D991E70">
              <w:rPr>
                <w:color w:val="000000" w:themeColor="text1"/>
              </w:rPr>
              <w:t>school canteens, family restaurants</w:t>
            </w:r>
            <w:r w:rsidRPr="4D991E70">
              <w:rPr>
                <w:color w:val="000000" w:themeColor="text1"/>
              </w:rPr>
              <w:t>).</w:t>
            </w:r>
          </w:p>
          <w:p w14:paraId="7C835574" w14:textId="63F52CE0" w:rsidR="5497799B" w:rsidRDefault="5497799B" w:rsidP="4D991E70">
            <w:pPr>
              <w:numPr>
                <w:ilvl w:val="0"/>
                <w:numId w:val="7"/>
              </w:numPr>
              <w:tabs>
                <w:tab w:val="left" w:pos="3700"/>
              </w:tabs>
              <w:spacing w:line="276" w:lineRule="auto"/>
              <w:ind w:right="280"/>
            </w:pPr>
            <w:r w:rsidRPr="0BCEC435">
              <w:rPr>
                <w:color w:val="000000" w:themeColor="text1"/>
              </w:rPr>
              <w:t xml:space="preserve">Explore the concept of the health benefits of connecting with nature (for example, </w:t>
            </w:r>
            <w:proofErr w:type="spellStart"/>
            <w:r w:rsidRPr="0BCEC435">
              <w:rPr>
                <w:color w:val="000000" w:themeColor="text1"/>
              </w:rPr>
              <w:t>rongo</w:t>
            </w:r>
            <w:proofErr w:type="spellEnd"/>
            <w:r w:rsidRPr="0BCEC435">
              <w:rPr>
                <w:color w:val="000000" w:themeColor="text1"/>
                <w:lang w:val="mi-NZ"/>
              </w:rPr>
              <w:t>ā (</w:t>
            </w:r>
            <w:proofErr w:type="spellStart"/>
            <w:r w:rsidRPr="0BCEC435">
              <w:rPr>
                <w:color w:val="000000" w:themeColor="text1"/>
                <w:lang w:val="mi-NZ"/>
              </w:rPr>
              <w:t>traditional</w:t>
            </w:r>
            <w:proofErr w:type="spellEnd"/>
            <w:r w:rsidRPr="0BCEC435">
              <w:rPr>
                <w:color w:val="000000" w:themeColor="text1"/>
                <w:lang w:val="mi-NZ"/>
              </w:rPr>
              <w:t xml:space="preserve"> Māori </w:t>
            </w:r>
            <w:proofErr w:type="spellStart"/>
            <w:r w:rsidRPr="0BCEC435">
              <w:rPr>
                <w:color w:val="000000" w:themeColor="text1"/>
                <w:lang w:val="mi-NZ"/>
              </w:rPr>
              <w:t>healing</w:t>
            </w:r>
            <w:proofErr w:type="spellEnd"/>
            <w:r w:rsidRPr="0BCEC435">
              <w:rPr>
                <w:color w:val="000000" w:themeColor="text1"/>
                <w:lang w:val="mi-NZ"/>
              </w:rPr>
              <w:t xml:space="preserve">) </w:t>
            </w:r>
            <w:proofErr w:type="spellStart"/>
            <w:r w:rsidRPr="0BCEC435">
              <w:rPr>
                <w:color w:val="000000" w:themeColor="text1"/>
                <w:lang w:val="mi-NZ"/>
              </w:rPr>
              <w:t>in</w:t>
            </w:r>
            <w:proofErr w:type="spellEnd"/>
            <w:r w:rsidRPr="0BCEC435">
              <w:rPr>
                <w:color w:val="000000" w:themeColor="text1"/>
                <w:lang w:val="mi-NZ"/>
              </w:rPr>
              <w:t xml:space="preserve"> Māori </w:t>
            </w:r>
            <w:proofErr w:type="spellStart"/>
            <w:r w:rsidRPr="0BCEC435">
              <w:rPr>
                <w:color w:val="000000" w:themeColor="text1"/>
                <w:lang w:val="mi-NZ"/>
              </w:rPr>
              <w:t>culture</w:t>
            </w:r>
            <w:proofErr w:type="spellEnd"/>
            <w:r w:rsidR="00B66A32" w:rsidRPr="0BCEC435">
              <w:rPr>
                <w:color w:val="000000" w:themeColor="text1"/>
                <w:lang w:val="mi-NZ"/>
              </w:rPr>
              <w:t xml:space="preserve">, </w:t>
            </w:r>
            <w:proofErr w:type="spellStart"/>
            <w:r w:rsidR="00B66A32" w:rsidRPr="0BCEC435">
              <w:rPr>
                <w:color w:val="000000" w:themeColor="text1"/>
                <w:lang w:val="mi-NZ"/>
              </w:rPr>
              <w:t>traditional</w:t>
            </w:r>
            <w:proofErr w:type="spellEnd"/>
            <w:r w:rsidR="00B66A32" w:rsidRPr="0BCEC435">
              <w:rPr>
                <w:color w:val="000000" w:themeColor="text1"/>
                <w:lang w:val="mi-NZ"/>
              </w:rPr>
              <w:t xml:space="preserve"> </w:t>
            </w:r>
            <w:proofErr w:type="spellStart"/>
            <w:r w:rsidR="00B66A32" w:rsidRPr="0BCEC435">
              <w:rPr>
                <w:color w:val="000000" w:themeColor="text1"/>
                <w:lang w:val="mi-NZ"/>
              </w:rPr>
              <w:t>kanak</w:t>
            </w:r>
            <w:proofErr w:type="spellEnd"/>
            <w:r w:rsidR="00B66A32" w:rsidRPr="0BCEC435">
              <w:rPr>
                <w:color w:val="000000" w:themeColor="text1"/>
                <w:lang w:val="mi-NZ"/>
              </w:rPr>
              <w:t xml:space="preserve"> </w:t>
            </w:r>
            <w:proofErr w:type="spellStart"/>
            <w:r w:rsidR="00B66A32" w:rsidRPr="0BCEC435">
              <w:rPr>
                <w:color w:val="000000" w:themeColor="text1"/>
                <w:lang w:val="mi-NZ"/>
              </w:rPr>
              <w:t>medicine</w:t>
            </w:r>
            <w:proofErr w:type="spellEnd"/>
            <w:r w:rsidR="00B66A32" w:rsidRPr="0BCEC435">
              <w:rPr>
                <w:color w:val="000000" w:themeColor="text1"/>
                <w:lang w:val="mi-NZ"/>
              </w:rPr>
              <w:t xml:space="preserve"> </w:t>
            </w:r>
            <w:proofErr w:type="spellStart"/>
            <w:r w:rsidR="00B66A32" w:rsidRPr="0BCEC435">
              <w:rPr>
                <w:color w:val="000000" w:themeColor="text1"/>
                <w:lang w:val="mi-NZ"/>
              </w:rPr>
              <w:t>in</w:t>
            </w:r>
            <w:proofErr w:type="spellEnd"/>
            <w:r w:rsidR="00B66A32" w:rsidRPr="0BCEC435">
              <w:rPr>
                <w:color w:val="000000" w:themeColor="text1"/>
                <w:lang w:val="mi-NZ"/>
              </w:rPr>
              <w:t xml:space="preserve"> </w:t>
            </w:r>
            <w:proofErr w:type="spellStart"/>
            <w:r w:rsidR="00B66A32" w:rsidRPr="0BCEC435">
              <w:rPr>
                <w:color w:val="000000" w:themeColor="text1"/>
                <w:lang w:val="mi-NZ"/>
              </w:rPr>
              <w:t>New</w:t>
            </w:r>
            <w:proofErr w:type="spellEnd"/>
            <w:r w:rsidR="00B66A32" w:rsidRPr="0BCEC435">
              <w:rPr>
                <w:color w:val="000000" w:themeColor="text1"/>
                <w:lang w:val="mi-NZ"/>
              </w:rPr>
              <w:t xml:space="preserve"> </w:t>
            </w:r>
            <w:proofErr w:type="spellStart"/>
            <w:r w:rsidR="00B66A32" w:rsidRPr="0BCEC435">
              <w:rPr>
                <w:color w:val="000000" w:themeColor="text1"/>
                <w:lang w:val="mi-NZ"/>
              </w:rPr>
              <w:t>Caledonia</w:t>
            </w:r>
            <w:proofErr w:type="spellEnd"/>
            <w:r w:rsidRPr="0BCEC435">
              <w:rPr>
                <w:color w:val="000000" w:themeColor="text1"/>
                <w:lang w:val="mi-NZ"/>
              </w:rPr>
              <w:t xml:space="preserve">) </w:t>
            </w:r>
          </w:p>
          <w:p w14:paraId="0000008C" w14:textId="15BF69A5" w:rsidR="00C3727A" w:rsidRDefault="004929AC" w:rsidP="7ACD2579">
            <w:pPr>
              <w:ind w:right="30"/>
              <w:rPr>
                <w:b/>
                <w:bCs/>
                <w:color w:val="FF0000"/>
              </w:rPr>
            </w:pPr>
            <w:r w:rsidRPr="7ACD2579">
              <w:rPr>
                <w:b/>
                <w:bCs/>
              </w:rPr>
              <w:t xml:space="preserve">Students can attempt one of the three opportunities in 1.2 Assessment Activity </w:t>
            </w:r>
            <w:r w:rsidR="00B2606B" w:rsidRPr="7ACD2579">
              <w:rPr>
                <w:b/>
                <w:bCs/>
              </w:rPr>
              <w:t>A</w:t>
            </w:r>
            <w:r w:rsidR="1A023110" w:rsidRPr="7ACD2579">
              <w:rPr>
                <w:b/>
                <w:bCs/>
              </w:rPr>
              <w:t>,</w:t>
            </w:r>
            <w:r w:rsidRPr="7ACD2579">
              <w:rPr>
                <w:b/>
                <w:bCs/>
              </w:rPr>
              <w:t xml:space="preserve"> </w:t>
            </w:r>
            <w:r w:rsidR="00B2606B" w:rsidRPr="7ACD2579">
              <w:rPr>
                <w:b/>
                <w:bCs/>
              </w:rPr>
              <w:t xml:space="preserve">Aku </w:t>
            </w:r>
            <w:proofErr w:type="spellStart"/>
            <w:r w:rsidR="00B2606B" w:rsidRPr="7ACD2579">
              <w:rPr>
                <w:b/>
                <w:bCs/>
              </w:rPr>
              <w:t>tino</w:t>
            </w:r>
            <w:proofErr w:type="spellEnd"/>
            <w:r w:rsidR="00B2606B" w:rsidRPr="7ACD2579">
              <w:rPr>
                <w:b/>
                <w:bCs/>
              </w:rPr>
              <w:t xml:space="preserve"> — Things of importance to me</w:t>
            </w:r>
            <w:r w:rsidR="3824993A" w:rsidRPr="7ACD2579">
              <w:rPr>
                <w:b/>
                <w:bCs/>
              </w:rPr>
              <w:t>,</w:t>
            </w:r>
            <w:r w:rsidRPr="7ACD2579">
              <w:rPr>
                <w:b/>
                <w:bCs/>
              </w:rPr>
              <w:t xml:space="preserve"> for final submission.</w:t>
            </w:r>
          </w:p>
        </w:tc>
        <w:tc>
          <w:tcPr>
            <w:tcW w:w="1985" w:type="dxa"/>
          </w:tcPr>
          <w:p w14:paraId="0000008D" w14:textId="77777777" w:rsidR="00C3727A" w:rsidRDefault="00C3727A">
            <w:pPr>
              <w:pBdr>
                <w:top w:val="nil"/>
                <w:left w:val="nil"/>
                <w:bottom w:val="nil"/>
                <w:right w:val="nil"/>
                <w:between w:val="nil"/>
              </w:pBdr>
              <w:tabs>
                <w:tab w:val="left" w:pos="3700"/>
              </w:tabs>
              <w:ind w:right="286"/>
              <w:rPr>
                <w:color w:val="231F20"/>
              </w:rPr>
            </w:pPr>
          </w:p>
          <w:p w14:paraId="0000008E" w14:textId="77777777" w:rsidR="00C3727A" w:rsidRDefault="00D50F50">
            <w:pPr>
              <w:pBdr>
                <w:top w:val="nil"/>
                <w:left w:val="nil"/>
                <w:bottom w:val="nil"/>
                <w:right w:val="nil"/>
                <w:between w:val="nil"/>
              </w:pBdr>
              <w:tabs>
                <w:tab w:val="left" w:pos="3700"/>
              </w:tabs>
              <w:ind w:right="286"/>
              <w:rPr>
                <w:color w:val="231F20"/>
              </w:rPr>
            </w:pPr>
            <w:r>
              <w:rPr>
                <w:color w:val="231F20"/>
              </w:rPr>
              <w:t>4 weeks</w:t>
            </w:r>
          </w:p>
        </w:tc>
      </w:tr>
      <w:tr w:rsidR="00C3727A" w14:paraId="03CD24EB" w14:textId="77777777" w:rsidTr="5CD7413F">
        <w:trPr>
          <w:trHeight w:val="4055"/>
        </w:trPr>
        <w:tc>
          <w:tcPr>
            <w:tcW w:w="3256" w:type="dxa"/>
          </w:tcPr>
          <w:p w14:paraId="0000008F" w14:textId="77777777" w:rsidR="00C3727A" w:rsidRDefault="00C3727A">
            <w:pPr>
              <w:pBdr>
                <w:top w:val="nil"/>
                <w:left w:val="nil"/>
                <w:bottom w:val="nil"/>
                <w:right w:val="nil"/>
                <w:between w:val="nil"/>
              </w:pBdr>
              <w:ind w:right="30"/>
              <w:rPr>
                <w:color w:val="231F20"/>
              </w:rPr>
            </w:pPr>
          </w:p>
        </w:tc>
        <w:tc>
          <w:tcPr>
            <w:tcW w:w="16584" w:type="dxa"/>
            <w:shd w:val="clear" w:color="auto" w:fill="auto"/>
          </w:tcPr>
          <w:p w14:paraId="0BC5F5DD" w14:textId="441183D1" w:rsidR="00C3727A" w:rsidRDefault="58E2FCCD" w:rsidP="00A7032D">
            <w:pPr>
              <w:pStyle w:val="Heading2"/>
              <w:spacing w:before="0"/>
            </w:pPr>
            <w:r w:rsidRPr="4D991E70">
              <w:rPr>
                <w:rFonts w:ascii="Calibri" w:eastAsia="Calibri" w:hAnsi="Calibri" w:cs="Calibri"/>
              </w:rPr>
              <w:t>Whakanui – Celebrations (in the context of everyday life)</w:t>
            </w:r>
            <w:r w:rsidRPr="4D991E70">
              <w:t xml:space="preserve"> </w:t>
            </w:r>
          </w:p>
          <w:p w14:paraId="4095F1FA" w14:textId="4B909A9B" w:rsidR="5E88F91B" w:rsidRDefault="5E88F91B" w:rsidP="4D991E70">
            <w:pPr>
              <w:spacing w:before="240"/>
            </w:pPr>
            <w:r w:rsidRPr="4D991E70">
              <w:rPr>
                <w:i/>
                <w:iCs/>
                <w:color w:val="231F20"/>
              </w:rPr>
              <w:t>What do I and others celebrate, and how?</w:t>
            </w:r>
            <w:r w:rsidR="40A71DF2" w:rsidRPr="4D991E70">
              <w:rPr>
                <w:i/>
                <w:iCs/>
                <w:color w:val="231F20"/>
              </w:rPr>
              <w:t xml:space="preserve"> </w:t>
            </w:r>
            <w:r w:rsidR="40A71DF2" w:rsidRPr="4D991E70">
              <w:rPr>
                <w:color w:val="231F20"/>
              </w:rPr>
              <w:t xml:space="preserve">Exploration of </w:t>
            </w:r>
            <w:proofErr w:type="spellStart"/>
            <w:r w:rsidR="40A71DF2" w:rsidRPr="4D991E70">
              <w:rPr>
                <w:color w:val="231F20"/>
              </w:rPr>
              <w:t>whakanui</w:t>
            </w:r>
            <w:proofErr w:type="spellEnd"/>
            <w:r w:rsidR="40A71DF2" w:rsidRPr="4D991E70">
              <w:rPr>
                <w:color w:val="231F20"/>
              </w:rPr>
              <w:t xml:space="preserve"> as a lens that can be used to learn about personal celebrations and identity</w:t>
            </w:r>
            <w:r w:rsidR="40A71DF2" w:rsidRPr="004A79FA">
              <w:t>. Celebrations in everyday contexts may include birthdays, end of term celebration, shared lunch etc.</w:t>
            </w:r>
          </w:p>
          <w:p w14:paraId="50C1D069" w14:textId="091813CB" w:rsidR="4D991E70" w:rsidRDefault="4D991E70" w:rsidP="4D991E70">
            <w:pPr>
              <w:spacing w:after="0"/>
              <w:ind w:right="30"/>
              <w:rPr>
                <w:b/>
                <w:bCs/>
                <w:color w:val="000000" w:themeColor="text1"/>
              </w:rPr>
            </w:pPr>
          </w:p>
          <w:p w14:paraId="521C8001" w14:textId="252DAC80" w:rsidR="3618869D" w:rsidRDefault="3618869D" w:rsidP="4D991E70">
            <w:pPr>
              <w:spacing w:after="0"/>
              <w:ind w:right="30"/>
            </w:pPr>
            <w:r w:rsidRPr="4D991E70">
              <w:rPr>
                <w:b/>
                <w:bCs/>
                <w:color w:val="000000" w:themeColor="text1"/>
              </w:rPr>
              <w:t xml:space="preserve">Suggested language </w:t>
            </w:r>
            <w:r w:rsidR="00413D1C">
              <w:rPr>
                <w:b/>
                <w:bCs/>
                <w:color w:val="000000" w:themeColor="text1"/>
              </w:rPr>
              <w:t>learning</w:t>
            </w:r>
            <w:r w:rsidR="00074595">
              <w:rPr>
                <w:b/>
                <w:bCs/>
                <w:color w:val="000000" w:themeColor="text1"/>
              </w:rPr>
              <w:t>:</w:t>
            </w:r>
          </w:p>
          <w:p w14:paraId="4AE36FF1" w14:textId="6A14F975" w:rsidR="00C3727A" w:rsidRDefault="00D50F50">
            <w:pPr>
              <w:numPr>
                <w:ilvl w:val="0"/>
                <w:numId w:val="2"/>
              </w:numPr>
              <w:tabs>
                <w:tab w:val="left" w:pos="3700"/>
              </w:tabs>
              <w:spacing w:line="276" w:lineRule="auto"/>
              <w:ind w:right="280"/>
              <w:rPr>
                <w:color w:val="231F20"/>
              </w:rPr>
            </w:pPr>
            <w:r>
              <w:rPr>
                <w:rFonts w:ascii="Times New Roman" w:eastAsia="Times New Roman" w:hAnsi="Times New Roman" w:cs="Times New Roman"/>
                <w:color w:val="231F20"/>
                <w:sz w:val="14"/>
                <w:szCs w:val="14"/>
              </w:rPr>
              <w:t xml:space="preserve"> </w:t>
            </w:r>
            <w:r w:rsidR="314CE3B4" w:rsidRPr="7EDD1BBA">
              <w:rPr>
                <w:color w:val="231F20"/>
              </w:rPr>
              <w:t>Explore and practise use of vocabulary celebrations, habitual past tense (</w:t>
            </w:r>
            <w:proofErr w:type="spellStart"/>
            <w:r w:rsidR="314CE3B4" w:rsidRPr="7EDD1BBA">
              <w:rPr>
                <w:color w:val="231F20"/>
              </w:rPr>
              <w:t>imparfait</w:t>
            </w:r>
            <w:proofErr w:type="spellEnd"/>
            <w:r w:rsidR="314CE3B4" w:rsidRPr="7EDD1BBA">
              <w:rPr>
                <w:color w:val="231F20"/>
              </w:rPr>
              <w:t xml:space="preserve">), comparative structures. </w:t>
            </w:r>
          </w:p>
          <w:p w14:paraId="00000092" w14:textId="1A4D7AFA" w:rsidR="00C3727A" w:rsidRDefault="00D50F50">
            <w:pPr>
              <w:numPr>
                <w:ilvl w:val="0"/>
                <w:numId w:val="2"/>
              </w:numPr>
              <w:tabs>
                <w:tab w:val="left" w:pos="3700"/>
              </w:tabs>
              <w:spacing w:line="276" w:lineRule="auto"/>
              <w:ind w:right="280"/>
              <w:rPr>
                <w:color w:val="231F20"/>
              </w:rPr>
            </w:pPr>
            <w:r w:rsidRPr="0BCEC435">
              <w:rPr>
                <w:color w:val="231F20"/>
              </w:rPr>
              <w:t>Engage with simple written and spoken texts describing festivals and celebrations in French-speaking countries and people’s experiences of how they celebrate or celebrated a particular occasion.</w:t>
            </w:r>
          </w:p>
          <w:p w14:paraId="00000093" w14:textId="41A2D6E3" w:rsidR="00C3727A" w:rsidRDefault="00D50F50">
            <w:pPr>
              <w:numPr>
                <w:ilvl w:val="0"/>
                <w:numId w:val="2"/>
              </w:numPr>
              <w:tabs>
                <w:tab w:val="left" w:pos="3700"/>
              </w:tabs>
              <w:spacing w:line="276" w:lineRule="auto"/>
              <w:ind w:right="280"/>
              <w:rPr>
                <w:color w:val="231F20"/>
              </w:rPr>
            </w:pPr>
            <w:r w:rsidRPr="0BCEC435">
              <w:rPr>
                <w:color w:val="231F20"/>
              </w:rPr>
              <w:t>Craft a poster, podcast, video etc about a special event in the French-speaking world.</w:t>
            </w:r>
          </w:p>
          <w:p w14:paraId="58B7ED95" w14:textId="4E395DE8" w:rsidR="7089923B" w:rsidRDefault="7089923B" w:rsidP="4D991E70">
            <w:pPr>
              <w:spacing w:after="0"/>
              <w:ind w:right="30"/>
            </w:pPr>
            <w:bookmarkStart w:id="2" w:name="_heading=h.gjdgxs" w:colFirst="0" w:colLast="0"/>
            <w:bookmarkEnd w:id="2"/>
            <w:r w:rsidRPr="4D991E70">
              <w:rPr>
                <w:b/>
                <w:bCs/>
                <w:color w:val="000000" w:themeColor="text1"/>
              </w:rPr>
              <w:t>Suggested intercultural learning which can be done in English (</w:t>
            </w:r>
            <w:r w:rsidR="006E623C">
              <w:rPr>
                <w:b/>
                <w:bCs/>
                <w:color w:val="000000" w:themeColor="text1"/>
              </w:rPr>
              <w:t>t</w:t>
            </w:r>
            <w:r w:rsidRPr="4D991E70">
              <w:rPr>
                <w:b/>
                <w:bCs/>
                <w:color w:val="000000" w:themeColor="text1"/>
              </w:rPr>
              <w:t>his is not to be assessed)</w:t>
            </w:r>
            <w:r w:rsidR="006E623C">
              <w:rPr>
                <w:b/>
                <w:bCs/>
                <w:color w:val="000000" w:themeColor="text1"/>
              </w:rPr>
              <w:t>:</w:t>
            </w:r>
          </w:p>
          <w:p w14:paraId="2A8510B7" w14:textId="0D07EBC9" w:rsidR="00C3727A" w:rsidRPr="00EE3722" w:rsidRDefault="7089923B" w:rsidP="7C339FF3">
            <w:pPr>
              <w:numPr>
                <w:ilvl w:val="0"/>
                <w:numId w:val="2"/>
              </w:numPr>
              <w:tabs>
                <w:tab w:val="left" w:pos="3700"/>
              </w:tabs>
              <w:spacing w:line="276" w:lineRule="auto"/>
              <w:ind w:right="280"/>
              <w:rPr>
                <w:color w:val="D13438"/>
                <w:u w:val="single"/>
              </w:rPr>
            </w:pPr>
            <w:r w:rsidRPr="7C339FF3">
              <w:rPr>
                <w:color w:val="231F20"/>
              </w:rPr>
              <w:t>Discuss and make simple comparisons of religious and cultural events and celebrations in French-speaking countries, in New Zealand and students’ own culture(s</w:t>
            </w:r>
            <w:r w:rsidR="00775CE2" w:rsidRPr="7C339FF3">
              <w:rPr>
                <w:color w:val="231F20"/>
              </w:rPr>
              <w:t xml:space="preserve">), for example, </w:t>
            </w:r>
            <w:r w:rsidR="00427A12" w:rsidRPr="7C339FF3">
              <w:rPr>
                <w:color w:val="231F20"/>
              </w:rPr>
              <w:t>celebration of Christmas/</w:t>
            </w:r>
            <w:proofErr w:type="spellStart"/>
            <w:r w:rsidR="00427A12" w:rsidRPr="7C339FF3">
              <w:rPr>
                <w:color w:val="231F20"/>
              </w:rPr>
              <w:t>Kirihimete</w:t>
            </w:r>
            <w:proofErr w:type="spellEnd"/>
            <w:r w:rsidR="00427A12" w:rsidRPr="7C339FF3">
              <w:rPr>
                <w:color w:val="231F20"/>
              </w:rPr>
              <w:t xml:space="preserve"> in summer and Noël in winter</w:t>
            </w:r>
            <w:r w:rsidRPr="7C339FF3">
              <w:rPr>
                <w:color w:val="231F20"/>
              </w:rPr>
              <w:t>.</w:t>
            </w:r>
            <w:r w:rsidR="4EE0EA8E" w:rsidRPr="7C339FF3">
              <w:rPr>
                <w:color w:val="231F20"/>
              </w:rPr>
              <w:t xml:space="preserve"> </w:t>
            </w:r>
            <w:r w:rsidR="00964664">
              <w:t>Opportunities for</w:t>
            </w:r>
            <w:r w:rsidR="4EE0EA8E">
              <w:t xml:space="preserve"> class celebration</w:t>
            </w:r>
            <w:r w:rsidR="00964664">
              <w:t>s</w:t>
            </w:r>
            <w:r w:rsidR="4EE0EA8E">
              <w:t xml:space="preserve"> or a school trip such as visiting a local </w:t>
            </w:r>
            <w:r w:rsidR="00420B1B">
              <w:t>m</w:t>
            </w:r>
            <w:r w:rsidR="4EE0EA8E">
              <w:t xml:space="preserve">arae during </w:t>
            </w:r>
            <w:proofErr w:type="spellStart"/>
            <w:r w:rsidR="4EE0EA8E">
              <w:t>Matariki</w:t>
            </w:r>
            <w:proofErr w:type="spellEnd"/>
            <w:r w:rsidR="00B82476">
              <w:t xml:space="preserve"> or </w:t>
            </w:r>
            <w:r w:rsidR="0057278F">
              <w:t>making crêpes</w:t>
            </w:r>
            <w:r w:rsidR="4EE0EA8E">
              <w:t xml:space="preserve"> in class to celebrate </w:t>
            </w:r>
            <w:r w:rsidR="1669C481">
              <w:t xml:space="preserve">the </w:t>
            </w:r>
            <w:proofErr w:type="spellStart"/>
            <w:r w:rsidR="1669C481">
              <w:t>Chandeleur</w:t>
            </w:r>
            <w:proofErr w:type="spellEnd"/>
            <w:r w:rsidR="00B82476">
              <w:t>.</w:t>
            </w:r>
          </w:p>
          <w:p w14:paraId="00000097" w14:textId="52F79C09" w:rsidR="00C3727A" w:rsidRPr="00684957" w:rsidRDefault="0491D6E0" w:rsidP="7C339FF3">
            <w:pPr>
              <w:ind w:right="30"/>
              <w:rPr>
                <w:b/>
                <w:bCs/>
                <w:color w:val="000000" w:themeColor="text1"/>
              </w:rPr>
            </w:pPr>
            <w:r w:rsidRPr="7C339FF3">
              <w:rPr>
                <w:b/>
                <w:bCs/>
                <w:color w:val="000000" w:themeColor="text1"/>
              </w:rPr>
              <w:t xml:space="preserve">All learning activities </w:t>
            </w:r>
            <w:r w:rsidR="4BFACE3B" w:rsidRPr="7C339FF3">
              <w:rPr>
                <w:b/>
                <w:bCs/>
                <w:color w:val="000000" w:themeColor="text1"/>
              </w:rPr>
              <w:t xml:space="preserve">in this unit and </w:t>
            </w:r>
            <w:r w:rsidRPr="7C339FF3">
              <w:rPr>
                <w:b/>
                <w:bCs/>
                <w:color w:val="000000" w:themeColor="text1"/>
              </w:rPr>
              <w:t>throughout the year develop understanding of the language required for external assessment.</w:t>
            </w:r>
          </w:p>
        </w:tc>
        <w:tc>
          <w:tcPr>
            <w:tcW w:w="1985" w:type="dxa"/>
          </w:tcPr>
          <w:p w14:paraId="00000098" w14:textId="77777777" w:rsidR="00C3727A" w:rsidRDefault="00D50F50">
            <w:pPr>
              <w:pBdr>
                <w:top w:val="nil"/>
                <w:left w:val="nil"/>
                <w:bottom w:val="nil"/>
                <w:right w:val="nil"/>
                <w:between w:val="nil"/>
              </w:pBdr>
              <w:tabs>
                <w:tab w:val="left" w:pos="3700"/>
              </w:tabs>
              <w:ind w:right="286"/>
              <w:rPr>
                <w:color w:val="231F20"/>
              </w:rPr>
            </w:pPr>
            <w:r>
              <w:rPr>
                <w:color w:val="231F20"/>
              </w:rPr>
              <w:t>4 weeks</w:t>
            </w:r>
          </w:p>
        </w:tc>
      </w:tr>
    </w:tbl>
    <w:p w14:paraId="00000099" w14:textId="77777777" w:rsidR="00C3727A" w:rsidRDefault="00C3727A" w:rsidP="00EE3722"/>
    <w:sectPr w:rsidR="00C3727A">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1299" w14:textId="77777777" w:rsidR="00CA6F1F" w:rsidRDefault="00CA6F1F">
      <w:pPr>
        <w:spacing w:after="0" w:line="240" w:lineRule="auto"/>
      </w:pPr>
      <w:r>
        <w:separator/>
      </w:r>
    </w:p>
  </w:endnote>
  <w:endnote w:type="continuationSeparator" w:id="0">
    <w:p w14:paraId="1C3E30C1" w14:textId="77777777" w:rsidR="00CA6F1F" w:rsidRDefault="00CA6F1F">
      <w:pPr>
        <w:spacing w:after="0" w:line="240" w:lineRule="auto"/>
      </w:pPr>
      <w:r>
        <w:continuationSeparator/>
      </w:r>
    </w:p>
  </w:endnote>
  <w:endnote w:type="continuationNotice" w:id="1">
    <w:p w14:paraId="0F254E41" w14:textId="77777777" w:rsidR="00CA6F1F" w:rsidRDefault="00CA6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C3727A" w:rsidRDefault="00C3727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C3727A" w:rsidRDefault="00C3727A">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C3727A" w:rsidRDefault="00C372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FFD4" w14:textId="77777777" w:rsidR="00CA6F1F" w:rsidRDefault="00CA6F1F">
      <w:pPr>
        <w:spacing w:after="0" w:line="240" w:lineRule="auto"/>
      </w:pPr>
      <w:r>
        <w:separator/>
      </w:r>
    </w:p>
  </w:footnote>
  <w:footnote w:type="continuationSeparator" w:id="0">
    <w:p w14:paraId="62B7D35E" w14:textId="77777777" w:rsidR="00CA6F1F" w:rsidRDefault="00CA6F1F">
      <w:pPr>
        <w:spacing w:after="0" w:line="240" w:lineRule="auto"/>
      </w:pPr>
      <w:r>
        <w:continuationSeparator/>
      </w:r>
    </w:p>
  </w:footnote>
  <w:footnote w:type="continuationNotice" w:id="1">
    <w:p w14:paraId="1EAA3EDF" w14:textId="77777777" w:rsidR="00CA6F1F" w:rsidRDefault="00CA6F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42B939A7" w:rsidR="00C3727A" w:rsidRDefault="0070507C">
    <w:pPr>
      <w:pBdr>
        <w:top w:val="nil"/>
        <w:left w:val="nil"/>
        <w:bottom w:val="nil"/>
        <w:right w:val="nil"/>
        <w:between w:val="nil"/>
      </w:pBdr>
      <w:tabs>
        <w:tab w:val="center" w:pos="4513"/>
        <w:tab w:val="right" w:pos="9026"/>
      </w:tabs>
      <w:spacing w:after="0" w:line="240" w:lineRule="auto"/>
      <w:rPr>
        <w:color w:val="000000"/>
      </w:rPr>
    </w:pPr>
    <w:r>
      <w:rPr>
        <w:noProof/>
      </w:rPr>
      <w:pict w14:anchorId="1F1D5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99922" o:spid="_x0000_s1026" type="#_x0000_t136" style="position:absolute;margin-left:0;margin-top:0;width:871.25pt;height:174.25pt;rotation:315;z-index:-251658239;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2236BD39" w:rsidR="00C3727A" w:rsidRDefault="0070507C">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3FB87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99923" o:spid="_x0000_s1027" type="#_x0000_t136" style="position:absolute;left:0;text-align:left;margin-left:0;margin-top:0;width:871.25pt;height:174.25pt;rotation:315;z-index:-251658238;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p w14:paraId="0000009C" w14:textId="77777777" w:rsidR="00C3727A" w:rsidRDefault="00C3727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3938E038" w:rsidR="00C3727A" w:rsidRDefault="0070507C">
    <w:pPr>
      <w:pBdr>
        <w:top w:val="nil"/>
        <w:left w:val="nil"/>
        <w:bottom w:val="nil"/>
        <w:right w:val="nil"/>
        <w:between w:val="nil"/>
      </w:pBdr>
      <w:tabs>
        <w:tab w:val="center" w:pos="4513"/>
        <w:tab w:val="right" w:pos="9026"/>
      </w:tabs>
      <w:spacing w:after="0" w:line="240" w:lineRule="auto"/>
      <w:rPr>
        <w:color w:val="000000"/>
      </w:rPr>
    </w:pPr>
    <w:r>
      <w:rPr>
        <w:noProof/>
      </w:rPr>
      <w:pict w14:anchorId="6CD16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99921" o:spid="_x0000_s1025" type="#_x0000_t136" style="position:absolute;margin-left:0;margin-top:0;width:871.25pt;height:174.25pt;rotation:315;z-index:-251658240;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9965"/>
    <w:multiLevelType w:val="hybridMultilevel"/>
    <w:tmpl w:val="FFFFFFFF"/>
    <w:lvl w:ilvl="0" w:tplc="B43C141A">
      <w:start w:val="1"/>
      <w:numFmt w:val="bullet"/>
      <w:lvlText w:val=""/>
      <w:lvlJc w:val="left"/>
      <w:pPr>
        <w:ind w:left="720" w:hanging="360"/>
      </w:pPr>
      <w:rPr>
        <w:rFonts w:ascii="Symbol" w:hAnsi="Symbol" w:hint="default"/>
      </w:rPr>
    </w:lvl>
    <w:lvl w:ilvl="1" w:tplc="762A8DCE">
      <w:start w:val="1"/>
      <w:numFmt w:val="bullet"/>
      <w:lvlText w:val="o"/>
      <w:lvlJc w:val="left"/>
      <w:pPr>
        <w:ind w:left="1440" w:hanging="360"/>
      </w:pPr>
      <w:rPr>
        <w:rFonts w:ascii="Courier New" w:hAnsi="Courier New" w:hint="default"/>
      </w:rPr>
    </w:lvl>
    <w:lvl w:ilvl="2" w:tplc="B28C48D8">
      <w:start w:val="1"/>
      <w:numFmt w:val="bullet"/>
      <w:lvlText w:val=""/>
      <w:lvlJc w:val="left"/>
      <w:pPr>
        <w:ind w:left="2160" w:hanging="360"/>
      </w:pPr>
      <w:rPr>
        <w:rFonts w:ascii="Wingdings" w:hAnsi="Wingdings" w:hint="default"/>
      </w:rPr>
    </w:lvl>
    <w:lvl w:ilvl="3" w:tplc="0B121580">
      <w:start w:val="1"/>
      <w:numFmt w:val="bullet"/>
      <w:lvlText w:val=""/>
      <w:lvlJc w:val="left"/>
      <w:pPr>
        <w:ind w:left="2880" w:hanging="360"/>
      </w:pPr>
      <w:rPr>
        <w:rFonts w:ascii="Symbol" w:hAnsi="Symbol" w:hint="default"/>
      </w:rPr>
    </w:lvl>
    <w:lvl w:ilvl="4" w:tplc="417698E2">
      <w:start w:val="1"/>
      <w:numFmt w:val="bullet"/>
      <w:lvlText w:val="o"/>
      <w:lvlJc w:val="left"/>
      <w:pPr>
        <w:ind w:left="3600" w:hanging="360"/>
      </w:pPr>
      <w:rPr>
        <w:rFonts w:ascii="Courier New" w:hAnsi="Courier New" w:hint="default"/>
      </w:rPr>
    </w:lvl>
    <w:lvl w:ilvl="5" w:tplc="ADB8112C">
      <w:start w:val="1"/>
      <w:numFmt w:val="bullet"/>
      <w:lvlText w:val=""/>
      <w:lvlJc w:val="left"/>
      <w:pPr>
        <w:ind w:left="4320" w:hanging="360"/>
      </w:pPr>
      <w:rPr>
        <w:rFonts w:ascii="Wingdings" w:hAnsi="Wingdings" w:hint="default"/>
      </w:rPr>
    </w:lvl>
    <w:lvl w:ilvl="6" w:tplc="33A474C2">
      <w:start w:val="1"/>
      <w:numFmt w:val="bullet"/>
      <w:lvlText w:val=""/>
      <w:lvlJc w:val="left"/>
      <w:pPr>
        <w:ind w:left="5040" w:hanging="360"/>
      </w:pPr>
      <w:rPr>
        <w:rFonts w:ascii="Symbol" w:hAnsi="Symbol" w:hint="default"/>
      </w:rPr>
    </w:lvl>
    <w:lvl w:ilvl="7" w:tplc="9864AC16">
      <w:start w:val="1"/>
      <w:numFmt w:val="bullet"/>
      <w:lvlText w:val="o"/>
      <w:lvlJc w:val="left"/>
      <w:pPr>
        <w:ind w:left="5760" w:hanging="360"/>
      </w:pPr>
      <w:rPr>
        <w:rFonts w:ascii="Courier New" w:hAnsi="Courier New" w:hint="default"/>
      </w:rPr>
    </w:lvl>
    <w:lvl w:ilvl="8" w:tplc="37F2A88C">
      <w:start w:val="1"/>
      <w:numFmt w:val="bullet"/>
      <w:lvlText w:val=""/>
      <w:lvlJc w:val="left"/>
      <w:pPr>
        <w:ind w:left="6480" w:hanging="360"/>
      </w:pPr>
      <w:rPr>
        <w:rFonts w:ascii="Wingdings" w:hAnsi="Wingdings" w:hint="default"/>
      </w:rPr>
    </w:lvl>
  </w:abstractNum>
  <w:abstractNum w:abstractNumId="1" w15:restartNumberingAfterBreak="0">
    <w:nsid w:val="04101233"/>
    <w:multiLevelType w:val="multilevel"/>
    <w:tmpl w:val="AC640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FE4576"/>
    <w:multiLevelType w:val="multilevel"/>
    <w:tmpl w:val="0D72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61F15"/>
    <w:multiLevelType w:val="multilevel"/>
    <w:tmpl w:val="61EE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B2616"/>
    <w:multiLevelType w:val="multilevel"/>
    <w:tmpl w:val="26B6827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69206"/>
    <w:multiLevelType w:val="hybridMultilevel"/>
    <w:tmpl w:val="FFFFFFFF"/>
    <w:lvl w:ilvl="0" w:tplc="79F88E6C">
      <w:start w:val="1"/>
      <w:numFmt w:val="bullet"/>
      <w:lvlText w:val="●"/>
      <w:lvlJc w:val="left"/>
      <w:pPr>
        <w:ind w:left="720" w:hanging="360"/>
      </w:pPr>
      <w:rPr>
        <w:rFonts w:ascii="Symbol" w:hAnsi="Symbol" w:hint="default"/>
      </w:rPr>
    </w:lvl>
    <w:lvl w:ilvl="1" w:tplc="48F8AAC6">
      <w:start w:val="1"/>
      <w:numFmt w:val="bullet"/>
      <w:lvlText w:val="o"/>
      <w:lvlJc w:val="left"/>
      <w:pPr>
        <w:ind w:left="1440" w:hanging="360"/>
      </w:pPr>
      <w:rPr>
        <w:rFonts w:ascii="Courier New" w:hAnsi="Courier New" w:hint="default"/>
      </w:rPr>
    </w:lvl>
    <w:lvl w:ilvl="2" w:tplc="DD2449A8">
      <w:start w:val="1"/>
      <w:numFmt w:val="bullet"/>
      <w:lvlText w:val=""/>
      <w:lvlJc w:val="left"/>
      <w:pPr>
        <w:ind w:left="2160" w:hanging="360"/>
      </w:pPr>
      <w:rPr>
        <w:rFonts w:ascii="Wingdings" w:hAnsi="Wingdings" w:hint="default"/>
      </w:rPr>
    </w:lvl>
    <w:lvl w:ilvl="3" w:tplc="429A73FA">
      <w:start w:val="1"/>
      <w:numFmt w:val="bullet"/>
      <w:lvlText w:val=""/>
      <w:lvlJc w:val="left"/>
      <w:pPr>
        <w:ind w:left="2880" w:hanging="360"/>
      </w:pPr>
      <w:rPr>
        <w:rFonts w:ascii="Symbol" w:hAnsi="Symbol" w:hint="default"/>
      </w:rPr>
    </w:lvl>
    <w:lvl w:ilvl="4" w:tplc="C1509E12">
      <w:start w:val="1"/>
      <w:numFmt w:val="bullet"/>
      <w:lvlText w:val="o"/>
      <w:lvlJc w:val="left"/>
      <w:pPr>
        <w:ind w:left="3600" w:hanging="360"/>
      </w:pPr>
      <w:rPr>
        <w:rFonts w:ascii="Courier New" w:hAnsi="Courier New" w:hint="default"/>
      </w:rPr>
    </w:lvl>
    <w:lvl w:ilvl="5" w:tplc="BA1682FA">
      <w:start w:val="1"/>
      <w:numFmt w:val="bullet"/>
      <w:lvlText w:val=""/>
      <w:lvlJc w:val="left"/>
      <w:pPr>
        <w:ind w:left="4320" w:hanging="360"/>
      </w:pPr>
      <w:rPr>
        <w:rFonts w:ascii="Wingdings" w:hAnsi="Wingdings" w:hint="default"/>
      </w:rPr>
    </w:lvl>
    <w:lvl w:ilvl="6" w:tplc="5A5E2B76">
      <w:start w:val="1"/>
      <w:numFmt w:val="bullet"/>
      <w:lvlText w:val=""/>
      <w:lvlJc w:val="left"/>
      <w:pPr>
        <w:ind w:left="5040" w:hanging="360"/>
      </w:pPr>
      <w:rPr>
        <w:rFonts w:ascii="Symbol" w:hAnsi="Symbol" w:hint="default"/>
      </w:rPr>
    </w:lvl>
    <w:lvl w:ilvl="7" w:tplc="9BFA514A">
      <w:start w:val="1"/>
      <w:numFmt w:val="bullet"/>
      <w:lvlText w:val="o"/>
      <w:lvlJc w:val="left"/>
      <w:pPr>
        <w:ind w:left="5760" w:hanging="360"/>
      </w:pPr>
      <w:rPr>
        <w:rFonts w:ascii="Courier New" w:hAnsi="Courier New" w:hint="default"/>
      </w:rPr>
    </w:lvl>
    <w:lvl w:ilvl="8" w:tplc="16B8FCB6">
      <w:start w:val="1"/>
      <w:numFmt w:val="bullet"/>
      <w:lvlText w:val=""/>
      <w:lvlJc w:val="left"/>
      <w:pPr>
        <w:ind w:left="6480" w:hanging="360"/>
      </w:pPr>
      <w:rPr>
        <w:rFonts w:ascii="Wingdings" w:hAnsi="Wingdings" w:hint="default"/>
      </w:rPr>
    </w:lvl>
  </w:abstractNum>
  <w:abstractNum w:abstractNumId="6" w15:restartNumberingAfterBreak="0">
    <w:nsid w:val="0FC40031"/>
    <w:multiLevelType w:val="multilevel"/>
    <w:tmpl w:val="30CC7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20355"/>
    <w:multiLevelType w:val="multilevel"/>
    <w:tmpl w:val="F582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3B169C"/>
    <w:multiLevelType w:val="hybridMultilevel"/>
    <w:tmpl w:val="17CEB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B2D7F7"/>
    <w:multiLevelType w:val="hybridMultilevel"/>
    <w:tmpl w:val="FFFFFFFF"/>
    <w:lvl w:ilvl="0" w:tplc="0778C80A">
      <w:start w:val="1"/>
      <w:numFmt w:val="bullet"/>
      <w:lvlText w:val=""/>
      <w:lvlJc w:val="left"/>
      <w:pPr>
        <w:ind w:left="720" w:hanging="360"/>
      </w:pPr>
      <w:rPr>
        <w:rFonts w:ascii="Symbol" w:hAnsi="Symbol" w:hint="default"/>
      </w:rPr>
    </w:lvl>
    <w:lvl w:ilvl="1" w:tplc="C64E3D2C">
      <w:start w:val="1"/>
      <w:numFmt w:val="bullet"/>
      <w:lvlText w:val="o"/>
      <w:lvlJc w:val="left"/>
      <w:pPr>
        <w:ind w:left="1440" w:hanging="360"/>
      </w:pPr>
      <w:rPr>
        <w:rFonts w:ascii="Courier New" w:hAnsi="Courier New" w:hint="default"/>
      </w:rPr>
    </w:lvl>
    <w:lvl w:ilvl="2" w:tplc="2B98D4F6">
      <w:start w:val="1"/>
      <w:numFmt w:val="bullet"/>
      <w:lvlText w:val=""/>
      <w:lvlJc w:val="left"/>
      <w:pPr>
        <w:ind w:left="2160" w:hanging="360"/>
      </w:pPr>
      <w:rPr>
        <w:rFonts w:ascii="Wingdings" w:hAnsi="Wingdings" w:hint="default"/>
      </w:rPr>
    </w:lvl>
    <w:lvl w:ilvl="3" w:tplc="8E4EDA4A">
      <w:start w:val="1"/>
      <w:numFmt w:val="bullet"/>
      <w:lvlText w:val=""/>
      <w:lvlJc w:val="left"/>
      <w:pPr>
        <w:ind w:left="2880" w:hanging="360"/>
      </w:pPr>
      <w:rPr>
        <w:rFonts w:ascii="Symbol" w:hAnsi="Symbol" w:hint="default"/>
      </w:rPr>
    </w:lvl>
    <w:lvl w:ilvl="4" w:tplc="0624FE28">
      <w:start w:val="1"/>
      <w:numFmt w:val="bullet"/>
      <w:lvlText w:val="o"/>
      <w:lvlJc w:val="left"/>
      <w:pPr>
        <w:ind w:left="3600" w:hanging="360"/>
      </w:pPr>
      <w:rPr>
        <w:rFonts w:ascii="Courier New" w:hAnsi="Courier New" w:hint="default"/>
      </w:rPr>
    </w:lvl>
    <w:lvl w:ilvl="5" w:tplc="06D8E7BC">
      <w:start w:val="1"/>
      <w:numFmt w:val="bullet"/>
      <w:lvlText w:val=""/>
      <w:lvlJc w:val="left"/>
      <w:pPr>
        <w:ind w:left="4320" w:hanging="360"/>
      </w:pPr>
      <w:rPr>
        <w:rFonts w:ascii="Wingdings" w:hAnsi="Wingdings" w:hint="default"/>
      </w:rPr>
    </w:lvl>
    <w:lvl w:ilvl="6" w:tplc="9E40A536">
      <w:start w:val="1"/>
      <w:numFmt w:val="bullet"/>
      <w:lvlText w:val=""/>
      <w:lvlJc w:val="left"/>
      <w:pPr>
        <w:ind w:left="5040" w:hanging="360"/>
      </w:pPr>
      <w:rPr>
        <w:rFonts w:ascii="Symbol" w:hAnsi="Symbol" w:hint="default"/>
      </w:rPr>
    </w:lvl>
    <w:lvl w:ilvl="7" w:tplc="B9882822">
      <w:start w:val="1"/>
      <w:numFmt w:val="bullet"/>
      <w:lvlText w:val="o"/>
      <w:lvlJc w:val="left"/>
      <w:pPr>
        <w:ind w:left="5760" w:hanging="360"/>
      </w:pPr>
      <w:rPr>
        <w:rFonts w:ascii="Courier New" w:hAnsi="Courier New" w:hint="default"/>
      </w:rPr>
    </w:lvl>
    <w:lvl w:ilvl="8" w:tplc="FF203C38">
      <w:start w:val="1"/>
      <w:numFmt w:val="bullet"/>
      <w:lvlText w:val=""/>
      <w:lvlJc w:val="left"/>
      <w:pPr>
        <w:ind w:left="6480" w:hanging="360"/>
      </w:pPr>
      <w:rPr>
        <w:rFonts w:ascii="Wingdings" w:hAnsi="Wingdings" w:hint="default"/>
      </w:rPr>
    </w:lvl>
  </w:abstractNum>
  <w:abstractNum w:abstractNumId="10" w15:restartNumberingAfterBreak="0">
    <w:nsid w:val="5B522F56"/>
    <w:multiLevelType w:val="multilevel"/>
    <w:tmpl w:val="6D60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D01719"/>
    <w:multiLevelType w:val="hybridMultilevel"/>
    <w:tmpl w:val="FFFFFFFF"/>
    <w:lvl w:ilvl="0" w:tplc="B720E1A8">
      <w:start w:val="1"/>
      <w:numFmt w:val="bullet"/>
      <w:lvlText w:val="●"/>
      <w:lvlJc w:val="left"/>
      <w:pPr>
        <w:ind w:left="720" w:hanging="360"/>
      </w:pPr>
      <w:rPr>
        <w:rFonts w:ascii="Symbol" w:hAnsi="Symbol" w:hint="default"/>
      </w:rPr>
    </w:lvl>
    <w:lvl w:ilvl="1" w:tplc="68528984">
      <w:start w:val="1"/>
      <w:numFmt w:val="bullet"/>
      <w:lvlText w:val="o"/>
      <w:lvlJc w:val="left"/>
      <w:pPr>
        <w:ind w:left="1440" w:hanging="360"/>
      </w:pPr>
      <w:rPr>
        <w:rFonts w:ascii="Courier New" w:hAnsi="Courier New" w:hint="default"/>
      </w:rPr>
    </w:lvl>
    <w:lvl w:ilvl="2" w:tplc="EE6C63A0">
      <w:start w:val="1"/>
      <w:numFmt w:val="bullet"/>
      <w:lvlText w:val=""/>
      <w:lvlJc w:val="left"/>
      <w:pPr>
        <w:ind w:left="2160" w:hanging="360"/>
      </w:pPr>
      <w:rPr>
        <w:rFonts w:ascii="Wingdings" w:hAnsi="Wingdings" w:hint="default"/>
      </w:rPr>
    </w:lvl>
    <w:lvl w:ilvl="3" w:tplc="5AC6CAE6">
      <w:start w:val="1"/>
      <w:numFmt w:val="bullet"/>
      <w:lvlText w:val=""/>
      <w:lvlJc w:val="left"/>
      <w:pPr>
        <w:ind w:left="2880" w:hanging="360"/>
      </w:pPr>
      <w:rPr>
        <w:rFonts w:ascii="Symbol" w:hAnsi="Symbol" w:hint="default"/>
      </w:rPr>
    </w:lvl>
    <w:lvl w:ilvl="4" w:tplc="5D40C2A0">
      <w:start w:val="1"/>
      <w:numFmt w:val="bullet"/>
      <w:lvlText w:val="o"/>
      <w:lvlJc w:val="left"/>
      <w:pPr>
        <w:ind w:left="3600" w:hanging="360"/>
      </w:pPr>
      <w:rPr>
        <w:rFonts w:ascii="Courier New" w:hAnsi="Courier New" w:hint="default"/>
      </w:rPr>
    </w:lvl>
    <w:lvl w:ilvl="5" w:tplc="1FB4B5F8">
      <w:start w:val="1"/>
      <w:numFmt w:val="bullet"/>
      <w:lvlText w:val=""/>
      <w:lvlJc w:val="left"/>
      <w:pPr>
        <w:ind w:left="4320" w:hanging="360"/>
      </w:pPr>
      <w:rPr>
        <w:rFonts w:ascii="Wingdings" w:hAnsi="Wingdings" w:hint="default"/>
      </w:rPr>
    </w:lvl>
    <w:lvl w:ilvl="6" w:tplc="985A551C">
      <w:start w:val="1"/>
      <w:numFmt w:val="bullet"/>
      <w:lvlText w:val=""/>
      <w:lvlJc w:val="left"/>
      <w:pPr>
        <w:ind w:left="5040" w:hanging="360"/>
      </w:pPr>
      <w:rPr>
        <w:rFonts w:ascii="Symbol" w:hAnsi="Symbol" w:hint="default"/>
      </w:rPr>
    </w:lvl>
    <w:lvl w:ilvl="7" w:tplc="6368270C">
      <w:start w:val="1"/>
      <w:numFmt w:val="bullet"/>
      <w:lvlText w:val="o"/>
      <w:lvlJc w:val="left"/>
      <w:pPr>
        <w:ind w:left="5760" w:hanging="360"/>
      </w:pPr>
      <w:rPr>
        <w:rFonts w:ascii="Courier New" w:hAnsi="Courier New" w:hint="default"/>
      </w:rPr>
    </w:lvl>
    <w:lvl w:ilvl="8" w:tplc="5FBADB7E">
      <w:start w:val="1"/>
      <w:numFmt w:val="bullet"/>
      <w:lvlText w:val=""/>
      <w:lvlJc w:val="left"/>
      <w:pPr>
        <w:ind w:left="6480" w:hanging="360"/>
      </w:pPr>
      <w:rPr>
        <w:rFonts w:ascii="Wingdings" w:hAnsi="Wingdings" w:hint="default"/>
      </w:rPr>
    </w:lvl>
  </w:abstractNum>
  <w:abstractNum w:abstractNumId="12" w15:restartNumberingAfterBreak="0">
    <w:nsid w:val="67BD1580"/>
    <w:multiLevelType w:val="hybridMultilevel"/>
    <w:tmpl w:val="F1A86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A511E6"/>
    <w:multiLevelType w:val="multilevel"/>
    <w:tmpl w:val="A32EB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3576464">
    <w:abstractNumId w:val="1"/>
  </w:num>
  <w:num w:numId="2" w16cid:durableId="1438020346">
    <w:abstractNumId w:val="4"/>
  </w:num>
  <w:num w:numId="3" w16cid:durableId="1845318317">
    <w:abstractNumId w:val="10"/>
  </w:num>
  <w:num w:numId="4" w16cid:durableId="196163243">
    <w:abstractNumId w:val="3"/>
  </w:num>
  <w:num w:numId="5" w16cid:durableId="721683820">
    <w:abstractNumId w:val="2"/>
  </w:num>
  <w:num w:numId="6" w16cid:durableId="1530608416">
    <w:abstractNumId w:val="6"/>
  </w:num>
  <w:num w:numId="7" w16cid:durableId="16859249">
    <w:abstractNumId w:val="7"/>
  </w:num>
  <w:num w:numId="8" w16cid:durableId="568728870">
    <w:abstractNumId w:val="13"/>
  </w:num>
  <w:num w:numId="9" w16cid:durableId="1636566745">
    <w:abstractNumId w:val="11"/>
  </w:num>
  <w:num w:numId="10" w16cid:durableId="1759715000">
    <w:abstractNumId w:val="5"/>
  </w:num>
  <w:num w:numId="11" w16cid:durableId="541986415">
    <w:abstractNumId w:val="9"/>
  </w:num>
  <w:num w:numId="12" w16cid:durableId="1591155060">
    <w:abstractNumId w:val="0"/>
  </w:num>
  <w:num w:numId="13" w16cid:durableId="2120098291">
    <w:abstractNumId w:val="8"/>
  </w:num>
  <w:num w:numId="14" w16cid:durableId="14775278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7A"/>
    <w:rsid w:val="00001A9C"/>
    <w:rsid w:val="0000605F"/>
    <w:rsid w:val="00032E2D"/>
    <w:rsid w:val="00033A92"/>
    <w:rsid w:val="00036D5A"/>
    <w:rsid w:val="0004127E"/>
    <w:rsid w:val="000442ED"/>
    <w:rsid w:val="00046035"/>
    <w:rsid w:val="000661C0"/>
    <w:rsid w:val="00066A75"/>
    <w:rsid w:val="00074595"/>
    <w:rsid w:val="000A40B0"/>
    <w:rsid w:val="000B3A65"/>
    <w:rsid w:val="000C7EEF"/>
    <w:rsid w:val="000D2FD3"/>
    <w:rsid w:val="000E238E"/>
    <w:rsid w:val="000E7AF1"/>
    <w:rsid w:val="000F0B1E"/>
    <w:rsid w:val="000F2902"/>
    <w:rsid w:val="00131AE4"/>
    <w:rsid w:val="00133E84"/>
    <w:rsid w:val="00143C5E"/>
    <w:rsid w:val="00147ADD"/>
    <w:rsid w:val="001561C3"/>
    <w:rsid w:val="00172121"/>
    <w:rsid w:val="00181B72"/>
    <w:rsid w:val="001906EB"/>
    <w:rsid w:val="001933CB"/>
    <w:rsid w:val="001A1410"/>
    <w:rsid w:val="001A2015"/>
    <w:rsid w:val="001D7EDD"/>
    <w:rsid w:val="001F35C2"/>
    <w:rsid w:val="00206D04"/>
    <w:rsid w:val="00221B52"/>
    <w:rsid w:val="00221D01"/>
    <w:rsid w:val="00223D0F"/>
    <w:rsid w:val="002532F4"/>
    <w:rsid w:val="00254983"/>
    <w:rsid w:val="00254ED9"/>
    <w:rsid w:val="00264C56"/>
    <w:rsid w:val="00267FA6"/>
    <w:rsid w:val="00274668"/>
    <w:rsid w:val="00284070"/>
    <w:rsid w:val="002C411A"/>
    <w:rsid w:val="002F2066"/>
    <w:rsid w:val="002F5D28"/>
    <w:rsid w:val="003016DE"/>
    <w:rsid w:val="0030362B"/>
    <w:rsid w:val="00307545"/>
    <w:rsid w:val="00312FE5"/>
    <w:rsid w:val="0032695A"/>
    <w:rsid w:val="0035145F"/>
    <w:rsid w:val="00363E57"/>
    <w:rsid w:val="00367DE5"/>
    <w:rsid w:val="00375EB1"/>
    <w:rsid w:val="0038247A"/>
    <w:rsid w:val="00386AD6"/>
    <w:rsid w:val="00393D7C"/>
    <w:rsid w:val="003A150D"/>
    <w:rsid w:val="003B19FC"/>
    <w:rsid w:val="003B771B"/>
    <w:rsid w:val="003C27D5"/>
    <w:rsid w:val="003C6E1B"/>
    <w:rsid w:val="003D3C3D"/>
    <w:rsid w:val="003E4001"/>
    <w:rsid w:val="00413D1C"/>
    <w:rsid w:val="00420390"/>
    <w:rsid w:val="00420B1B"/>
    <w:rsid w:val="004221EB"/>
    <w:rsid w:val="004257C0"/>
    <w:rsid w:val="00427A12"/>
    <w:rsid w:val="00440A7D"/>
    <w:rsid w:val="004531DE"/>
    <w:rsid w:val="00462055"/>
    <w:rsid w:val="00467AC3"/>
    <w:rsid w:val="00484A04"/>
    <w:rsid w:val="004929AC"/>
    <w:rsid w:val="004A41EF"/>
    <w:rsid w:val="004A79FA"/>
    <w:rsid w:val="004C4D26"/>
    <w:rsid w:val="004D0094"/>
    <w:rsid w:val="004E41FB"/>
    <w:rsid w:val="004F2411"/>
    <w:rsid w:val="005027A5"/>
    <w:rsid w:val="00512B01"/>
    <w:rsid w:val="005145C6"/>
    <w:rsid w:val="005203ED"/>
    <w:rsid w:val="00520DD9"/>
    <w:rsid w:val="00540779"/>
    <w:rsid w:val="0055798A"/>
    <w:rsid w:val="00571D2D"/>
    <w:rsid w:val="0057278F"/>
    <w:rsid w:val="005A6468"/>
    <w:rsid w:val="005B2AC9"/>
    <w:rsid w:val="005B3E36"/>
    <w:rsid w:val="005B4FF4"/>
    <w:rsid w:val="005B62FF"/>
    <w:rsid w:val="005D7F78"/>
    <w:rsid w:val="006002E1"/>
    <w:rsid w:val="00605DD6"/>
    <w:rsid w:val="00606A19"/>
    <w:rsid w:val="006160C0"/>
    <w:rsid w:val="00635AA6"/>
    <w:rsid w:val="00643A31"/>
    <w:rsid w:val="00683BD2"/>
    <w:rsid w:val="00684957"/>
    <w:rsid w:val="006A4486"/>
    <w:rsid w:val="006A4974"/>
    <w:rsid w:val="006B0AD2"/>
    <w:rsid w:val="006B4800"/>
    <w:rsid w:val="006C3782"/>
    <w:rsid w:val="006D6183"/>
    <w:rsid w:val="006E4F18"/>
    <w:rsid w:val="006E623C"/>
    <w:rsid w:val="00711210"/>
    <w:rsid w:val="007118BD"/>
    <w:rsid w:val="00712D87"/>
    <w:rsid w:val="00720A65"/>
    <w:rsid w:val="00730BC5"/>
    <w:rsid w:val="00742766"/>
    <w:rsid w:val="007465D5"/>
    <w:rsid w:val="007534AC"/>
    <w:rsid w:val="00771C57"/>
    <w:rsid w:val="0077482F"/>
    <w:rsid w:val="00775CE2"/>
    <w:rsid w:val="007863A7"/>
    <w:rsid w:val="00787FE2"/>
    <w:rsid w:val="007949F6"/>
    <w:rsid w:val="007B4B36"/>
    <w:rsid w:val="007B7F51"/>
    <w:rsid w:val="007C4C20"/>
    <w:rsid w:val="007E3543"/>
    <w:rsid w:val="007F5BE6"/>
    <w:rsid w:val="008073BD"/>
    <w:rsid w:val="00821CE9"/>
    <w:rsid w:val="00824378"/>
    <w:rsid w:val="008262EB"/>
    <w:rsid w:val="00827567"/>
    <w:rsid w:val="00863CF8"/>
    <w:rsid w:val="00867A68"/>
    <w:rsid w:val="0086FFC5"/>
    <w:rsid w:val="00884AC1"/>
    <w:rsid w:val="0088549F"/>
    <w:rsid w:val="008924C7"/>
    <w:rsid w:val="008E7F18"/>
    <w:rsid w:val="008F7777"/>
    <w:rsid w:val="00903F4D"/>
    <w:rsid w:val="00927A58"/>
    <w:rsid w:val="00942F11"/>
    <w:rsid w:val="00944F38"/>
    <w:rsid w:val="00945259"/>
    <w:rsid w:val="009519C1"/>
    <w:rsid w:val="0095724F"/>
    <w:rsid w:val="00964664"/>
    <w:rsid w:val="0097035D"/>
    <w:rsid w:val="00975BF6"/>
    <w:rsid w:val="00992729"/>
    <w:rsid w:val="00997C1D"/>
    <w:rsid w:val="009B5CA2"/>
    <w:rsid w:val="009B6BE4"/>
    <w:rsid w:val="009E4902"/>
    <w:rsid w:val="009E7FA3"/>
    <w:rsid w:val="00A5060B"/>
    <w:rsid w:val="00A53C1C"/>
    <w:rsid w:val="00A54B25"/>
    <w:rsid w:val="00A55272"/>
    <w:rsid w:val="00A66A75"/>
    <w:rsid w:val="00A7032D"/>
    <w:rsid w:val="00A96041"/>
    <w:rsid w:val="00AA7D1B"/>
    <w:rsid w:val="00AB2060"/>
    <w:rsid w:val="00AC318F"/>
    <w:rsid w:val="00AC633B"/>
    <w:rsid w:val="00AD41FE"/>
    <w:rsid w:val="00B030F5"/>
    <w:rsid w:val="00B2606B"/>
    <w:rsid w:val="00B264CA"/>
    <w:rsid w:val="00B56136"/>
    <w:rsid w:val="00B56D7B"/>
    <w:rsid w:val="00B60BB6"/>
    <w:rsid w:val="00B669A5"/>
    <w:rsid w:val="00B66A32"/>
    <w:rsid w:val="00B72017"/>
    <w:rsid w:val="00B74EAC"/>
    <w:rsid w:val="00B7716B"/>
    <w:rsid w:val="00B82476"/>
    <w:rsid w:val="00BA2243"/>
    <w:rsid w:val="00BB45A6"/>
    <w:rsid w:val="00BB63B7"/>
    <w:rsid w:val="00BB74D4"/>
    <w:rsid w:val="00BE6771"/>
    <w:rsid w:val="00BF2660"/>
    <w:rsid w:val="00C01647"/>
    <w:rsid w:val="00C215B1"/>
    <w:rsid w:val="00C264A1"/>
    <w:rsid w:val="00C3415A"/>
    <w:rsid w:val="00C3727A"/>
    <w:rsid w:val="00C373AB"/>
    <w:rsid w:val="00C44883"/>
    <w:rsid w:val="00C501B5"/>
    <w:rsid w:val="00C56AC4"/>
    <w:rsid w:val="00C81BEC"/>
    <w:rsid w:val="00C854E6"/>
    <w:rsid w:val="00CA56FF"/>
    <w:rsid w:val="00CA62DF"/>
    <w:rsid w:val="00CA6F1F"/>
    <w:rsid w:val="00CB0D08"/>
    <w:rsid w:val="00CB3CBE"/>
    <w:rsid w:val="00CC72C8"/>
    <w:rsid w:val="00CD74FF"/>
    <w:rsid w:val="00CE24D7"/>
    <w:rsid w:val="00CE6A53"/>
    <w:rsid w:val="00CF01F3"/>
    <w:rsid w:val="00D03598"/>
    <w:rsid w:val="00D1612A"/>
    <w:rsid w:val="00D24AAB"/>
    <w:rsid w:val="00D30342"/>
    <w:rsid w:val="00D328AF"/>
    <w:rsid w:val="00D32B8A"/>
    <w:rsid w:val="00D426FF"/>
    <w:rsid w:val="00D50C43"/>
    <w:rsid w:val="00D50F50"/>
    <w:rsid w:val="00D67614"/>
    <w:rsid w:val="00D71104"/>
    <w:rsid w:val="00D71C79"/>
    <w:rsid w:val="00D870C2"/>
    <w:rsid w:val="00D953F3"/>
    <w:rsid w:val="00DA77D7"/>
    <w:rsid w:val="00DB0ED5"/>
    <w:rsid w:val="00DE1C7F"/>
    <w:rsid w:val="00DF55A0"/>
    <w:rsid w:val="00E176B3"/>
    <w:rsid w:val="00E36027"/>
    <w:rsid w:val="00E41553"/>
    <w:rsid w:val="00E43208"/>
    <w:rsid w:val="00E51751"/>
    <w:rsid w:val="00E51D47"/>
    <w:rsid w:val="00E54EBD"/>
    <w:rsid w:val="00E634BA"/>
    <w:rsid w:val="00E64AE4"/>
    <w:rsid w:val="00E80057"/>
    <w:rsid w:val="00E83F2C"/>
    <w:rsid w:val="00E86145"/>
    <w:rsid w:val="00EA1EF2"/>
    <w:rsid w:val="00EB4FAF"/>
    <w:rsid w:val="00EC353A"/>
    <w:rsid w:val="00ED3C3A"/>
    <w:rsid w:val="00ED78E4"/>
    <w:rsid w:val="00EE3722"/>
    <w:rsid w:val="00EE7BE1"/>
    <w:rsid w:val="00F11138"/>
    <w:rsid w:val="00F1285A"/>
    <w:rsid w:val="00F21449"/>
    <w:rsid w:val="00F255A7"/>
    <w:rsid w:val="00F269F6"/>
    <w:rsid w:val="00F35CAA"/>
    <w:rsid w:val="00F3638E"/>
    <w:rsid w:val="00F441D9"/>
    <w:rsid w:val="00F577D5"/>
    <w:rsid w:val="00F62568"/>
    <w:rsid w:val="00F679E7"/>
    <w:rsid w:val="00F806B4"/>
    <w:rsid w:val="00F8113B"/>
    <w:rsid w:val="00F94BB9"/>
    <w:rsid w:val="00FA73A0"/>
    <w:rsid w:val="00FC02D7"/>
    <w:rsid w:val="00FC292A"/>
    <w:rsid w:val="00FC6553"/>
    <w:rsid w:val="00FD45D7"/>
    <w:rsid w:val="00FE092B"/>
    <w:rsid w:val="00FE45D7"/>
    <w:rsid w:val="00FF0221"/>
    <w:rsid w:val="00FF148F"/>
    <w:rsid w:val="0345F895"/>
    <w:rsid w:val="0387051F"/>
    <w:rsid w:val="0431B422"/>
    <w:rsid w:val="043F51A4"/>
    <w:rsid w:val="0491D6E0"/>
    <w:rsid w:val="060A6BDC"/>
    <w:rsid w:val="07075B42"/>
    <w:rsid w:val="0916A4B1"/>
    <w:rsid w:val="09420C9E"/>
    <w:rsid w:val="0A031442"/>
    <w:rsid w:val="0ADD413C"/>
    <w:rsid w:val="0BCEC435"/>
    <w:rsid w:val="0C6CF90E"/>
    <w:rsid w:val="0D383B3A"/>
    <w:rsid w:val="0DD5CB61"/>
    <w:rsid w:val="10C6DFB8"/>
    <w:rsid w:val="10F3F42C"/>
    <w:rsid w:val="1171ABAB"/>
    <w:rsid w:val="1190E682"/>
    <w:rsid w:val="11DDFF64"/>
    <w:rsid w:val="1240E176"/>
    <w:rsid w:val="15F71E0E"/>
    <w:rsid w:val="160C7912"/>
    <w:rsid w:val="1669C481"/>
    <w:rsid w:val="16F44710"/>
    <w:rsid w:val="17021B74"/>
    <w:rsid w:val="1785BBC3"/>
    <w:rsid w:val="17DAB700"/>
    <w:rsid w:val="19587F5B"/>
    <w:rsid w:val="1A023110"/>
    <w:rsid w:val="1ACD4DBE"/>
    <w:rsid w:val="1BC29EF1"/>
    <w:rsid w:val="1BCE9B5F"/>
    <w:rsid w:val="1C8B7DB2"/>
    <w:rsid w:val="1E398B52"/>
    <w:rsid w:val="1F90872C"/>
    <w:rsid w:val="1F93698A"/>
    <w:rsid w:val="1FC03B92"/>
    <w:rsid w:val="201C2B98"/>
    <w:rsid w:val="2031F45D"/>
    <w:rsid w:val="212B3586"/>
    <w:rsid w:val="226FD9D6"/>
    <w:rsid w:val="23A32F33"/>
    <w:rsid w:val="24116CE8"/>
    <w:rsid w:val="2411C4E9"/>
    <w:rsid w:val="243360C2"/>
    <w:rsid w:val="2562EC65"/>
    <w:rsid w:val="2659FC14"/>
    <w:rsid w:val="26C31808"/>
    <w:rsid w:val="272492F9"/>
    <w:rsid w:val="27C8D66B"/>
    <w:rsid w:val="2870511F"/>
    <w:rsid w:val="28B9804D"/>
    <w:rsid w:val="28FDF997"/>
    <w:rsid w:val="2903C471"/>
    <w:rsid w:val="295B4066"/>
    <w:rsid w:val="29C88082"/>
    <w:rsid w:val="2B62CDE7"/>
    <w:rsid w:val="2B98E7B9"/>
    <w:rsid w:val="2E215B57"/>
    <w:rsid w:val="2F1C9BD4"/>
    <w:rsid w:val="314CE3B4"/>
    <w:rsid w:val="31ED42EC"/>
    <w:rsid w:val="338AA1D7"/>
    <w:rsid w:val="33AE9E34"/>
    <w:rsid w:val="340EC056"/>
    <w:rsid w:val="348A2B8C"/>
    <w:rsid w:val="348E2EE2"/>
    <w:rsid w:val="3618869D"/>
    <w:rsid w:val="3824993A"/>
    <w:rsid w:val="38E23179"/>
    <w:rsid w:val="393D5FFE"/>
    <w:rsid w:val="3B40C440"/>
    <w:rsid w:val="3E1BCC17"/>
    <w:rsid w:val="3E765FB3"/>
    <w:rsid w:val="3EBAE4CE"/>
    <w:rsid w:val="3F6A5433"/>
    <w:rsid w:val="405585E0"/>
    <w:rsid w:val="40A71DF2"/>
    <w:rsid w:val="42235A35"/>
    <w:rsid w:val="4309F898"/>
    <w:rsid w:val="437B0423"/>
    <w:rsid w:val="45C02E35"/>
    <w:rsid w:val="469B4F17"/>
    <w:rsid w:val="46D45EDD"/>
    <w:rsid w:val="46EA6DBD"/>
    <w:rsid w:val="47045046"/>
    <w:rsid w:val="47FD8447"/>
    <w:rsid w:val="49C96F88"/>
    <w:rsid w:val="49D2EFD9"/>
    <w:rsid w:val="4A6D0A35"/>
    <w:rsid w:val="4BFACE3B"/>
    <w:rsid w:val="4D90F562"/>
    <w:rsid w:val="4D991E70"/>
    <w:rsid w:val="4EA660FC"/>
    <w:rsid w:val="4EE0EA8E"/>
    <w:rsid w:val="4F6F844D"/>
    <w:rsid w:val="500440D7"/>
    <w:rsid w:val="5184F6B9"/>
    <w:rsid w:val="52E3456D"/>
    <w:rsid w:val="52F657E0"/>
    <w:rsid w:val="5362D05D"/>
    <w:rsid w:val="5497799B"/>
    <w:rsid w:val="5515A280"/>
    <w:rsid w:val="556AE6C5"/>
    <w:rsid w:val="5674602F"/>
    <w:rsid w:val="569F8849"/>
    <w:rsid w:val="571C808C"/>
    <w:rsid w:val="58AFBDD5"/>
    <w:rsid w:val="58E2FCCD"/>
    <w:rsid w:val="593C401A"/>
    <w:rsid w:val="59410635"/>
    <w:rsid w:val="5977149A"/>
    <w:rsid w:val="59F10129"/>
    <w:rsid w:val="5B8EF1BF"/>
    <w:rsid w:val="5BFC0659"/>
    <w:rsid w:val="5C28D9EF"/>
    <w:rsid w:val="5CD7413F"/>
    <w:rsid w:val="5CF614C3"/>
    <w:rsid w:val="5D1D9EB2"/>
    <w:rsid w:val="5E147758"/>
    <w:rsid w:val="5E49F855"/>
    <w:rsid w:val="5E64502A"/>
    <w:rsid w:val="5E88F91B"/>
    <w:rsid w:val="5EB7BE38"/>
    <w:rsid w:val="5ECB827A"/>
    <w:rsid w:val="5FDFB8D4"/>
    <w:rsid w:val="60D4DFE7"/>
    <w:rsid w:val="61D3BB71"/>
    <w:rsid w:val="63BDEAC8"/>
    <w:rsid w:val="63E07C1E"/>
    <w:rsid w:val="64142098"/>
    <w:rsid w:val="6507C8C2"/>
    <w:rsid w:val="65ADA788"/>
    <w:rsid w:val="65D35B04"/>
    <w:rsid w:val="67176DF9"/>
    <w:rsid w:val="678B316D"/>
    <w:rsid w:val="67F850DF"/>
    <w:rsid w:val="68AADFCD"/>
    <w:rsid w:val="6923F139"/>
    <w:rsid w:val="694CECCC"/>
    <w:rsid w:val="6B73ECD9"/>
    <w:rsid w:val="6BED5214"/>
    <w:rsid w:val="6EBB09A9"/>
    <w:rsid w:val="7077B6A2"/>
    <w:rsid w:val="7089923B"/>
    <w:rsid w:val="708E9633"/>
    <w:rsid w:val="72F048C0"/>
    <w:rsid w:val="73DE02D9"/>
    <w:rsid w:val="7415E0E8"/>
    <w:rsid w:val="74B46489"/>
    <w:rsid w:val="75923AC2"/>
    <w:rsid w:val="759439BF"/>
    <w:rsid w:val="781C18C0"/>
    <w:rsid w:val="7923FB4D"/>
    <w:rsid w:val="79290D16"/>
    <w:rsid w:val="798206CC"/>
    <w:rsid w:val="7A4E1C3B"/>
    <w:rsid w:val="7ACD2579"/>
    <w:rsid w:val="7C339FF3"/>
    <w:rsid w:val="7C878143"/>
    <w:rsid w:val="7D3BA2EA"/>
    <w:rsid w:val="7EDD1BBA"/>
    <w:rsid w:val="7F70EDA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1588"/>
  <w15:docId w15:val="{AA73FFAC-36C0-4C4E-A4C5-E297D983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F9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4BB9"/>
  </w:style>
  <w:style w:type="character" w:customStyle="1" w:styleId="eop">
    <w:name w:val="eop"/>
    <w:basedOn w:val="DefaultParagraphFont"/>
    <w:rsid w:val="00F94BB9"/>
  </w:style>
  <w:style w:type="character" w:customStyle="1" w:styleId="ui-provider">
    <w:name w:val="ui-provider"/>
    <w:basedOn w:val="DefaultParagraphFont"/>
    <w:rsid w:val="006D6183"/>
  </w:style>
  <w:style w:type="character" w:styleId="Mention">
    <w:name w:val="Mention"/>
    <w:basedOn w:val="DefaultParagraphFont"/>
    <w:uiPriority w:val="99"/>
    <w:unhideWhenUsed/>
    <w:rsid w:val="00787FE2"/>
    <w:rPr>
      <w:color w:val="2B579A"/>
      <w:shd w:val="clear" w:color="auto" w:fill="E6E6E6"/>
    </w:rPr>
  </w:style>
  <w:style w:type="paragraph" w:styleId="Revision">
    <w:name w:val="Revision"/>
    <w:hidden/>
    <w:uiPriority w:val="99"/>
    <w:semiHidden/>
    <w:rsid w:val="00787FE2"/>
    <w:pPr>
      <w:spacing w:after="0" w:line="240" w:lineRule="auto"/>
    </w:pPr>
  </w:style>
  <w:style w:type="paragraph" w:styleId="CommentSubject">
    <w:name w:val="annotation subject"/>
    <w:basedOn w:val="CommentText"/>
    <w:next w:val="CommentText"/>
    <w:link w:val="CommentSubjectChar"/>
    <w:uiPriority w:val="99"/>
    <w:semiHidden/>
    <w:unhideWhenUsed/>
    <w:rsid w:val="00730BC5"/>
    <w:rPr>
      <w:b/>
      <w:bCs/>
    </w:rPr>
  </w:style>
  <w:style w:type="character" w:customStyle="1" w:styleId="CommentSubjectChar">
    <w:name w:val="Comment Subject Char"/>
    <w:basedOn w:val="CommentTextChar"/>
    <w:link w:val="CommentSubject"/>
    <w:uiPriority w:val="99"/>
    <w:semiHidden/>
    <w:rsid w:val="00730BC5"/>
    <w:rPr>
      <w:b/>
      <w:bCs/>
      <w:sz w:val="20"/>
      <w:szCs w:val="20"/>
    </w:rPr>
  </w:style>
  <w:style w:type="character" w:styleId="Strong">
    <w:name w:val="Strong"/>
    <w:basedOn w:val="DefaultParagraphFont"/>
    <w:uiPriority w:val="22"/>
    <w:qFormat/>
    <w:rsid w:val="000E2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10612">
      <w:bodyDiv w:val="1"/>
      <w:marLeft w:val="0"/>
      <w:marRight w:val="0"/>
      <w:marTop w:val="0"/>
      <w:marBottom w:val="0"/>
      <w:divBdr>
        <w:top w:val="none" w:sz="0" w:space="0" w:color="auto"/>
        <w:left w:val="none" w:sz="0" w:space="0" w:color="auto"/>
        <w:bottom w:val="none" w:sz="0" w:space="0" w:color="auto"/>
        <w:right w:val="none" w:sz="0" w:space="0" w:color="auto"/>
      </w:divBdr>
      <w:divsChild>
        <w:div w:id="130946318">
          <w:marLeft w:val="0"/>
          <w:marRight w:val="0"/>
          <w:marTop w:val="0"/>
          <w:marBottom w:val="0"/>
          <w:divBdr>
            <w:top w:val="none" w:sz="0" w:space="0" w:color="auto"/>
            <w:left w:val="none" w:sz="0" w:space="0" w:color="auto"/>
            <w:bottom w:val="none" w:sz="0" w:space="0" w:color="auto"/>
            <w:right w:val="none" w:sz="0" w:space="0" w:color="auto"/>
          </w:divBdr>
        </w:div>
        <w:div w:id="346297881">
          <w:marLeft w:val="0"/>
          <w:marRight w:val="0"/>
          <w:marTop w:val="0"/>
          <w:marBottom w:val="0"/>
          <w:divBdr>
            <w:top w:val="none" w:sz="0" w:space="0" w:color="auto"/>
            <w:left w:val="none" w:sz="0" w:space="0" w:color="auto"/>
            <w:bottom w:val="none" w:sz="0" w:space="0" w:color="auto"/>
            <w:right w:val="none" w:sz="0" w:space="0" w:color="auto"/>
          </w:divBdr>
        </w:div>
        <w:div w:id="437212481">
          <w:marLeft w:val="0"/>
          <w:marRight w:val="0"/>
          <w:marTop w:val="0"/>
          <w:marBottom w:val="0"/>
          <w:divBdr>
            <w:top w:val="none" w:sz="0" w:space="0" w:color="auto"/>
            <w:left w:val="none" w:sz="0" w:space="0" w:color="auto"/>
            <w:bottom w:val="none" w:sz="0" w:space="0" w:color="auto"/>
            <w:right w:val="none" w:sz="0" w:space="0" w:color="auto"/>
          </w:divBdr>
        </w:div>
        <w:div w:id="749236402">
          <w:marLeft w:val="0"/>
          <w:marRight w:val="0"/>
          <w:marTop w:val="0"/>
          <w:marBottom w:val="0"/>
          <w:divBdr>
            <w:top w:val="none" w:sz="0" w:space="0" w:color="auto"/>
            <w:left w:val="none" w:sz="0" w:space="0" w:color="auto"/>
            <w:bottom w:val="none" w:sz="0" w:space="0" w:color="auto"/>
            <w:right w:val="none" w:sz="0" w:space="0" w:color="auto"/>
          </w:divBdr>
        </w:div>
        <w:div w:id="947854135">
          <w:marLeft w:val="0"/>
          <w:marRight w:val="0"/>
          <w:marTop w:val="0"/>
          <w:marBottom w:val="0"/>
          <w:divBdr>
            <w:top w:val="none" w:sz="0" w:space="0" w:color="auto"/>
            <w:left w:val="none" w:sz="0" w:space="0" w:color="auto"/>
            <w:bottom w:val="none" w:sz="0" w:space="0" w:color="auto"/>
            <w:right w:val="none" w:sz="0" w:space="0" w:color="auto"/>
          </w:divBdr>
        </w:div>
        <w:div w:id="1274553838">
          <w:marLeft w:val="0"/>
          <w:marRight w:val="0"/>
          <w:marTop w:val="0"/>
          <w:marBottom w:val="0"/>
          <w:divBdr>
            <w:top w:val="none" w:sz="0" w:space="0" w:color="auto"/>
            <w:left w:val="none" w:sz="0" w:space="0" w:color="auto"/>
            <w:bottom w:val="none" w:sz="0" w:space="0" w:color="auto"/>
            <w:right w:val="none" w:sz="0" w:space="0" w:color="auto"/>
          </w:divBdr>
        </w:div>
        <w:div w:id="13870718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96816A47E349A8958B64777DA1ECFA"/>
        <w:category>
          <w:name w:val="General"/>
          <w:gallery w:val="placeholder"/>
        </w:category>
        <w:types>
          <w:type w:val="bbPlcHdr"/>
        </w:types>
        <w:behaviors>
          <w:behavior w:val="content"/>
        </w:behaviors>
        <w:guid w:val="{A1A8E51F-EC0A-4C0C-9463-40D587AAEEB3}"/>
      </w:docPartPr>
      <w:docPartBody>
        <w:p w:rsidR="001735C8" w:rsidRDefault="001735C8"/>
      </w:docPartBody>
    </w:docPart>
    <w:docPart>
      <w:docPartPr>
        <w:name w:val="00D6B2B171734CE0943FBB739CCFE0F6"/>
        <w:category>
          <w:name w:val="General"/>
          <w:gallery w:val="placeholder"/>
        </w:category>
        <w:types>
          <w:type w:val="bbPlcHdr"/>
        </w:types>
        <w:behaviors>
          <w:behavior w:val="content"/>
        </w:behaviors>
        <w:guid w:val="{4E853688-4FDA-42B9-B715-1A575646D235}"/>
      </w:docPartPr>
      <w:docPartBody>
        <w:p w:rsidR="001735C8" w:rsidRDefault="001735C8"/>
      </w:docPartBody>
    </w:docPart>
    <w:docPart>
      <w:docPartPr>
        <w:name w:val="7E251C92C351480F99712D03D91B61EA"/>
        <w:category>
          <w:name w:val="General"/>
          <w:gallery w:val="placeholder"/>
        </w:category>
        <w:types>
          <w:type w:val="bbPlcHdr"/>
        </w:types>
        <w:behaviors>
          <w:behavior w:val="content"/>
        </w:behaviors>
        <w:guid w:val="{07B5E0D2-C209-4E28-B062-064B197A7C63}"/>
      </w:docPartPr>
      <w:docPartBody>
        <w:p w:rsidR="001735C8" w:rsidRDefault="00173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A"/>
    <w:rsid w:val="001735C8"/>
    <w:rsid w:val="003765DD"/>
    <w:rsid w:val="003B13AA"/>
    <w:rsid w:val="00400CEE"/>
    <w:rsid w:val="00854C7E"/>
    <w:rsid w:val="00893A54"/>
    <w:rsid w:val="00B83D9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io49Amvu2S6+xkRMc+rsphegSRQ==">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</go:docsCustomData>
</go:gDocsCustomXmlDataStorage>
</file>

<file path=customXml/itemProps1.xml><?xml version="1.0" encoding="utf-8"?>
<ds:datastoreItem xmlns:ds="http://schemas.openxmlformats.org/officeDocument/2006/customXml" ds:itemID="{6811D2D7-9836-4959-A454-8995B5E1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078BD-E600-4EF9-878E-2A00BD7F7769}">
  <ds:schemaRefs>
    <ds:schemaRef ds:uri="http://schemas.microsoft.com/sharepoint/v3/contenttype/forms"/>
  </ds:schemaRefs>
</ds:datastoreItem>
</file>

<file path=customXml/itemProps3.xml><?xml version="1.0" encoding="utf-8"?>
<ds:datastoreItem xmlns:ds="http://schemas.openxmlformats.org/officeDocument/2006/customXml" ds:itemID="{4302ABAF-B6E4-432E-9FF2-6A28A5C99971}">
  <ds:schemaRefs>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 ds:uri="81d0248a-2e06-49b4-89f7-b9bc29f945c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2167</Words>
  <Characters>12353</Characters>
  <DocSecurity>0</DocSecurity>
  <Lines>102</Lines>
  <Paragraphs>28</Paragraphs>
  <ScaleCrop>false</ScaleCrop>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Brasseur</dc:creator>
  <cp:keywords/>
  <dcterms:created xsi:type="dcterms:W3CDTF">2023-05-28T21:20:00Z</dcterms:created>
  <dcterms:modified xsi:type="dcterms:W3CDTF">2023-05-28T21:20:00Z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