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7E0DD" w14:textId="6F723A7F" w:rsidR="00AB3DCB" w:rsidRDefault="000050EF" w:rsidP="00D24F8E">
      <w:pPr>
        <w:pStyle w:val="Heading1"/>
        <w:ind w:left="0"/>
      </w:pPr>
      <w:r>
        <w:rPr>
          <w:spacing w:val="-6"/>
        </w:rPr>
        <w:t xml:space="preserve">Materials and Processing </w:t>
      </w:r>
      <w:r w:rsidR="00593CE2">
        <w:rPr>
          <w:spacing w:val="-6"/>
        </w:rPr>
        <w:t>Technology</w:t>
      </w:r>
      <w:r w:rsidR="00702D0E" w:rsidRPr="007B3B4F">
        <w:rPr>
          <w:spacing w:val="-16"/>
        </w:rPr>
        <w:t xml:space="preserve"> </w:t>
      </w:r>
      <w:r w:rsidR="00702D0E" w:rsidRPr="007B3B4F">
        <w:rPr>
          <w:spacing w:val="-6"/>
        </w:rPr>
        <w:t>NCEA</w:t>
      </w:r>
      <w:r w:rsidR="00702D0E" w:rsidRPr="007B3B4F">
        <w:rPr>
          <w:spacing w:val="-31"/>
        </w:rPr>
        <w:t xml:space="preserve"> </w:t>
      </w:r>
      <w:r w:rsidR="00702D0E" w:rsidRPr="007B3B4F">
        <w:rPr>
          <w:spacing w:val="-6"/>
        </w:rPr>
        <w:t>NZC</w:t>
      </w:r>
      <w:r w:rsidR="00702D0E" w:rsidRPr="007B3B4F">
        <w:rPr>
          <w:spacing w:val="-17"/>
        </w:rPr>
        <w:t xml:space="preserve"> </w:t>
      </w:r>
      <w:r w:rsidR="00702D0E" w:rsidRPr="007B3B4F">
        <w:rPr>
          <w:spacing w:val="-6"/>
        </w:rPr>
        <w:t>Level</w:t>
      </w:r>
      <w:r w:rsidR="00702D0E" w:rsidRPr="007B3B4F">
        <w:rPr>
          <w:spacing w:val="-17"/>
        </w:rPr>
        <w:t xml:space="preserve"> </w:t>
      </w:r>
      <w:r w:rsidR="00702D0E" w:rsidRPr="007B3B4F">
        <w:rPr>
          <w:spacing w:val="-6"/>
        </w:rPr>
        <w:t>1</w:t>
      </w:r>
      <w:r w:rsidR="00702D0E" w:rsidRPr="007B3B4F">
        <w:rPr>
          <w:spacing w:val="-16"/>
        </w:rPr>
        <w:t xml:space="preserve"> </w:t>
      </w:r>
      <w:r w:rsidR="00702D0E" w:rsidRPr="007B3B4F">
        <w:rPr>
          <w:spacing w:val="-6"/>
        </w:rPr>
        <w:t>Course</w:t>
      </w:r>
      <w:r w:rsidR="00702D0E" w:rsidRPr="007B3B4F">
        <w:rPr>
          <w:spacing w:val="-17"/>
        </w:rPr>
        <w:t xml:space="preserve"> </w:t>
      </w:r>
      <w:r w:rsidR="00702D0E" w:rsidRPr="007B3B4F">
        <w:rPr>
          <w:spacing w:val="-6"/>
        </w:rPr>
        <w:t>Outline</w:t>
      </w:r>
      <w:r w:rsidR="00702D0E" w:rsidRPr="007B3B4F">
        <w:rPr>
          <w:spacing w:val="-17"/>
        </w:rPr>
        <w:t xml:space="preserve"> </w:t>
      </w:r>
      <w:r w:rsidR="00702D0E" w:rsidRPr="007B3B4F">
        <w:rPr>
          <w:spacing w:val="-6"/>
        </w:rPr>
        <w:t>3</w:t>
      </w:r>
    </w:p>
    <w:p w14:paraId="435CF41C" w14:textId="5EEE751D" w:rsidR="00AB3DCB" w:rsidRDefault="00AB3DCB" w:rsidP="00596776">
      <w:pPr>
        <w:spacing w:before="0"/>
        <w:rPr>
          <w:sz w:val="29"/>
        </w:rPr>
      </w:pPr>
    </w:p>
    <w:p w14:paraId="4A154D3D" w14:textId="77777777" w:rsidR="00C91E0C" w:rsidRDefault="00C91E0C" w:rsidP="007930FE">
      <w:pPr>
        <w:pBdr>
          <w:top w:val="single" w:sz="24" w:space="1" w:color="A1561C" w:themeColor="accent6"/>
        </w:pBdr>
        <w:rPr>
          <w:sz w:val="29"/>
        </w:rPr>
      </w:pPr>
    </w:p>
    <w:p w14:paraId="065A4975" w14:textId="77777777" w:rsidR="00AB3DCB" w:rsidRPr="005B173E" w:rsidRDefault="00702D0E" w:rsidP="00D24F8E">
      <w:pPr>
        <w:pStyle w:val="BodyText"/>
        <w:spacing w:line="276" w:lineRule="auto"/>
        <w:ind w:right="1639"/>
        <w:rPr>
          <w:rStyle w:val="Heading4Char"/>
        </w:rPr>
      </w:pPr>
      <w:r w:rsidRPr="00F47894">
        <w:rPr>
          <w:rStyle w:val="Heading3Char"/>
        </w:rPr>
        <w:t>Purpose:</w:t>
      </w:r>
      <w:r>
        <w:rPr>
          <w:b/>
          <w:color w:val="004F74"/>
          <w:spacing w:val="-20"/>
          <w:sz w:val="28"/>
        </w:rPr>
        <w:t xml:space="preserve"> </w:t>
      </w:r>
      <w:r w:rsidRPr="005B173E">
        <w:rPr>
          <w:rStyle w:val="Heading4Char"/>
        </w:rPr>
        <w:t>This example Course Outline (CO) has been provided to support teachers to understand how the new subject Learning Matrix and NCEA Achievement Standards might be used to create a year-long programme of learning.</w:t>
      </w:r>
    </w:p>
    <w:p w14:paraId="50C0C7B9" w14:textId="77777777" w:rsidR="00AB3DCB" w:rsidRDefault="00AB3DCB" w:rsidP="00D24F8E">
      <w:pPr>
        <w:pStyle w:val="BodyText"/>
        <w:spacing w:before="3"/>
        <w:rPr>
          <w:sz w:val="23"/>
        </w:rPr>
      </w:pPr>
    </w:p>
    <w:p w14:paraId="32AB9B1C" w14:textId="1A05EAD3" w:rsidR="00AB3DCB" w:rsidRDefault="00702D0E" w:rsidP="6017467D">
      <w:pPr>
        <w:pStyle w:val="BodyText"/>
        <w:spacing w:line="276" w:lineRule="auto"/>
        <w:ind w:left="720" w:right="1639" w:hanging="720"/>
        <w:rPr>
          <w:sz w:val="20"/>
          <w:szCs w:val="20"/>
        </w:rPr>
      </w:pPr>
      <w:r w:rsidRPr="009919E7">
        <w:rPr>
          <w:rStyle w:val="Heading3Char"/>
        </w:rPr>
        <w:t>Context:</w:t>
      </w:r>
      <w:r w:rsidRPr="6017467D">
        <w:rPr>
          <w:b/>
          <w:bCs/>
          <w:color w:val="004F74"/>
          <w:spacing w:val="-8"/>
          <w:sz w:val="28"/>
          <w:szCs w:val="28"/>
        </w:rPr>
        <w:t xml:space="preserve"> </w:t>
      </w:r>
      <w:r w:rsidR="004971F1">
        <w:rPr>
          <w:rStyle w:val="Heading4Char"/>
        </w:rPr>
        <w:t>Textile</w:t>
      </w:r>
      <w:r w:rsidR="670D8C50">
        <w:rPr>
          <w:rStyle w:val="Heading4Char"/>
        </w:rPr>
        <w:t>s</w:t>
      </w:r>
      <w:r w:rsidR="004971F1">
        <w:rPr>
          <w:rStyle w:val="Heading4Char"/>
        </w:rPr>
        <w:t xml:space="preserve"> Technology</w:t>
      </w:r>
    </w:p>
    <w:p w14:paraId="7C6A4AC0" w14:textId="77777777" w:rsidR="00AB3DCB" w:rsidRDefault="00AB3DCB" w:rsidP="00AD0702">
      <w:pPr>
        <w:pStyle w:val="BodyText"/>
        <w:spacing w:after="120"/>
        <w:rPr>
          <w:sz w:val="20"/>
        </w:rPr>
      </w:pPr>
    </w:p>
    <w:tbl>
      <w:tblPr>
        <w:tblW w:w="0" w:type="auto"/>
        <w:tblLayout w:type="fixed"/>
        <w:tblCellMar>
          <w:left w:w="0" w:type="dxa"/>
          <w:right w:w="340" w:type="dxa"/>
        </w:tblCellMar>
        <w:tblLook w:val="01E0" w:firstRow="1" w:lastRow="1" w:firstColumn="1" w:lastColumn="1" w:noHBand="0" w:noVBand="0"/>
      </w:tblPr>
      <w:tblGrid>
        <w:gridCol w:w="8931"/>
        <w:gridCol w:w="12947"/>
      </w:tblGrid>
      <w:tr w:rsidR="0063149B" w14:paraId="6A500449" w14:textId="77777777" w:rsidTr="004C68E3">
        <w:trPr>
          <w:trHeight w:val="490"/>
          <w:tblHeader/>
        </w:trPr>
        <w:tc>
          <w:tcPr>
            <w:tcW w:w="8931" w:type="dxa"/>
            <w:tcBorders>
              <w:top w:val="single" w:sz="4" w:space="0" w:color="A1561C" w:themeColor="accent6"/>
              <w:bottom w:val="single" w:sz="4" w:space="0" w:color="A1561C" w:themeColor="accent6"/>
              <w:right w:val="single" w:sz="4" w:space="0" w:color="A1561C" w:themeColor="accent6"/>
            </w:tcBorders>
          </w:tcPr>
          <w:p w14:paraId="07147709" w14:textId="77777777" w:rsidR="0063149B" w:rsidRDefault="0063149B" w:rsidP="00856D51">
            <w:pPr>
              <w:pStyle w:val="TableHeading"/>
              <w:spacing w:before="160" w:after="160"/>
              <w:ind w:left="179" w:right="372"/>
            </w:pPr>
            <w:r w:rsidRPr="00875E2F">
              <w:t xml:space="preserve">Significant </w:t>
            </w:r>
            <w:r w:rsidRPr="00875E2F">
              <w:rPr>
                <w:spacing w:val="-2"/>
              </w:rPr>
              <w:t>Learning</w:t>
            </w:r>
          </w:p>
        </w:tc>
        <w:tc>
          <w:tcPr>
            <w:tcW w:w="12947" w:type="dxa"/>
            <w:tcBorders>
              <w:top w:val="single" w:sz="4" w:space="0" w:color="A1561C" w:themeColor="accent6"/>
              <w:left w:val="single" w:sz="4" w:space="0" w:color="A1561C" w:themeColor="accent6"/>
              <w:bottom w:val="single" w:sz="4" w:space="0" w:color="A1561C" w:themeColor="accent6"/>
            </w:tcBorders>
          </w:tcPr>
          <w:p w14:paraId="7796ABF6" w14:textId="7E7A53A3" w:rsidR="0063149B" w:rsidRDefault="0063149B" w:rsidP="00856D51">
            <w:pPr>
              <w:pStyle w:val="TableHeading"/>
              <w:spacing w:before="160" w:after="160"/>
            </w:pPr>
            <w:r>
              <w:t>Learning</w:t>
            </w:r>
            <w:r>
              <w:rPr>
                <w:spacing w:val="-14"/>
              </w:rPr>
              <w:t xml:space="preserve"> </w:t>
            </w:r>
            <w:r>
              <w:t>Activities</w:t>
            </w:r>
            <w:r>
              <w:rPr>
                <w:spacing w:val="-2"/>
              </w:rPr>
              <w:t xml:space="preserve"> </w:t>
            </w:r>
            <w:r>
              <w:t>and</w:t>
            </w:r>
            <w:r>
              <w:rPr>
                <w:spacing w:val="-11"/>
              </w:rPr>
              <w:t xml:space="preserve"> </w:t>
            </w:r>
            <w:r>
              <w:t>Assessment</w:t>
            </w:r>
            <w:r>
              <w:rPr>
                <w:spacing w:val="-2"/>
              </w:rPr>
              <w:t xml:space="preserve"> Opportunities</w:t>
            </w:r>
          </w:p>
        </w:tc>
      </w:tr>
      <w:tr w:rsidR="0072141B" w14:paraId="631C42FB" w14:textId="77777777" w:rsidTr="0072141B">
        <w:tc>
          <w:tcPr>
            <w:tcW w:w="8931" w:type="dxa"/>
            <w:tcBorders>
              <w:top w:val="single" w:sz="4" w:space="0" w:color="A1561C" w:themeColor="accent6"/>
              <w:right w:val="single" w:sz="4" w:space="0" w:color="A1561C" w:themeColor="accent6"/>
            </w:tcBorders>
          </w:tcPr>
          <w:p w14:paraId="00D0D221" w14:textId="77777777" w:rsidR="0072141B" w:rsidRDefault="0072141B">
            <w:pPr>
              <w:pStyle w:val="Heading6"/>
            </w:pPr>
          </w:p>
        </w:tc>
        <w:tc>
          <w:tcPr>
            <w:tcW w:w="12947" w:type="dxa"/>
            <w:tcBorders>
              <w:top w:val="single" w:sz="4" w:space="0" w:color="A1561C" w:themeColor="accent6"/>
              <w:left w:val="single" w:sz="4" w:space="0" w:color="A1561C" w:themeColor="accent6"/>
            </w:tcBorders>
          </w:tcPr>
          <w:p w14:paraId="6619E5CC" w14:textId="3A89F870" w:rsidR="0072141B" w:rsidRDefault="009015DA">
            <w:pPr>
              <w:pStyle w:val="Heading5"/>
              <w:rPr>
                <w:b w:val="0"/>
              </w:rPr>
            </w:pPr>
            <w:r>
              <w:t>Upcycling and sustainability</w:t>
            </w:r>
          </w:p>
          <w:p w14:paraId="114A1BE1" w14:textId="298E013F" w:rsidR="0072141B" w:rsidRDefault="0072141B">
            <w:pPr>
              <w:pStyle w:val="Heading6"/>
              <w:spacing w:after="120"/>
            </w:pPr>
            <w:r w:rsidRPr="000D5253">
              <w:rPr>
                <w:b w:val="0"/>
                <w:bCs/>
              </w:rPr>
              <w:t xml:space="preserve">Duration </w:t>
            </w:r>
            <w:r w:rsidR="00861455">
              <w:rPr>
                <w:b w:val="0"/>
                <w:bCs/>
              </w:rPr>
              <w:t>—</w:t>
            </w:r>
            <w:r w:rsidRPr="000D5253">
              <w:rPr>
                <w:b w:val="0"/>
                <w:bCs/>
              </w:rPr>
              <w:t xml:space="preserve"> </w:t>
            </w:r>
            <w:r w:rsidR="009015DA">
              <w:rPr>
                <w:b w:val="0"/>
                <w:bCs/>
              </w:rPr>
              <w:t>16</w:t>
            </w:r>
            <w:r w:rsidRPr="000D5253">
              <w:rPr>
                <w:b w:val="0"/>
                <w:bCs/>
              </w:rPr>
              <w:t xml:space="preserve"> weeks</w:t>
            </w:r>
          </w:p>
        </w:tc>
      </w:tr>
      <w:tr w:rsidR="0063149B" w14:paraId="72EEBA69" w14:textId="77777777" w:rsidTr="0072141B">
        <w:tc>
          <w:tcPr>
            <w:tcW w:w="8931" w:type="dxa"/>
            <w:tcBorders>
              <w:bottom w:val="single" w:sz="4" w:space="0" w:color="A1561C" w:themeColor="accent6"/>
              <w:right w:val="single" w:sz="4" w:space="0" w:color="A1561C" w:themeColor="accent6"/>
            </w:tcBorders>
          </w:tcPr>
          <w:p w14:paraId="194DFBAD" w14:textId="3D3237B0" w:rsidR="00EA7510" w:rsidRPr="006503AA" w:rsidRDefault="00EA7510" w:rsidP="000126E8">
            <w:pPr>
              <w:pStyle w:val="Bullet"/>
            </w:pPr>
            <w:r w:rsidRPr="006503AA">
              <w:t xml:space="preserve">Understand how mātāpono Māori, tukanga, manaakitanga, kaitiakitanga, rangatiratanga, whanaungatanga, kotahitanga, </w:t>
            </w:r>
            <w:proofErr w:type="spellStart"/>
            <w:r w:rsidRPr="006503AA">
              <w:t>wairuatanga</w:t>
            </w:r>
            <w:proofErr w:type="spellEnd"/>
            <w:r w:rsidRPr="006503AA">
              <w:t>, and auahatanga can be interlinked and woven together during the development and creation of Materials and Processing Technology outcomes</w:t>
            </w:r>
          </w:p>
          <w:p w14:paraId="68989E43" w14:textId="0EF16C96" w:rsidR="00EA7510" w:rsidRPr="000126E8" w:rsidRDefault="00EA7510" w:rsidP="000126E8">
            <w:pPr>
              <w:pStyle w:val="Bullet"/>
              <w:rPr>
                <w:rFonts w:eastAsiaTheme="minorEastAsia"/>
              </w:rPr>
            </w:pPr>
            <w:r w:rsidRPr="006503AA">
              <w:t>Understand how the Pacific values of alofa, vā, fonua, vaka, and kuleana are interlinked and woven together during the development and creation of Materials and Processing Technology outcomes</w:t>
            </w:r>
          </w:p>
          <w:p w14:paraId="0B7C416C" w14:textId="69EB1773" w:rsidR="00EA7510" w:rsidRDefault="00EA7510" w:rsidP="0029471D">
            <w:pPr>
              <w:pStyle w:val="Bullet"/>
            </w:pPr>
            <w:r w:rsidRPr="006503AA">
              <w:t>Take into consideration the cultural safety of themselves and others during the development and creation of Materials and Processing Technology outcomes</w:t>
            </w:r>
          </w:p>
          <w:p w14:paraId="798C41B5" w14:textId="5EC96C87" w:rsidR="0077179B" w:rsidRPr="0029471D" w:rsidRDefault="0077179B" w:rsidP="0077179B">
            <w:pPr>
              <w:pStyle w:val="Bullet"/>
            </w:pPr>
            <w:r w:rsidRPr="0077179B">
              <w:t>Understand the importance of the physical safety of themselves and others when using materials, tools, and equipment during the development and creation of Materials and Processing Technology outcomes for end users</w:t>
            </w:r>
          </w:p>
          <w:p w14:paraId="056F7CD5" w14:textId="5FFD33F7" w:rsidR="00EA7510" w:rsidRPr="006503AA" w:rsidRDefault="00EA7510" w:rsidP="0029471D">
            <w:pPr>
              <w:pStyle w:val="Bullet"/>
            </w:pPr>
            <w:r w:rsidRPr="006503AA">
              <w:t>Understand the influence of worldviews and society during the development and creation of Materials and Processing Technology outcomes</w:t>
            </w:r>
          </w:p>
          <w:p w14:paraId="308C8980" w14:textId="4FDBBFC9" w:rsidR="00EA7510" w:rsidRPr="006503AA" w:rsidRDefault="00EA7510" w:rsidP="0029471D">
            <w:pPr>
              <w:pStyle w:val="Bullet"/>
            </w:pPr>
            <w:r w:rsidRPr="006503AA">
              <w:t>Understand the influence of Materials and Processing Technology outcomes on society</w:t>
            </w:r>
          </w:p>
          <w:p w14:paraId="4ABA5330" w14:textId="37A2E511" w:rsidR="00EA7510" w:rsidRPr="0029471D" w:rsidRDefault="00EA7510" w:rsidP="0029471D">
            <w:pPr>
              <w:pStyle w:val="Bullet"/>
            </w:pPr>
            <w:r w:rsidRPr="006503AA">
              <w:t>Understand how ‘Ka mua, ka muri’ influences reflective practice during the development and creation of Materials and Processing Technology outcomes</w:t>
            </w:r>
          </w:p>
          <w:p w14:paraId="11A255D7" w14:textId="622C652C" w:rsidR="00EA7510" w:rsidRPr="0029471D" w:rsidRDefault="00EA7510" w:rsidP="0029471D">
            <w:pPr>
              <w:pStyle w:val="Bullet"/>
            </w:pPr>
            <w:r w:rsidRPr="006503AA">
              <w:t>Apply sustainable practices during the development and creation of Materials and Processing Technology outcomes</w:t>
            </w:r>
          </w:p>
          <w:p w14:paraId="44D67BE9" w14:textId="629E9D5A" w:rsidR="00EA7510" w:rsidRPr="0029471D" w:rsidRDefault="00EA7510" w:rsidP="0029471D">
            <w:pPr>
              <w:pStyle w:val="Bullet"/>
            </w:pPr>
            <w:r w:rsidRPr="006503AA">
              <w:t xml:space="preserve">Use technological practice to solve real-world problems and </w:t>
            </w:r>
            <w:proofErr w:type="spellStart"/>
            <w:r w:rsidRPr="006503AA">
              <w:t>realise</w:t>
            </w:r>
            <w:proofErr w:type="spellEnd"/>
            <w:r w:rsidRPr="006503AA">
              <w:t xml:space="preserve"> opportunities during the development and creation of Materials and Processing Technology outcomes</w:t>
            </w:r>
          </w:p>
          <w:p w14:paraId="39FB6DEC" w14:textId="38BE962D" w:rsidR="00EA7510" w:rsidRPr="006503AA" w:rsidRDefault="00EA7510" w:rsidP="0029471D">
            <w:pPr>
              <w:pStyle w:val="Bullet"/>
            </w:pPr>
            <w:r w:rsidRPr="006503AA">
              <w:t>Understand the importance of whanaungatanga through wānanga and talanoa to develop outcomes centred around the needs of a person, whānau, or community during the development and creation of Materials and Processing Technology outcomes</w:t>
            </w:r>
          </w:p>
          <w:p w14:paraId="1B313A68" w14:textId="61A6DA3F" w:rsidR="00EA7510" w:rsidRPr="0029471D" w:rsidRDefault="00EA7510" w:rsidP="0029471D">
            <w:pPr>
              <w:pStyle w:val="Bullet"/>
              <w:rPr>
                <w:rFonts w:eastAsiaTheme="minorEastAsia"/>
              </w:rPr>
            </w:pPr>
            <w:r w:rsidRPr="006503AA">
              <w:t>Manipulate, transform, combine, and form materials during the development and creation of Materials and Processing Technology outcomes</w:t>
            </w:r>
          </w:p>
          <w:p w14:paraId="20DF2B4E" w14:textId="44558AFB" w:rsidR="00EA7510" w:rsidRPr="006503AA" w:rsidRDefault="00EA7510" w:rsidP="0029471D">
            <w:pPr>
              <w:pStyle w:val="Bullet"/>
            </w:pPr>
            <w:r w:rsidRPr="006503AA">
              <w:lastRenderedPageBreak/>
              <w:t>Explore the properties of materials during the development and creation of Materials and Processing Technology outcomes</w:t>
            </w:r>
          </w:p>
          <w:p w14:paraId="384FFBA2" w14:textId="377DCC5D" w:rsidR="00EA7510" w:rsidRPr="006503AA" w:rsidRDefault="00EA7510" w:rsidP="0029471D">
            <w:pPr>
              <w:pStyle w:val="Bullet"/>
            </w:pPr>
            <w:r w:rsidRPr="006503AA">
              <w:t xml:space="preserve">Explore techniques to determine appropriate functional attributes during the development and creation of Materials and Processing Technology outcomes </w:t>
            </w:r>
          </w:p>
          <w:p w14:paraId="30D9283A" w14:textId="6F7541E7" w:rsidR="00EA7510" w:rsidRDefault="00EA7510" w:rsidP="00EA7510">
            <w:pPr>
              <w:pStyle w:val="Bullet"/>
            </w:pPr>
            <w:r w:rsidRPr="006503AA">
              <w:t>Use planning, testing, and stakeholder feedback to inform decision-making during the development and creation of Materials and Processing Technology outcomes</w:t>
            </w:r>
          </w:p>
        </w:tc>
        <w:tc>
          <w:tcPr>
            <w:tcW w:w="12947" w:type="dxa"/>
            <w:tcBorders>
              <w:left w:val="single" w:sz="4" w:space="0" w:color="A1561C" w:themeColor="accent6"/>
              <w:bottom w:val="single" w:sz="4" w:space="0" w:color="A1561C" w:themeColor="accent6"/>
            </w:tcBorders>
          </w:tcPr>
          <w:p w14:paraId="3BF7C8FD" w14:textId="6C49567D" w:rsidR="009015DA" w:rsidRPr="006D79C7" w:rsidRDefault="009015DA" w:rsidP="006D79C7">
            <w:pPr>
              <w:pStyle w:val="Heading6"/>
            </w:pPr>
            <w:r w:rsidRPr="006D79C7">
              <w:lastRenderedPageBreak/>
              <w:t>Introduction to fibre and material properties</w:t>
            </w:r>
          </w:p>
          <w:p w14:paraId="4E0F4103" w14:textId="7FD0D71B" w:rsidR="007329EA" w:rsidRPr="00E4730E" w:rsidRDefault="007329EA" w:rsidP="001C41EA">
            <w:pPr>
              <w:pStyle w:val="TableParagraph"/>
              <w:rPr>
                <w:rStyle w:val="TableParagraphChar"/>
                <w:lang w:val="en-NZ"/>
              </w:rPr>
            </w:pPr>
            <w:r w:rsidRPr="007E60A0">
              <w:rPr>
                <w:rStyle w:val="TableParagraphChar"/>
              </w:rPr>
              <w:t>Engagement in practical lessons — health and safety requirements and practices to be embedded throughout teaching and learning programme. Look for teachable moments.</w:t>
            </w:r>
            <w:r w:rsidR="001C41EA">
              <w:rPr>
                <w:rStyle w:val="TableParagraphChar"/>
              </w:rPr>
              <w:t xml:space="preserve"> </w:t>
            </w:r>
            <w:r w:rsidR="001C41EA" w:rsidRPr="001C41EA">
              <w:t xml:space="preserve">(Refer to </w:t>
            </w:r>
            <w:hyperlink r:id="rId12" w:history="1">
              <w:r w:rsidR="00C810CE" w:rsidRPr="00C810CE">
                <w:rPr>
                  <w:color w:val="0000FF"/>
                  <w:u w:val="single"/>
                </w:rPr>
                <w:t>Safety in Technology Education</w:t>
              </w:r>
            </w:hyperlink>
            <w:r w:rsidR="00E4730E" w:rsidRPr="00E4730E">
              <w:rPr>
                <w:rStyle w:val="Hyperlink"/>
                <w:color w:val="auto"/>
                <w:u w:val="none"/>
              </w:rPr>
              <w:t>).</w:t>
            </w:r>
          </w:p>
          <w:p w14:paraId="47B76F3E" w14:textId="77777777" w:rsidR="007E60A0" w:rsidRPr="007E60A0" w:rsidRDefault="007E60A0" w:rsidP="007E60A0">
            <w:pPr>
              <w:pStyle w:val="TableParagraph"/>
            </w:pPr>
            <w:r w:rsidRPr="007E60A0">
              <w:t>Using a brief provided by the teacher as a starting point, that they will later refine, ākonga will explore fibre and textile materials in the development of an outcome in an authentic context for a person, whānau member, or community.</w:t>
            </w:r>
          </w:p>
          <w:p w14:paraId="6192E73B" w14:textId="5EC1940E" w:rsidR="007E60A0" w:rsidRPr="007E60A0" w:rsidRDefault="007E60A0" w:rsidP="007E60A0">
            <w:pPr>
              <w:pStyle w:val="TableParagraph"/>
              <w:rPr>
                <w:rStyle w:val="normaltextrun"/>
              </w:rPr>
            </w:pPr>
            <w:r w:rsidRPr="007E60A0">
              <w:t>To start, ākonga will:</w:t>
            </w:r>
          </w:p>
          <w:p w14:paraId="353D0973" w14:textId="77777777" w:rsidR="00B76783" w:rsidRPr="00B76783" w:rsidRDefault="00B76783" w:rsidP="00B76783">
            <w:pPr>
              <w:pStyle w:val="Bullet"/>
            </w:pPr>
            <w:r w:rsidRPr="00B76783">
              <w:t xml:space="preserve">research the history of wool to identify how </w:t>
            </w:r>
            <w:proofErr w:type="spellStart"/>
            <w:r w:rsidRPr="00B76783">
              <w:t>fibres</w:t>
            </w:r>
            <w:proofErr w:type="spellEnd"/>
            <w:r w:rsidRPr="00B76783">
              <w:t xml:space="preserve"> have been manipulated in the past, up to the present day</w:t>
            </w:r>
          </w:p>
          <w:p w14:paraId="01A058E6" w14:textId="77777777" w:rsidR="00B76783" w:rsidRPr="00B76783" w:rsidRDefault="00B76783" w:rsidP="00B76783">
            <w:pPr>
              <w:pStyle w:val="Bullet"/>
            </w:pPr>
            <w:r w:rsidRPr="00B76783">
              <w:t>research products that have been developed using wool and manufactured in Aotearoa New Zealand to gain understanding and inspiration for their project</w:t>
            </w:r>
          </w:p>
          <w:p w14:paraId="7F7F140B" w14:textId="77777777" w:rsidR="00B76783" w:rsidRPr="00B76783" w:rsidRDefault="00B76783" w:rsidP="00B76783">
            <w:pPr>
              <w:pStyle w:val="Bullet"/>
            </w:pPr>
            <w:r w:rsidRPr="00B76783">
              <w:t xml:space="preserve">incorporate wool products into a range of different materials through transformation or manipulation. Materials could include </w:t>
            </w:r>
            <w:proofErr w:type="spellStart"/>
            <w:r w:rsidRPr="00B76783">
              <w:t>fibres</w:t>
            </w:r>
            <w:proofErr w:type="spellEnd"/>
            <w:r w:rsidRPr="00B76783">
              <w:t>, woven, felted, or knit fabrics, or materials that can be repurposed.</w:t>
            </w:r>
          </w:p>
          <w:p w14:paraId="4930D572" w14:textId="77777777" w:rsidR="00B76783" w:rsidRPr="00B76783" w:rsidRDefault="00B76783" w:rsidP="00B76783">
            <w:pPr>
              <w:pStyle w:val="Bullet"/>
            </w:pPr>
            <w:r w:rsidRPr="00B76783">
              <w:t>learn about upcycling and why it is important</w:t>
            </w:r>
          </w:p>
          <w:p w14:paraId="7179478F" w14:textId="77777777" w:rsidR="00B76783" w:rsidRPr="00B76783" w:rsidRDefault="00B76783" w:rsidP="00B76783">
            <w:pPr>
              <w:pStyle w:val="Bullet"/>
            </w:pPr>
            <w:r w:rsidRPr="00B76783">
              <w:t>learn about the growing societal awareness of sustainability and how it impacts on the life cycle of garments and the durability of materials</w:t>
            </w:r>
          </w:p>
          <w:p w14:paraId="38812393" w14:textId="3FB782A6" w:rsidR="00B76783" w:rsidRDefault="00B76783" w:rsidP="00B76783">
            <w:pPr>
              <w:pStyle w:val="Bullet"/>
              <w:rPr>
                <w:rStyle w:val="normaltextrun"/>
              </w:rPr>
            </w:pPr>
            <w:r w:rsidRPr="00B76783">
              <w:t>consider sustainability in terms of repurposing, reducing, and reusing materials, as well as transport (</w:t>
            </w:r>
            <w:proofErr w:type="spellStart"/>
            <w:r w:rsidRPr="00B76783">
              <w:t>eg</w:t>
            </w:r>
            <w:proofErr w:type="spellEnd"/>
            <w:r w:rsidRPr="00B76783">
              <w:t xml:space="preserve"> being so far away from the major manufacturing countries).</w:t>
            </w:r>
          </w:p>
          <w:p w14:paraId="54AA23EC" w14:textId="77777777" w:rsidR="007329EA" w:rsidRDefault="007329EA" w:rsidP="006D79C7">
            <w:pPr>
              <w:pStyle w:val="TableParagraph"/>
              <w:rPr>
                <w:rStyle w:val="eop"/>
              </w:rPr>
            </w:pPr>
          </w:p>
          <w:p w14:paraId="3C921CD1" w14:textId="77777777" w:rsidR="00C90E25" w:rsidRDefault="00C90E25" w:rsidP="00C90E25">
            <w:pPr>
              <w:pStyle w:val="TableParagraph"/>
            </w:pPr>
            <w:r>
              <w:t>As ākonga carry out this research, they will begin to consider the lifecycle of products, waste management, and cultural practices. Fibre and fabric properties and attributes will be identified.</w:t>
            </w:r>
          </w:p>
          <w:p w14:paraId="4C6858BD" w14:textId="77777777" w:rsidR="00C90E25" w:rsidRDefault="00C90E25" w:rsidP="00C90E25">
            <w:pPr>
              <w:pStyle w:val="TableParagraph"/>
            </w:pPr>
          </w:p>
          <w:p w14:paraId="5A212A31" w14:textId="7B80F469" w:rsidR="00C90E25" w:rsidRDefault="00C90E25" w:rsidP="007A3CEE">
            <w:pPr>
              <w:pStyle w:val="Heading6"/>
            </w:pPr>
            <w:r>
              <w:t>Exploration of manaakitanga, whanaungatanga, and kaitiakitanga as lenses that can be used when starting to think about the creation of the upcycled sustainable outcome for a person, whānau member, or community</w:t>
            </w:r>
          </w:p>
          <w:p w14:paraId="455C8A58" w14:textId="77777777" w:rsidR="00C90E25" w:rsidRDefault="00C90E25" w:rsidP="00C90E25">
            <w:pPr>
              <w:pStyle w:val="TableParagraph"/>
            </w:pPr>
            <w:r>
              <w:t xml:space="preserve">Encourage ākonga to recognise that using creative and critical thinking in collaboration with others can lead to developing new and innovative solutions. </w:t>
            </w:r>
          </w:p>
          <w:p w14:paraId="490B782E" w14:textId="0A342511" w:rsidR="00277A15" w:rsidRPr="006503AA" w:rsidRDefault="00C90E25" w:rsidP="00C90E25">
            <w:pPr>
              <w:pStyle w:val="TableParagraph"/>
              <w:rPr>
                <w:rStyle w:val="eop"/>
              </w:rPr>
            </w:pPr>
            <w:r>
              <w:t>Ākonga will:</w:t>
            </w:r>
          </w:p>
          <w:p w14:paraId="566FC47B" w14:textId="77777777" w:rsidR="007329EA" w:rsidRPr="006D79C7" w:rsidRDefault="007329EA" w:rsidP="006D79C7">
            <w:pPr>
              <w:pStyle w:val="Bullet"/>
            </w:pPr>
            <w:r w:rsidRPr="006D79C7">
              <w:t>experiment with different materials</w:t>
            </w:r>
          </w:p>
          <w:p w14:paraId="18D17389" w14:textId="77777777" w:rsidR="007329EA" w:rsidRPr="006D79C7" w:rsidRDefault="007329EA" w:rsidP="006D79C7">
            <w:pPr>
              <w:pStyle w:val="Bullet"/>
            </w:pPr>
            <w:r w:rsidRPr="006D79C7">
              <w:lastRenderedPageBreak/>
              <w:t>investigate how methods for manipulating, transforming, combining, or forming materials have changed over time</w:t>
            </w:r>
          </w:p>
          <w:p w14:paraId="364A01DF" w14:textId="77777777" w:rsidR="007329EA" w:rsidRPr="006D79C7" w:rsidRDefault="007329EA" w:rsidP="006D79C7">
            <w:pPr>
              <w:pStyle w:val="Bullet"/>
            </w:pPr>
            <w:r w:rsidRPr="006D79C7">
              <w:t>test ideas and potential solutions with peers and within the local community where applicable. Ideas could include creative or practical solutions for garments.</w:t>
            </w:r>
          </w:p>
          <w:p w14:paraId="50369D34" w14:textId="77777777" w:rsidR="007329EA" w:rsidRPr="006D79C7" w:rsidRDefault="007329EA" w:rsidP="006D79C7">
            <w:pPr>
              <w:pStyle w:val="Bullet"/>
            </w:pPr>
            <w:r w:rsidRPr="006D79C7">
              <w:t>use resources that could inspire creative thinking</w:t>
            </w:r>
          </w:p>
          <w:p w14:paraId="5A39C1E2" w14:textId="77777777" w:rsidR="007329EA" w:rsidRPr="006D79C7" w:rsidRDefault="007329EA" w:rsidP="006D79C7">
            <w:pPr>
              <w:pStyle w:val="Bullet"/>
            </w:pPr>
            <w:r w:rsidRPr="006D79C7">
              <w:t>work collaboratively and engage in kōrero, wānanga, or talanoa to communicate their own and others’ perspectives</w:t>
            </w:r>
          </w:p>
          <w:p w14:paraId="74CFEDD0" w14:textId="77777777" w:rsidR="007329EA" w:rsidRPr="006D79C7" w:rsidRDefault="007329EA" w:rsidP="006D79C7">
            <w:pPr>
              <w:pStyle w:val="Bullet"/>
            </w:pPr>
            <w:r w:rsidRPr="006D79C7">
              <w:t>reflect on experimentation by analysing what techniques have been used to manipulate and transform materials effectively and successfully. An evaluation tool such as PMI could be used. PMI (Plus, Minus and Interesting) is a critical thinking tool used to generate discussion around the positives, negatives, and interesting ideas associated with a particular idea or concept.</w:t>
            </w:r>
          </w:p>
          <w:p w14:paraId="67E34849" w14:textId="77777777" w:rsidR="007329EA" w:rsidRPr="00172549" w:rsidRDefault="007329EA" w:rsidP="00172549">
            <w:pPr>
              <w:pStyle w:val="TableParagraph"/>
              <w:rPr>
                <w:rStyle w:val="eop"/>
              </w:rPr>
            </w:pPr>
          </w:p>
          <w:p w14:paraId="29F837F2" w14:textId="00350252" w:rsidR="006B6BAE" w:rsidRPr="006503AA" w:rsidRDefault="006B6BAE" w:rsidP="006D79C7">
            <w:pPr>
              <w:pStyle w:val="TableParagraph"/>
              <w:rPr>
                <w:rStyle w:val="eop"/>
                <w:b/>
                <w:bCs/>
                <w:color w:val="000000"/>
                <w:shd w:val="clear" w:color="auto" w:fill="FFFFFF"/>
              </w:rPr>
            </w:pPr>
            <w:r w:rsidRPr="006B6BAE">
              <w:t xml:space="preserve">Ākonga will use stakeholder feedback to inform development. While doing so, they will: </w:t>
            </w:r>
          </w:p>
          <w:p w14:paraId="16A58B3A" w14:textId="77777777" w:rsidR="00B76783" w:rsidRPr="00B76783" w:rsidRDefault="00B76783" w:rsidP="00B76783">
            <w:pPr>
              <w:pStyle w:val="Bullet"/>
            </w:pPr>
            <w:r w:rsidRPr="00B76783">
              <w:t>develop understanding of copyright and licensing, and how Creative Commons license affects what happens when motifs and designs from other professionals are used, for example, Aotearoa New Zealand fern on rugby jerseys</w:t>
            </w:r>
          </w:p>
          <w:p w14:paraId="67DAFE71" w14:textId="77777777" w:rsidR="00B76783" w:rsidRPr="00B76783" w:rsidRDefault="00B76783" w:rsidP="00B76783">
            <w:pPr>
              <w:pStyle w:val="Bullet"/>
            </w:pPr>
            <w:r w:rsidRPr="00B76783">
              <w:t xml:space="preserve">explore ethical issues related to the potential outcome such as appropriateness of specific resources. For example, is it appropriate to use wool if you’re vegan? </w:t>
            </w:r>
            <w:hyperlink r:id="rId13" w:history="1">
              <w:r w:rsidRPr="00B76783">
                <w:rPr>
                  <w:rStyle w:val="Hyperlink"/>
                </w:rPr>
                <w:t xml:space="preserve">Vegan yarn and plant </w:t>
              </w:r>
              <w:proofErr w:type="spellStart"/>
              <w:r w:rsidRPr="00B76783">
                <w:rPr>
                  <w:rStyle w:val="Hyperlink"/>
                </w:rPr>
                <w:t>fibres</w:t>
              </w:r>
              <w:proofErr w:type="spellEnd"/>
              <w:r w:rsidRPr="00B76783">
                <w:rPr>
                  <w:rStyle w:val="Hyperlink"/>
                </w:rPr>
                <w:t xml:space="preserve"> (the fake sheep)</w:t>
              </w:r>
            </w:hyperlink>
            <w:r w:rsidRPr="00B76783">
              <w:t> </w:t>
            </w:r>
          </w:p>
          <w:p w14:paraId="5760351A" w14:textId="77777777" w:rsidR="00B76783" w:rsidRPr="00B76783" w:rsidRDefault="00B76783" w:rsidP="00B76783">
            <w:pPr>
              <w:pStyle w:val="Bullet"/>
            </w:pPr>
            <w:r w:rsidRPr="00B76783">
              <w:t>explore cultural appropriation versus appreciation, and consider if it will have any impact on the motifs and designs that could be used in development</w:t>
            </w:r>
          </w:p>
          <w:p w14:paraId="20E2108C" w14:textId="77777777" w:rsidR="00B76783" w:rsidRPr="00B76783" w:rsidRDefault="00B76783" w:rsidP="00B76783">
            <w:pPr>
              <w:pStyle w:val="Bullet"/>
            </w:pPr>
            <w:r w:rsidRPr="00B76783">
              <w:t>identify and evaluate the perspectives of others and any relevant social, cultural, and ethical considerations (including mātauranga Māori) to ensure outcomes are fit for purpose</w:t>
            </w:r>
          </w:p>
          <w:p w14:paraId="4E2C3433" w14:textId="278A6812" w:rsidR="00B76783" w:rsidRDefault="00B76783" w:rsidP="00B76783">
            <w:pPr>
              <w:pStyle w:val="Bullet"/>
              <w:rPr>
                <w:rStyle w:val="normaltextrun"/>
              </w:rPr>
            </w:pPr>
            <w:r w:rsidRPr="00B76783">
              <w:t>research topical news items, such as the Aotearoa New Zealand boat made from wool and plastic.</w:t>
            </w:r>
          </w:p>
          <w:p w14:paraId="05DA6D0E" w14:textId="77777777" w:rsidR="007329EA" w:rsidRPr="006503AA" w:rsidRDefault="007329EA" w:rsidP="00172549">
            <w:pPr>
              <w:pStyle w:val="TableParagraph"/>
              <w:rPr>
                <w:rStyle w:val="eop"/>
              </w:rPr>
            </w:pPr>
          </w:p>
          <w:p w14:paraId="2A78EB76" w14:textId="6D4672AA" w:rsidR="006B6BAE" w:rsidRDefault="006B6BAE" w:rsidP="00365F0E">
            <w:pPr>
              <w:pStyle w:val="TableParagraph"/>
              <w:rPr>
                <w:rStyle w:val="eop"/>
                <w:color w:val="000000"/>
                <w:shd w:val="clear" w:color="auto" w:fill="FFFFFF"/>
              </w:rPr>
            </w:pPr>
            <w:r w:rsidRPr="006B6BAE">
              <w:t>Ākonga will use a design process to develop and document potential wool fibre outcomes. They will:</w:t>
            </w:r>
          </w:p>
          <w:p w14:paraId="4DB7EE85" w14:textId="77777777" w:rsidR="007329EA" w:rsidRPr="006503AA" w:rsidRDefault="007329EA" w:rsidP="008D3FDE">
            <w:pPr>
              <w:pStyle w:val="Bullet"/>
              <w:rPr>
                <w:lang w:eastAsia="en-NZ"/>
              </w:rPr>
            </w:pPr>
            <w:r w:rsidRPr="006503AA">
              <w:rPr>
                <w:lang w:eastAsia="en-NZ"/>
              </w:rPr>
              <w:t>generate concepts that address the use of wool from Aotearoa New Zealand</w:t>
            </w:r>
          </w:p>
          <w:p w14:paraId="244652D6" w14:textId="77777777" w:rsidR="007329EA" w:rsidRPr="006503AA" w:rsidRDefault="007329EA" w:rsidP="008D3FDE">
            <w:pPr>
              <w:pStyle w:val="Bullet"/>
              <w:rPr>
                <w:lang w:eastAsia="en-NZ"/>
              </w:rPr>
            </w:pPr>
            <w:r w:rsidRPr="006503AA">
              <w:rPr>
                <w:lang w:eastAsia="en-NZ"/>
              </w:rPr>
              <w:t>use research into the chosen context to inform concepts and product needs or opportunities</w:t>
            </w:r>
          </w:p>
          <w:p w14:paraId="38E4B283" w14:textId="77777777" w:rsidR="007329EA" w:rsidRPr="006503AA" w:rsidRDefault="007329EA" w:rsidP="008D3FDE">
            <w:pPr>
              <w:pStyle w:val="Bullet"/>
              <w:rPr>
                <w:lang w:eastAsia="en-NZ"/>
              </w:rPr>
            </w:pPr>
            <w:r w:rsidRPr="006503AA">
              <w:rPr>
                <w:lang w:eastAsia="en-NZ"/>
              </w:rPr>
              <w:t>use stakeholder feedback to select a concept to develop and apply sustainable practices</w:t>
            </w:r>
          </w:p>
          <w:p w14:paraId="38A10C1B" w14:textId="77777777" w:rsidR="007329EA" w:rsidRPr="006503AA" w:rsidRDefault="007329EA" w:rsidP="008D3FDE">
            <w:pPr>
              <w:pStyle w:val="Bullet"/>
              <w:rPr>
                <w:lang w:eastAsia="en-NZ"/>
              </w:rPr>
            </w:pPr>
            <w:r w:rsidRPr="006503AA">
              <w:rPr>
                <w:lang w:eastAsia="en-NZ"/>
              </w:rPr>
              <w:t>develop the concept using stakeholder feedback and user perspectives on cultural diversities</w:t>
            </w:r>
          </w:p>
          <w:p w14:paraId="155A2A59" w14:textId="77777777" w:rsidR="007329EA" w:rsidRPr="006503AA" w:rsidRDefault="007329EA" w:rsidP="008D3FDE">
            <w:pPr>
              <w:pStyle w:val="Bullet"/>
              <w:rPr>
                <w:lang w:eastAsia="en-NZ"/>
              </w:rPr>
            </w:pPr>
            <w:r w:rsidRPr="006503AA">
              <w:rPr>
                <w:lang w:eastAsia="en-NZ"/>
              </w:rPr>
              <w:t>apply design principles to improve the design cycle</w:t>
            </w:r>
          </w:p>
          <w:p w14:paraId="3F175732" w14:textId="77777777" w:rsidR="007329EA" w:rsidRPr="006503AA" w:rsidRDefault="007329EA" w:rsidP="008D3FDE">
            <w:pPr>
              <w:pStyle w:val="Bullet"/>
              <w:rPr>
                <w:lang w:eastAsia="en-NZ"/>
              </w:rPr>
            </w:pPr>
            <w:r w:rsidRPr="006503AA">
              <w:rPr>
                <w:lang w:eastAsia="en-NZ"/>
              </w:rPr>
              <w:t>identify how the design cycle is informed by testing ideas</w:t>
            </w:r>
          </w:p>
          <w:p w14:paraId="7D790236" w14:textId="77777777" w:rsidR="007329EA" w:rsidRPr="006503AA" w:rsidRDefault="007329EA" w:rsidP="008D3FDE">
            <w:pPr>
              <w:pStyle w:val="Bullet"/>
              <w:rPr>
                <w:lang w:eastAsia="en-NZ"/>
              </w:rPr>
            </w:pPr>
            <w:r w:rsidRPr="006503AA">
              <w:rPr>
                <w:lang w:eastAsia="en-NZ"/>
              </w:rPr>
              <w:t>justify how the proposed outcome addresses the purpose and meets the requirements of the brief</w:t>
            </w:r>
          </w:p>
          <w:p w14:paraId="2656C4C9" w14:textId="77777777" w:rsidR="007329EA" w:rsidRPr="006503AA" w:rsidRDefault="007329EA" w:rsidP="008D3FDE">
            <w:pPr>
              <w:pStyle w:val="Bullet"/>
              <w:rPr>
                <w:lang w:eastAsia="en-NZ"/>
              </w:rPr>
            </w:pPr>
            <w:r w:rsidRPr="006503AA">
              <w:rPr>
                <w:lang w:eastAsia="en-NZ"/>
              </w:rPr>
              <w:t>explain how te ao Māori principles (manaakitanga, whanaungatanga, kaitiakitanga) were respectfully considered in the development of the design.</w:t>
            </w:r>
          </w:p>
          <w:p w14:paraId="69C80D89" w14:textId="77777777" w:rsidR="007329EA" w:rsidRPr="00172549" w:rsidRDefault="007329EA" w:rsidP="00172549">
            <w:pPr>
              <w:pStyle w:val="TableParagraph"/>
              <w:rPr>
                <w:rStyle w:val="normaltextrun"/>
              </w:rPr>
            </w:pPr>
          </w:p>
          <w:p w14:paraId="6F9FCD77" w14:textId="6F404720" w:rsidR="006B6BAE" w:rsidRDefault="006B6BAE" w:rsidP="007A3CEE">
            <w:pPr>
              <w:pStyle w:val="Heading6"/>
              <w:rPr>
                <w:rStyle w:val="normaltextrun"/>
              </w:rPr>
            </w:pPr>
            <w:r w:rsidRPr="006B6BAE">
              <w:t>Ākonga will apply knowledge of sustainability and of manipulating, transforming, combining, or forming materials to make an outcome for a person, whānau, or community</w:t>
            </w:r>
          </w:p>
          <w:p w14:paraId="2E757542" w14:textId="77777777" w:rsidR="00727975" w:rsidRPr="00727975" w:rsidRDefault="00727975" w:rsidP="00727975">
            <w:pPr>
              <w:pStyle w:val="Bullet"/>
              <w:rPr>
                <w:lang w:eastAsia="en-NZ"/>
              </w:rPr>
            </w:pPr>
            <w:r w:rsidRPr="00727975">
              <w:rPr>
                <w:lang w:eastAsia="en-NZ"/>
              </w:rPr>
              <w:t>Results of manipulating, transforming, combining, or forming materials</w:t>
            </w:r>
            <w:r w:rsidRPr="00727975">
              <w:rPr>
                <w:b/>
                <w:bCs/>
                <w:lang w:eastAsia="en-NZ"/>
              </w:rPr>
              <w:t xml:space="preserve"> </w:t>
            </w:r>
            <w:r w:rsidRPr="00727975">
              <w:rPr>
                <w:lang w:eastAsia="en-NZ"/>
              </w:rPr>
              <w:t>will inform the development for the need or opportunity.</w:t>
            </w:r>
          </w:p>
          <w:p w14:paraId="66BAA4B7" w14:textId="7794E592" w:rsidR="00727975" w:rsidRDefault="00727975" w:rsidP="00727975">
            <w:pPr>
              <w:pStyle w:val="Bullet"/>
              <w:rPr>
                <w:rStyle w:val="normaltextrun"/>
                <w:lang w:eastAsia="en-NZ"/>
              </w:rPr>
            </w:pPr>
            <w:r w:rsidRPr="00727975">
              <w:rPr>
                <w:lang w:eastAsia="en-NZ"/>
              </w:rPr>
              <w:t>Specifications informed by manipulating, transforming, combining, or</w:t>
            </w:r>
            <w:r w:rsidRPr="00727975">
              <w:rPr>
                <w:i/>
                <w:iCs/>
                <w:lang w:eastAsia="en-NZ"/>
              </w:rPr>
              <w:t xml:space="preserve"> </w:t>
            </w:r>
            <w:r w:rsidRPr="00727975">
              <w:rPr>
                <w:lang w:eastAsia="en-NZ"/>
              </w:rPr>
              <w:t>forming materials should be developed to meet the need or opportunity.</w:t>
            </w:r>
          </w:p>
          <w:p w14:paraId="5DADCA11" w14:textId="77777777" w:rsidR="007329EA" w:rsidRPr="006503AA" w:rsidRDefault="007329EA" w:rsidP="00172549">
            <w:pPr>
              <w:pStyle w:val="TableParagraph"/>
              <w:rPr>
                <w:rStyle w:val="normaltextrun"/>
              </w:rPr>
            </w:pPr>
          </w:p>
          <w:p w14:paraId="737DBCDD" w14:textId="647D4D53" w:rsidR="00275DB6" w:rsidRDefault="00275DB6" w:rsidP="0006532A">
            <w:pPr>
              <w:pStyle w:val="TableParagraph"/>
              <w:rPr>
                <w:rStyle w:val="normaltextrun"/>
              </w:rPr>
            </w:pPr>
            <w:r w:rsidRPr="00275DB6">
              <w:lastRenderedPageBreak/>
              <w:t xml:space="preserve">In the creation of the outcome to address the need or opportunity, ākonga will: </w:t>
            </w:r>
          </w:p>
          <w:p w14:paraId="6EBA0365" w14:textId="77777777" w:rsidR="008F2AAE" w:rsidRDefault="008F2AAE" w:rsidP="008F2AAE">
            <w:pPr>
              <w:pStyle w:val="Bullet"/>
              <w:rPr>
                <w:lang w:eastAsia="en-NZ"/>
              </w:rPr>
            </w:pPr>
            <w:r>
              <w:rPr>
                <w:lang w:eastAsia="en-NZ"/>
              </w:rPr>
              <w:t>use stakeholder feedback to inform decisions about refining the use of materials</w:t>
            </w:r>
          </w:p>
          <w:p w14:paraId="71211D6B" w14:textId="77777777" w:rsidR="008F2AAE" w:rsidRDefault="008F2AAE" w:rsidP="008F2AAE">
            <w:pPr>
              <w:pStyle w:val="Bullet"/>
              <w:rPr>
                <w:lang w:eastAsia="en-NZ"/>
              </w:rPr>
            </w:pPr>
            <w:r>
              <w:rPr>
                <w:lang w:eastAsia="en-NZ"/>
              </w:rPr>
              <w:t>reflect on the success of the outcome</w:t>
            </w:r>
          </w:p>
          <w:p w14:paraId="1E728916" w14:textId="77777777" w:rsidR="008F2AAE" w:rsidRDefault="008F2AAE" w:rsidP="008F2AAE">
            <w:pPr>
              <w:pStyle w:val="Bullet"/>
              <w:rPr>
                <w:lang w:eastAsia="en-NZ"/>
              </w:rPr>
            </w:pPr>
            <w:r>
              <w:rPr>
                <w:lang w:eastAsia="en-NZ"/>
              </w:rPr>
              <w:t>evaluate how successfully the results of manipulating, transforming, combining, or forming have been used to select the most appropriate properties and attributes for the outcome</w:t>
            </w:r>
          </w:p>
          <w:p w14:paraId="1AE84210" w14:textId="2DE89500" w:rsidR="008F2AAE" w:rsidRDefault="008F2AAE" w:rsidP="008F2AAE">
            <w:pPr>
              <w:pStyle w:val="Bullet"/>
              <w:rPr>
                <w:rStyle w:val="normaltextrun"/>
                <w:lang w:eastAsia="en-NZ"/>
              </w:rPr>
            </w:pPr>
            <w:r>
              <w:rPr>
                <w:lang w:eastAsia="en-NZ"/>
              </w:rPr>
              <w:t>evaluate how well the outcome has met the need or opportunity.</w:t>
            </w:r>
          </w:p>
          <w:p w14:paraId="2A6780B5" w14:textId="77777777" w:rsidR="007329EA" w:rsidRDefault="007329EA" w:rsidP="0006532A">
            <w:pPr>
              <w:pStyle w:val="TableParagraph"/>
            </w:pPr>
          </w:p>
          <w:p w14:paraId="487011E5" w14:textId="16BE4AD0" w:rsidR="006B6BAE" w:rsidRDefault="006B6BAE" w:rsidP="0006532A">
            <w:pPr>
              <w:pStyle w:val="TableParagraph"/>
            </w:pPr>
            <w:r w:rsidRPr="006B6BAE">
              <w:t xml:space="preserve">They will reflect on how well the design meets the requirements of the end user, which improves the outcome. </w:t>
            </w:r>
          </w:p>
          <w:p w14:paraId="1B8817B9" w14:textId="77777777" w:rsidR="007329EA" w:rsidRDefault="007329EA" w:rsidP="0006532A">
            <w:pPr>
              <w:pStyle w:val="TableParagraph"/>
            </w:pPr>
          </w:p>
          <w:p w14:paraId="6EEB0B5F" w14:textId="77777777" w:rsidR="006B6BAE" w:rsidRDefault="006B6BAE" w:rsidP="006B6BAE">
            <w:pPr>
              <w:pStyle w:val="TableParagraph"/>
            </w:pPr>
            <w:r>
              <w:t>Throughout the development of a conceptual design, the student will explain how their design has been refined in response to sustainable practices and the requirements of the end user.</w:t>
            </w:r>
          </w:p>
          <w:p w14:paraId="57B949D5" w14:textId="639D7BD9" w:rsidR="007329EA" w:rsidRPr="006503AA" w:rsidRDefault="00711FC0" w:rsidP="00711FC0">
            <w:pPr>
              <w:pStyle w:val="TableParagraph"/>
            </w:pPr>
            <w:r>
              <w:t>Ākonga</w:t>
            </w:r>
            <w:r w:rsidR="006B6BAE">
              <w:t xml:space="preserve"> will evaluate</w:t>
            </w:r>
            <w:r>
              <w:t xml:space="preserve"> </w:t>
            </w:r>
            <w:r w:rsidR="007329EA" w:rsidRPr="006503AA">
              <w:t>the decisions they made about the sustainable practices applied during the development of the design</w:t>
            </w:r>
          </w:p>
          <w:p w14:paraId="44B37876" w14:textId="77777777" w:rsidR="007329EA" w:rsidRPr="00172549" w:rsidRDefault="007329EA" w:rsidP="00172549">
            <w:pPr>
              <w:pStyle w:val="TableParagraph"/>
              <w:rPr>
                <w:rStyle w:val="normaltextrun"/>
              </w:rPr>
            </w:pPr>
          </w:p>
          <w:p w14:paraId="1212B677" w14:textId="12C71FE9" w:rsidR="002B472A" w:rsidRPr="002B472A" w:rsidRDefault="007329EA" w:rsidP="00001326">
            <w:pPr>
              <w:pStyle w:val="Subtitle"/>
            </w:pPr>
            <w:r w:rsidRPr="002B472A">
              <w:t>Learning covered will provide opportunities to collect evidence towards AS 92013 (1.2) Experiment with different materials to develop a Materials and Processing Technology outcome AND AS 92014 (1.3) Demonstrate understanding of sustainable practices in the development of a Materials and Processing Technology design.</w:t>
            </w:r>
          </w:p>
        </w:tc>
      </w:tr>
      <w:tr w:rsidR="0072141B" w14:paraId="7A7B6B8D" w14:textId="77777777" w:rsidTr="0072141B">
        <w:tc>
          <w:tcPr>
            <w:tcW w:w="8931" w:type="dxa"/>
            <w:tcBorders>
              <w:top w:val="single" w:sz="4" w:space="0" w:color="A1561C" w:themeColor="accent6"/>
              <w:right w:val="single" w:sz="4" w:space="0" w:color="A1561C" w:themeColor="accent6"/>
            </w:tcBorders>
          </w:tcPr>
          <w:p w14:paraId="1F379583" w14:textId="77777777" w:rsidR="0072141B" w:rsidRDefault="0072141B" w:rsidP="00DE0553">
            <w:pPr>
              <w:pStyle w:val="Heading6"/>
            </w:pPr>
          </w:p>
        </w:tc>
        <w:tc>
          <w:tcPr>
            <w:tcW w:w="12947" w:type="dxa"/>
            <w:tcBorders>
              <w:top w:val="single" w:sz="4" w:space="0" w:color="A1561C" w:themeColor="accent6"/>
              <w:left w:val="single" w:sz="4" w:space="0" w:color="A1561C" w:themeColor="accent6"/>
            </w:tcBorders>
          </w:tcPr>
          <w:p w14:paraId="4EC9B9F0" w14:textId="458DD2A5" w:rsidR="0072141B" w:rsidRPr="00735196" w:rsidRDefault="004E4A9F" w:rsidP="00735196">
            <w:pPr>
              <w:pStyle w:val="Heading5"/>
              <w:rPr>
                <w:b w:val="0"/>
              </w:rPr>
            </w:pPr>
            <w:r>
              <w:t>Identity through sustainable design and upcycling</w:t>
            </w:r>
          </w:p>
          <w:p w14:paraId="326F7F82" w14:textId="08E9070F" w:rsidR="0072141B" w:rsidRDefault="0072141B" w:rsidP="0072141B">
            <w:pPr>
              <w:pStyle w:val="Heading6"/>
              <w:spacing w:after="120"/>
            </w:pPr>
            <w:r w:rsidRPr="000D5253">
              <w:rPr>
                <w:b w:val="0"/>
                <w:bCs/>
              </w:rPr>
              <w:t xml:space="preserve">Duration </w:t>
            </w:r>
            <w:r w:rsidR="00861455">
              <w:rPr>
                <w:b w:val="0"/>
                <w:bCs/>
              </w:rPr>
              <w:t>—</w:t>
            </w:r>
            <w:r w:rsidRPr="000D5253">
              <w:rPr>
                <w:b w:val="0"/>
                <w:bCs/>
              </w:rPr>
              <w:t xml:space="preserve"> </w:t>
            </w:r>
            <w:r w:rsidR="00735196">
              <w:rPr>
                <w:b w:val="0"/>
                <w:bCs/>
              </w:rPr>
              <w:t>16</w:t>
            </w:r>
            <w:r w:rsidRPr="000D5253">
              <w:rPr>
                <w:b w:val="0"/>
                <w:bCs/>
              </w:rPr>
              <w:t xml:space="preserve"> weeks</w:t>
            </w:r>
          </w:p>
        </w:tc>
      </w:tr>
      <w:tr w:rsidR="00D860EA" w14:paraId="338A2AF3" w14:textId="77777777" w:rsidTr="0072141B">
        <w:tc>
          <w:tcPr>
            <w:tcW w:w="8931" w:type="dxa"/>
            <w:tcBorders>
              <w:bottom w:val="single" w:sz="4" w:space="0" w:color="A1561C" w:themeColor="accent6"/>
              <w:right w:val="single" w:sz="4" w:space="0" w:color="A1561C" w:themeColor="accent6"/>
            </w:tcBorders>
          </w:tcPr>
          <w:p w14:paraId="19D8D966" w14:textId="59BB4EA3" w:rsidR="00334BF1" w:rsidRPr="003F1C45" w:rsidRDefault="00334BF1" w:rsidP="00AF42D6">
            <w:pPr>
              <w:pStyle w:val="Bullet"/>
            </w:pPr>
            <w:r w:rsidRPr="00334BF1">
              <w:t xml:space="preserve">Understand how mātāpono Māori, tukanga, manaakitanga, kaitiakitanga, rangatiratanga, whanaungatanga, kotahitanga, </w:t>
            </w:r>
            <w:proofErr w:type="spellStart"/>
            <w:r w:rsidRPr="00334BF1">
              <w:t>wairuatanga</w:t>
            </w:r>
            <w:proofErr w:type="spellEnd"/>
            <w:r w:rsidRPr="00334BF1">
              <w:t>, and auahatanga can be interlinked and woven together during the development and creation of Materials and Processing Technology outcomes</w:t>
            </w:r>
          </w:p>
          <w:p w14:paraId="6836488A" w14:textId="433AEAE7" w:rsidR="00334BF1" w:rsidRDefault="00334BF1" w:rsidP="00AF42D6">
            <w:pPr>
              <w:pStyle w:val="Bullet"/>
            </w:pPr>
            <w:r w:rsidRPr="003F1C45">
              <w:t>Understand how the Pacific values of alofa, vā, fonua, vaka, and kuleana are interlinked and woven together during the development and creation of Materials and Processing Technology outcomes</w:t>
            </w:r>
          </w:p>
          <w:p w14:paraId="407DBC87" w14:textId="1778E19D" w:rsidR="00AF42D6" w:rsidRPr="00AF42D6" w:rsidRDefault="00AF42D6" w:rsidP="00AF42D6">
            <w:pPr>
              <w:pStyle w:val="Bullet"/>
            </w:pPr>
            <w:r w:rsidRPr="00AF42D6">
              <w:t>Understand the importance of the physical safety of themselves and others when using materials, tools, and equipment during the development and creation of Materials and Processing Technology outcomes for end users</w:t>
            </w:r>
          </w:p>
          <w:p w14:paraId="038A5AD0" w14:textId="638AF445" w:rsidR="00144F28" w:rsidRPr="003F1C45" w:rsidRDefault="00334BF1" w:rsidP="00AF42D6">
            <w:pPr>
              <w:pStyle w:val="Bullet"/>
            </w:pPr>
            <w:r w:rsidRPr="003F1C45">
              <w:t>Understand how ‘Ka mua, ka muri’ influences reflective practice during the development and creation of Materials and Processing Technology outcomes</w:t>
            </w:r>
          </w:p>
          <w:p w14:paraId="48C74591" w14:textId="12DF28C1" w:rsidR="00334BF1" w:rsidRPr="003F1C45" w:rsidRDefault="00334BF1" w:rsidP="00AF42D6">
            <w:pPr>
              <w:pStyle w:val="Bullet"/>
            </w:pPr>
            <w:r w:rsidRPr="003F1C45">
              <w:t>Manipulate, transform, combine, and form materials during the development and creation of Materials and Processing Technology outcomes</w:t>
            </w:r>
          </w:p>
          <w:p w14:paraId="56C0C29B" w14:textId="1B711E6A" w:rsidR="00334BF1" w:rsidRPr="003F1C45" w:rsidRDefault="00334BF1" w:rsidP="00AF42D6">
            <w:pPr>
              <w:pStyle w:val="Bullet"/>
            </w:pPr>
            <w:r w:rsidRPr="003F1C45">
              <w:t>Apply sustainable practices during the development and creation of Materials and Processing Technology outcomes</w:t>
            </w:r>
          </w:p>
          <w:p w14:paraId="7E9B03BF" w14:textId="17C9B836" w:rsidR="00334BF1" w:rsidRPr="003F1C45" w:rsidRDefault="00334BF1" w:rsidP="00AF42D6">
            <w:pPr>
              <w:pStyle w:val="Bullet"/>
            </w:pPr>
            <w:r w:rsidRPr="003F1C45">
              <w:t>Use planning, testing, and stakeholder feedback to inform decision-making during the development and creation of Materials and Processing Technology outcomes</w:t>
            </w:r>
          </w:p>
          <w:p w14:paraId="3C72547C" w14:textId="675AB37A" w:rsidR="00334BF1" w:rsidRPr="00AF42D6" w:rsidRDefault="00334BF1" w:rsidP="00AF42D6">
            <w:pPr>
              <w:pStyle w:val="Bullet"/>
            </w:pPr>
            <w:r w:rsidRPr="003F1C45">
              <w:t xml:space="preserve">Use technological practice to solve real-world problems and </w:t>
            </w:r>
            <w:proofErr w:type="spellStart"/>
            <w:r w:rsidRPr="003F1C45">
              <w:t>realise</w:t>
            </w:r>
            <w:proofErr w:type="spellEnd"/>
            <w:r w:rsidRPr="003F1C45">
              <w:t xml:space="preserve"> opportunities during the development and creation of Materials and Processing Technology outcomes</w:t>
            </w:r>
          </w:p>
          <w:p w14:paraId="65552925" w14:textId="184ABD31" w:rsidR="000514AF" w:rsidRDefault="00334BF1" w:rsidP="00001326">
            <w:pPr>
              <w:pStyle w:val="Bullet"/>
            </w:pPr>
            <w:r w:rsidRPr="003F1C45">
              <w:t xml:space="preserve">Understand the importance of whanaungatanga through wānanga and talanoa to develop outcomes centred around the needs of a person, whānau, or community </w:t>
            </w:r>
            <w:r w:rsidRPr="003F1C45">
              <w:lastRenderedPageBreak/>
              <w:t>during the development and creation of Materials and Processing Technology outcomes</w:t>
            </w:r>
          </w:p>
        </w:tc>
        <w:tc>
          <w:tcPr>
            <w:tcW w:w="12947" w:type="dxa"/>
            <w:tcBorders>
              <w:left w:val="single" w:sz="4" w:space="0" w:color="A1561C" w:themeColor="accent6"/>
              <w:bottom w:val="single" w:sz="4" w:space="0" w:color="A1561C" w:themeColor="accent6"/>
            </w:tcBorders>
          </w:tcPr>
          <w:p w14:paraId="61EDC488" w14:textId="24E86E59" w:rsidR="00735196" w:rsidRDefault="00B51B93" w:rsidP="00735196">
            <w:pPr>
              <w:pStyle w:val="Heading6"/>
              <w:rPr>
                <w:color w:val="231F20"/>
                <w:spacing w:val="-2"/>
              </w:rPr>
            </w:pPr>
            <w:r>
              <w:lastRenderedPageBreak/>
              <w:t>Outcome development focusing on Identity</w:t>
            </w:r>
          </w:p>
          <w:p w14:paraId="7165A490" w14:textId="23960F15" w:rsidR="00342ACC" w:rsidRDefault="00D41E6B" w:rsidP="00342ACC">
            <w:pPr>
              <w:pStyle w:val="TableParagraph"/>
            </w:pPr>
            <w:r w:rsidRPr="003F1C45">
              <w:t>Ākonga will build skills and knowledge using appropriate equipment and resources to create an outcome for a person, whānau member, or community</w:t>
            </w:r>
            <w:r>
              <w:t>.</w:t>
            </w:r>
          </w:p>
          <w:p w14:paraId="08786C2F" w14:textId="77777777" w:rsidR="00342ACC" w:rsidRPr="00342ACC" w:rsidRDefault="00342ACC" w:rsidP="00342ACC">
            <w:pPr>
              <w:pStyle w:val="TableParagraph"/>
            </w:pPr>
            <w:r w:rsidRPr="00342ACC">
              <w:t>Using a brief provided by the teacher, that they will later refine, ākonga will design and develop an outcome that reflects the theme of ‘Identity’, applying learning about manipulating, transforming, combining, or forming materials from the first project.</w:t>
            </w:r>
          </w:p>
          <w:p w14:paraId="5539D1C1" w14:textId="77777777" w:rsidR="00D51F07" w:rsidRPr="00D51F07" w:rsidRDefault="00D51F07" w:rsidP="00D51F07">
            <w:pPr>
              <w:pStyle w:val="Bullet"/>
            </w:pPr>
            <w:r w:rsidRPr="00D51F07">
              <w:t>Ākonga will research and reflect chosen culture/s, identity, and environments and learn to communicate specifications that allow an outcome to be evaluated as fit for purpose within the context of Identity.</w:t>
            </w:r>
          </w:p>
          <w:p w14:paraId="430352F7" w14:textId="7508A9B6" w:rsidR="00D51F07" w:rsidRDefault="00D51F07" w:rsidP="00D51F07">
            <w:pPr>
              <w:pStyle w:val="Bullet"/>
              <w:rPr>
                <w:rStyle w:val="normaltextrun"/>
              </w:rPr>
            </w:pPr>
            <w:r w:rsidRPr="00D51F07">
              <w:t>The focus is to develop critical thinking through making decisions about resource choices, availability, and opportunities.</w:t>
            </w:r>
          </w:p>
          <w:p w14:paraId="202E0D2C" w14:textId="77777777" w:rsidR="00342ACC" w:rsidRDefault="00342ACC" w:rsidP="00342ACC">
            <w:pPr>
              <w:pStyle w:val="TableParagraph"/>
              <w:rPr>
                <w:rStyle w:val="normaltextrun"/>
              </w:rPr>
            </w:pPr>
          </w:p>
          <w:p w14:paraId="1E3D53FA" w14:textId="6FB407EA" w:rsidR="00D51F07" w:rsidRPr="00D51F07" w:rsidRDefault="00D51F07" w:rsidP="00D51F07">
            <w:pPr>
              <w:pStyle w:val="TableParagraph"/>
              <w:rPr>
                <w:rStyle w:val="normaltextrun"/>
              </w:rPr>
            </w:pPr>
            <w:r w:rsidRPr="00D51F07">
              <w:t>They will:</w:t>
            </w:r>
          </w:p>
          <w:p w14:paraId="6E175545" w14:textId="2571FDA1" w:rsidR="00D51F07" w:rsidRDefault="00D51F07" w:rsidP="00D51F07">
            <w:pPr>
              <w:pStyle w:val="Bullet"/>
              <w:rPr>
                <w:rStyle w:val="normaltextrun"/>
              </w:rPr>
            </w:pPr>
            <w:r w:rsidRPr="00D51F07">
              <w:t>use a design process to develop their outcomes that informs the final outcome by:</w:t>
            </w:r>
          </w:p>
          <w:p w14:paraId="61497155" w14:textId="77777777" w:rsidR="00342ACC" w:rsidRPr="003F1C45" w:rsidRDefault="00342ACC" w:rsidP="000514AF">
            <w:pPr>
              <w:pStyle w:val="BulletLevel2"/>
              <w:rPr>
                <w:lang w:eastAsia="en-NZ"/>
              </w:rPr>
            </w:pPr>
            <w:r w:rsidRPr="003F1C45">
              <w:rPr>
                <w:lang w:eastAsia="en-NZ"/>
              </w:rPr>
              <w:t>considering usability and design principles in their development of an outcome in an authentic context</w:t>
            </w:r>
          </w:p>
          <w:p w14:paraId="598DC5F5" w14:textId="77777777" w:rsidR="00342ACC" w:rsidRPr="003F1C45" w:rsidRDefault="00342ACC" w:rsidP="000514AF">
            <w:pPr>
              <w:pStyle w:val="BulletLevel2"/>
              <w:rPr>
                <w:lang w:eastAsia="en-NZ"/>
              </w:rPr>
            </w:pPr>
            <w:r w:rsidRPr="003F1C45">
              <w:rPr>
                <w:lang w:eastAsia="en-NZ"/>
              </w:rPr>
              <w:t>considering te ao Māori concepts when developing their outcome</w:t>
            </w:r>
            <w:r>
              <w:rPr>
                <w:lang w:eastAsia="en-NZ"/>
              </w:rPr>
              <w:t>.</w:t>
            </w:r>
          </w:p>
          <w:p w14:paraId="1D85786B" w14:textId="7826B8D7" w:rsidR="00D51F07" w:rsidRPr="00D51F07" w:rsidRDefault="00471951" w:rsidP="00D51F07">
            <w:pPr>
              <w:pStyle w:val="Bullet"/>
            </w:pPr>
            <w:r>
              <w:t>explore</w:t>
            </w:r>
            <w:r w:rsidRPr="00D51F07">
              <w:t xml:space="preserve"> </w:t>
            </w:r>
            <w:r w:rsidR="00D51F07" w:rsidRPr="00D51F07">
              <w:t xml:space="preserve">materials to determine </w:t>
            </w:r>
            <w:r w:rsidR="00E605CA">
              <w:t>their properties</w:t>
            </w:r>
          </w:p>
          <w:p w14:paraId="246972D8" w14:textId="2AD897A3" w:rsidR="00D51F07" w:rsidRPr="00D51F07" w:rsidRDefault="00D51F07" w:rsidP="00D51F07">
            <w:pPr>
              <w:pStyle w:val="Bullet"/>
            </w:pPr>
            <w:r w:rsidRPr="00D51F07">
              <w:t xml:space="preserve">trial a range of basic construction techniques </w:t>
            </w:r>
            <w:r w:rsidR="00967A3E">
              <w:t>to determine the most appropriate</w:t>
            </w:r>
            <w:r w:rsidRPr="00D51F07">
              <w:t xml:space="preserve"> (physical and functional attributes)</w:t>
            </w:r>
          </w:p>
          <w:p w14:paraId="7C67975D" w14:textId="77777777" w:rsidR="00D51F07" w:rsidRPr="00D51F07" w:rsidRDefault="00D51F07" w:rsidP="00D51F07">
            <w:pPr>
              <w:pStyle w:val="Bullet"/>
            </w:pPr>
            <w:r w:rsidRPr="00D51F07">
              <w:t>consider usability and design principles in the development of the outcome</w:t>
            </w:r>
          </w:p>
          <w:p w14:paraId="2D26D541" w14:textId="77777777" w:rsidR="00D51F07" w:rsidRPr="00D51F07" w:rsidRDefault="00D51F07" w:rsidP="00D51F07">
            <w:pPr>
              <w:pStyle w:val="Bullet"/>
            </w:pPr>
            <w:r w:rsidRPr="00D51F07">
              <w:t>test their ideas with end users and use stakeholder feedback to improve them</w:t>
            </w:r>
          </w:p>
          <w:p w14:paraId="45CFEBDD" w14:textId="77777777" w:rsidR="00D51F07" w:rsidRPr="00D51F07" w:rsidRDefault="00D51F07" w:rsidP="00D51F07">
            <w:pPr>
              <w:pStyle w:val="Bullet"/>
            </w:pPr>
            <w:r w:rsidRPr="00D51F07">
              <w:t>record each stage using planning and milestones</w:t>
            </w:r>
          </w:p>
          <w:p w14:paraId="5498618A" w14:textId="77777777" w:rsidR="00D51F07" w:rsidRPr="00D51F07" w:rsidRDefault="00D51F07" w:rsidP="00D51F07">
            <w:pPr>
              <w:pStyle w:val="Bullet"/>
            </w:pPr>
            <w:r w:rsidRPr="00D51F07">
              <w:t>create the outcome using safe classroom practices and cooperation with peers</w:t>
            </w:r>
          </w:p>
          <w:p w14:paraId="74E2C651" w14:textId="77777777" w:rsidR="00D51F07" w:rsidRPr="00D51F07" w:rsidRDefault="00D51F07" w:rsidP="00D51F07">
            <w:pPr>
              <w:pStyle w:val="Bullet"/>
            </w:pPr>
            <w:r w:rsidRPr="00D51F07">
              <w:lastRenderedPageBreak/>
              <w:t>resolve practical issues and continued refinement of the outcome as it is created</w:t>
            </w:r>
          </w:p>
          <w:p w14:paraId="3ADF13CD" w14:textId="77777777" w:rsidR="00D51F07" w:rsidRPr="00D51F07" w:rsidRDefault="00D51F07" w:rsidP="00D51F07">
            <w:pPr>
              <w:pStyle w:val="Bullet"/>
            </w:pPr>
            <w:r w:rsidRPr="00D51F07">
              <w:t>justify the specifications in terms of the wider stakeholder and end user considerations by using evidence from conversations, videos, and photos of the prototype used in the intended environment</w:t>
            </w:r>
          </w:p>
          <w:p w14:paraId="2215F0D5" w14:textId="74085E77" w:rsidR="00D51F07" w:rsidRDefault="00D51F07" w:rsidP="00D51F07">
            <w:pPr>
              <w:pStyle w:val="Bullet"/>
              <w:rPr>
                <w:rStyle w:val="normaltextrun"/>
              </w:rPr>
            </w:pPr>
            <w:r w:rsidRPr="00D51F07">
              <w:t>complete and test the outcome for fitness for purpose in the situation (or modelled situation)</w:t>
            </w:r>
            <w:r w:rsidR="00A12862">
              <w:t xml:space="preserve"> it has been developed for</w:t>
            </w:r>
            <w:r w:rsidRPr="00D51F07">
              <w:t>.</w:t>
            </w:r>
          </w:p>
          <w:p w14:paraId="420CFD30" w14:textId="77777777" w:rsidR="00342ACC" w:rsidRPr="00830F66" w:rsidRDefault="00342ACC" w:rsidP="00830F66">
            <w:pPr>
              <w:pStyle w:val="TableParagraph"/>
              <w:rPr>
                <w:rStyle w:val="normaltextrun"/>
              </w:rPr>
            </w:pPr>
          </w:p>
          <w:p w14:paraId="0F185539" w14:textId="7C1FEEE7" w:rsidR="00D860EA" w:rsidRDefault="00342ACC" w:rsidP="000514AF">
            <w:pPr>
              <w:pStyle w:val="Subtitle"/>
            </w:pPr>
            <w:r w:rsidRPr="000514AF">
              <w:t>Learning covered will provide opportunities to collect evidence towards AS 92012 (1.1) Develop a Materials and Processing Technology outcome in an authentic context AND 92015 (1.4) Demonstrate understanding of techniques selected for a feasible Materials and Processing Technology outcome.</w:t>
            </w:r>
          </w:p>
        </w:tc>
      </w:tr>
    </w:tbl>
    <w:p w14:paraId="3FAB5313" w14:textId="77777777" w:rsidR="008E1D41" w:rsidRDefault="008E1D41" w:rsidP="003048EB">
      <w:pPr>
        <w:pStyle w:val="BulletLevel3"/>
        <w:numPr>
          <w:ilvl w:val="0"/>
          <w:numId w:val="0"/>
        </w:numPr>
      </w:pPr>
    </w:p>
    <w:sectPr w:rsidR="008E1D41" w:rsidSect="008B23C6">
      <w:headerReference w:type="even" r:id="rId14"/>
      <w:headerReference w:type="default" r:id="rId15"/>
      <w:footerReference w:type="even" r:id="rId16"/>
      <w:footerReference w:type="default" r:id="rId17"/>
      <w:headerReference w:type="first" r:id="rId18"/>
      <w:footerReference w:type="first" r:id="rId19"/>
      <w:pgSz w:w="23820" w:h="16840" w:orient="landscape"/>
      <w:pgMar w:top="567" w:right="964" w:bottom="1361" w:left="964"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20163" w14:textId="77777777" w:rsidR="009A08DF" w:rsidRDefault="009A08DF">
      <w:r>
        <w:separator/>
      </w:r>
    </w:p>
  </w:endnote>
  <w:endnote w:type="continuationSeparator" w:id="0">
    <w:p w14:paraId="79EC3A37" w14:textId="77777777" w:rsidR="009A08DF" w:rsidRDefault="009A08DF">
      <w:r>
        <w:continuationSeparator/>
      </w:r>
    </w:p>
  </w:endnote>
  <w:endnote w:type="continuationNotice" w:id="1">
    <w:p w14:paraId="7FCF524E" w14:textId="77777777" w:rsidR="009A08DF" w:rsidRDefault="009A08D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D2AAC" w14:textId="762EFB3D" w:rsidR="00430DB0" w:rsidRDefault="00B04CB3">
    <w:pPr>
      <w:pStyle w:val="Footer"/>
    </w:pPr>
    <w:r>
      <w:rPr>
        <w:noProof/>
      </w:rPr>
      <mc:AlternateContent>
        <mc:Choice Requires="wps">
          <w:drawing>
            <wp:anchor distT="0" distB="0" distL="0" distR="0" simplePos="0" relativeHeight="251668483" behindDoc="0" locked="0" layoutInCell="1" allowOverlap="1" wp14:anchorId="03695C95" wp14:editId="1348CB78">
              <wp:simplePos x="635" y="635"/>
              <wp:positionH relativeFrom="page">
                <wp:align>center</wp:align>
              </wp:positionH>
              <wp:positionV relativeFrom="page">
                <wp:align>bottom</wp:align>
              </wp:positionV>
              <wp:extent cx="815340" cy="421640"/>
              <wp:effectExtent l="0" t="0" r="3810" b="0"/>
              <wp:wrapNone/>
              <wp:docPr id="374077515"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45504A30" w14:textId="343AE14A" w:rsidR="00B04CB3" w:rsidRPr="00B04CB3" w:rsidRDefault="00B04CB3" w:rsidP="00B04CB3">
                          <w:pPr>
                            <w:rPr>
                              <w:rFonts w:ascii="Calibri" w:eastAsia="Calibri" w:hAnsi="Calibri" w:cs="Calibri"/>
                              <w:noProof/>
                              <w:color w:val="000000"/>
                              <w:sz w:val="20"/>
                              <w:szCs w:val="20"/>
                            </w:rPr>
                          </w:pPr>
                          <w:r w:rsidRPr="00B04CB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695C95" id="_x0000_t202" coordsize="21600,21600" o:spt="202" path="m,l,21600r21600,l21600,xe">
              <v:stroke joinstyle="miter"/>
              <v:path gradientshapeok="t" o:connecttype="rect"/>
            </v:shapetype>
            <v:shape id="Text Box 5" o:spid="_x0000_s1028" type="#_x0000_t202" alt="[UNCLASSIFIED]" style="position:absolute;margin-left:0;margin-top:0;width:64.2pt;height:33.2pt;z-index:25166848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BJcuzvDQIAABwE&#10;AAAOAAAAAAAAAAAAAAAAAC4CAABkcnMvZTJvRG9jLnhtbFBLAQItABQABgAIAAAAIQD7hBEi2wAA&#10;AAQBAAAPAAAAAAAAAAAAAAAAAGcEAABkcnMvZG93bnJldi54bWxQSwUGAAAAAAQABADzAAAAbwUA&#10;AAAA&#10;" filled="f" stroked="f">
              <v:fill o:detectmouseclick="t"/>
              <v:textbox style="mso-fit-shape-to-text:t" inset="0,0,0,15pt">
                <w:txbxContent>
                  <w:p w14:paraId="45504A30" w14:textId="343AE14A" w:rsidR="00B04CB3" w:rsidRPr="00B04CB3" w:rsidRDefault="00B04CB3" w:rsidP="00B04CB3">
                    <w:pPr>
                      <w:rPr>
                        <w:rFonts w:ascii="Calibri" w:eastAsia="Calibri" w:hAnsi="Calibri" w:cs="Calibri"/>
                        <w:noProof/>
                        <w:color w:val="000000"/>
                        <w:sz w:val="20"/>
                        <w:szCs w:val="20"/>
                      </w:rPr>
                    </w:pPr>
                    <w:r w:rsidRPr="00B04CB3">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21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835"/>
      <w:gridCol w:w="14889"/>
      <w:gridCol w:w="2835"/>
    </w:tblGrid>
    <w:tr w:rsidR="006D286F" w14:paraId="1632C63A" w14:textId="77777777" w:rsidTr="006D286F">
      <w:trPr>
        <w:trHeight w:val="850"/>
      </w:trPr>
      <w:tc>
        <w:tcPr>
          <w:tcW w:w="1413" w:type="dxa"/>
          <w:tcBorders>
            <w:right w:val="single" w:sz="4" w:space="0" w:color="auto"/>
          </w:tcBorders>
        </w:tcPr>
        <w:p w14:paraId="7D5E95AD" w14:textId="29371CEC" w:rsidR="006D286F" w:rsidRDefault="006D286F" w:rsidP="006D286F">
          <w:pPr>
            <w:pStyle w:val="Footer"/>
            <w:spacing w:before="0"/>
          </w:pPr>
          <w:r w:rsidRPr="0002125F">
            <w:rPr>
              <w:noProof/>
              <w:sz w:val="18"/>
              <w:szCs w:val="20"/>
            </w:rPr>
            <w:drawing>
              <wp:anchor distT="0" distB="0" distL="0" distR="0" simplePos="0" relativeHeight="251658240" behindDoc="1" locked="0" layoutInCell="1" allowOverlap="1" wp14:anchorId="34EB53E5" wp14:editId="425D5BA2">
                <wp:simplePos x="0" y="0"/>
                <wp:positionH relativeFrom="page">
                  <wp:posOffset>62865</wp:posOffset>
                </wp:positionH>
                <wp:positionV relativeFrom="page">
                  <wp:posOffset>309245</wp:posOffset>
                </wp:positionV>
                <wp:extent cx="738807" cy="175582"/>
                <wp:effectExtent l="0" t="0" r="4445" b="0"/>
                <wp:wrapSquare wrapText="bothSides"/>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 cstate="print"/>
                        <a:stretch>
                          <a:fillRect/>
                        </a:stretch>
                      </pic:blipFill>
                      <pic:spPr>
                        <a:xfrm>
                          <a:off x="0" y="0"/>
                          <a:ext cx="738807" cy="175582"/>
                        </a:xfrm>
                        <a:prstGeom prst="rect">
                          <a:avLst/>
                        </a:prstGeom>
                      </pic:spPr>
                    </pic:pic>
                  </a:graphicData>
                </a:graphic>
              </wp:anchor>
            </w:drawing>
          </w:r>
          <w:r w:rsidRPr="0002125F">
            <w:rPr>
              <w:noProof/>
              <w:sz w:val="18"/>
              <w:szCs w:val="20"/>
            </w:rPr>
            <w:drawing>
              <wp:anchor distT="0" distB="0" distL="0" distR="0" simplePos="0" relativeHeight="251658241" behindDoc="1" locked="0" layoutInCell="1" allowOverlap="1" wp14:anchorId="31F12AD4" wp14:editId="0C04DBFD">
                <wp:simplePos x="0" y="0"/>
                <wp:positionH relativeFrom="page">
                  <wp:posOffset>348615</wp:posOffset>
                </wp:positionH>
                <wp:positionV relativeFrom="page">
                  <wp:posOffset>4445</wp:posOffset>
                </wp:positionV>
                <wp:extent cx="170180" cy="265430"/>
                <wp:effectExtent l="0" t="0" r="1270" b="1270"/>
                <wp:wrapSquare wrapText="bothSides"/>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 cstate="print"/>
                        <a:stretch>
                          <a:fillRect/>
                        </a:stretch>
                      </pic:blipFill>
                      <pic:spPr>
                        <a:xfrm>
                          <a:off x="0" y="0"/>
                          <a:ext cx="170180" cy="265430"/>
                        </a:xfrm>
                        <a:prstGeom prst="rect">
                          <a:avLst/>
                        </a:prstGeom>
                      </pic:spPr>
                    </pic:pic>
                  </a:graphicData>
                </a:graphic>
              </wp:anchor>
            </w:drawing>
          </w:r>
        </w:p>
      </w:tc>
      <w:tc>
        <w:tcPr>
          <w:tcW w:w="2835" w:type="dxa"/>
          <w:tcBorders>
            <w:left w:val="single" w:sz="4" w:space="0" w:color="auto"/>
          </w:tcBorders>
          <w:vAlign w:val="center"/>
        </w:tcPr>
        <w:p w14:paraId="30A1129F" w14:textId="77777777" w:rsidR="006D286F" w:rsidRDefault="006D286F" w:rsidP="006D286F">
          <w:pPr>
            <w:pStyle w:val="Footer"/>
            <w:spacing w:before="0"/>
          </w:pPr>
          <w:r w:rsidRPr="0002125F">
            <w:rPr>
              <w:noProof/>
              <w:sz w:val="18"/>
              <w:szCs w:val="20"/>
            </w:rPr>
            <w:drawing>
              <wp:anchor distT="0" distB="0" distL="0" distR="0" simplePos="0" relativeHeight="251658242" behindDoc="1" locked="0" layoutInCell="1" allowOverlap="1" wp14:anchorId="31782BA3" wp14:editId="6A2EE4ED">
                <wp:simplePos x="0" y="0"/>
                <wp:positionH relativeFrom="page">
                  <wp:posOffset>66675</wp:posOffset>
                </wp:positionH>
                <wp:positionV relativeFrom="page">
                  <wp:posOffset>7620</wp:posOffset>
                </wp:positionV>
                <wp:extent cx="1164349" cy="336638"/>
                <wp:effectExtent l="0" t="0" r="0" b="0"/>
                <wp:wrapNone/>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3" cstate="print"/>
                        <a:stretch>
                          <a:fillRect/>
                        </a:stretch>
                      </pic:blipFill>
                      <pic:spPr>
                        <a:xfrm>
                          <a:off x="0" y="0"/>
                          <a:ext cx="1164349" cy="336638"/>
                        </a:xfrm>
                        <a:prstGeom prst="rect">
                          <a:avLst/>
                        </a:prstGeom>
                      </pic:spPr>
                    </pic:pic>
                  </a:graphicData>
                </a:graphic>
              </wp:anchor>
            </w:drawing>
          </w:r>
        </w:p>
      </w:tc>
      <w:tc>
        <w:tcPr>
          <w:tcW w:w="14889" w:type="dxa"/>
          <w:vAlign w:val="center"/>
        </w:tcPr>
        <w:p w14:paraId="2E543282" w14:textId="77777777" w:rsidR="006D286F" w:rsidRPr="00F4030D" w:rsidRDefault="006D286F" w:rsidP="006D286F">
          <w:pPr>
            <w:pStyle w:val="Footer"/>
            <w:spacing w:before="0"/>
            <w:jc w:val="center"/>
            <w:rPr>
              <w:sz w:val="18"/>
              <w:szCs w:val="18"/>
            </w:rPr>
          </w:pPr>
          <w:r w:rsidRPr="00F4030D">
            <w:rPr>
              <w:sz w:val="18"/>
              <w:szCs w:val="18"/>
            </w:rPr>
            <w:t xml:space="preserve">Page </w:t>
          </w:r>
          <w:r w:rsidRPr="00F4030D">
            <w:rPr>
              <w:sz w:val="18"/>
              <w:szCs w:val="18"/>
            </w:rPr>
            <w:fldChar w:fldCharType="begin"/>
          </w:r>
          <w:r w:rsidRPr="00F4030D">
            <w:rPr>
              <w:sz w:val="18"/>
              <w:szCs w:val="18"/>
            </w:rPr>
            <w:instrText xml:space="preserve"> PAGE   \* MERGEFORMAT </w:instrText>
          </w:r>
          <w:r w:rsidRPr="00F4030D">
            <w:rPr>
              <w:sz w:val="18"/>
              <w:szCs w:val="18"/>
            </w:rPr>
            <w:fldChar w:fldCharType="separate"/>
          </w:r>
          <w:r w:rsidRPr="00F4030D">
            <w:rPr>
              <w:noProof/>
              <w:sz w:val="18"/>
              <w:szCs w:val="18"/>
            </w:rPr>
            <w:t>1</w:t>
          </w:r>
          <w:r w:rsidRPr="00F4030D">
            <w:rPr>
              <w:noProof/>
              <w:sz w:val="18"/>
              <w:szCs w:val="18"/>
            </w:rPr>
            <w:fldChar w:fldCharType="end"/>
          </w:r>
        </w:p>
      </w:tc>
      <w:tc>
        <w:tcPr>
          <w:tcW w:w="2835" w:type="dxa"/>
          <w:vAlign w:val="center"/>
        </w:tcPr>
        <w:p w14:paraId="6F226969" w14:textId="77777777" w:rsidR="006D286F" w:rsidRPr="00F4030D" w:rsidRDefault="006D286F" w:rsidP="006D286F">
          <w:pPr>
            <w:pStyle w:val="Footer"/>
            <w:spacing w:before="0"/>
            <w:jc w:val="right"/>
            <w:rPr>
              <w:sz w:val="18"/>
              <w:szCs w:val="18"/>
            </w:rPr>
          </w:pPr>
          <w:r w:rsidRPr="00DA0847">
            <w:rPr>
              <w:noProof/>
              <w:sz w:val="16"/>
              <w:szCs w:val="16"/>
            </w:rPr>
            <w:drawing>
              <wp:anchor distT="0" distB="0" distL="0" distR="0" simplePos="0" relativeHeight="251658243" behindDoc="1" locked="0" layoutInCell="1" allowOverlap="1" wp14:anchorId="24115AB3" wp14:editId="11120C1A">
                <wp:simplePos x="0" y="0"/>
                <wp:positionH relativeFrom="page">
                  <wp:posOffset>263525</wp:posOffset>
                </wp:positionH>
                <wp:positionV relativeFrom="page">
                  <wp:posOffset>5715</wp:posOffset>
                </wp:positionV>
                <wp:extent cx="1475740" cy="336550"/>
                <wp:effectExtent l="0" t="0" r="0" b="0"/>
                <wp:wrapNone/>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4" cstate="print"/>
                        <a:stretch>
                          <a:fillRect/>
                        </a:stretch>
                      </pic:blipFill>
                      <pic:spPr>
                        <a:xfrm>
                          <a:off x="0" y="0"/>
                          <a:ext cx="1475740" cy="336550"/>
                        </a:xfrm>
                        <a:prstGeom prst="rect">
                          <a:avLst/>
                        </a:prstGeom>
                      </pic:spPr>
                    </pic:pic>
                  </a:graphicData>
                </a:graphic>
                <wp14:sizeRelH relativeFrom="margin">
                  <wp14:pctWidth>0</wp14:pctWidth>
                </wp14:sizeRelH>
                <wp14:sizeRelV relativeFrom="margin">
                  <wp14:pctHeight>0</wp14:pctHeight>
                </wp14:sizeRelV>
              </wp:anchor>
            </w:drawing>
          </w:r>
        </w:p>
      </w:tc>
    </w:tr>
  </w:tbl>
  <w:p w14:paraId="150E44B6" w14:textId="4E325E75" w:rsidR="00AB3DCB" w:rsidRPr="006D286F" w:rsidRDefault="00AB3DCB" w:rsidP="006D28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5774" w14:textId="014F949D" w:rsidR="00430DB0" w:rsidRDefault="00B04CB3">
    <w:pPr>
      <w:pStyle w:val="Footer"/>
    </w:pPr>
    <w:r>
      <w:rPr>
        <w:noProof/>
      </w:rPr>
      <mc:AlternateContent>
        <mc:Choice Requires="wps">
          <w:drawing>
            <wp:anchor distT="0" distB="0" distL="0" distR="0" simplePos="0" relativeHeight="251667459" behindDoc="0" locked="0" layoutInCell="1" allowOverlap="1" wp14:anchorId="6504EC60" wp14:editId="6C2470D3">
              <wp:simplePos x="635" y="635"/>
              <wp:positionH relativeFrom="page">
                <wp:align>center</wp:align>
              </wp:positionH>
              <wp:positionV relativeFrom="page">
                <wp:align>bottom</wp:align>
              </wp:positionV>
              <wp:extent cx="815340" cy="421640"/>
              <wp:effectExtent l="0" t="0" r="3810" b="0"/>
              <wp:wrapNone/>
              <wp:docPr id="1376161098"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0AD40AA8" w14:textId="03A9874E" w:rsidR="00B04CB3" w:rsidRPr="00B04CB3" w:rsidRDefault="00B04CB3" w:rsidP="00B04CB3">
                          <w:pPr>
                            <w:rPr>
                              <w:rFonts w:ascii="Calibri" w:eastAsia="Calibri" w:hAnsi="Calibri" w:cs="Calibri"/>
                              <w:noProof/>
                              <w:color w:val="000000"/>
                              <w:sz w:val="20"/>
                              <w:szCs w:val="20"/>
                            </w:rPr>
                          </w:pPr>
                          <w:r w:rsidRPr="00B04CB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04EC60" id="_x0000_t202" coordsize="21600,21600" o:spt="202" path="m,l,21600r21600,l21600,xe">
              <v:stroke joinstyle="miter"/>
              <v:path gradientshapeok="t" o:connecttype="rect"/>
            </v:shapetype>
            <v:shape id="Text Box 4" o:spid="_x0000_s1031" type="#_x0000_t202" alt="[UNCLASSIFIED]" style="position:absolute;margin-left:0;margin-top:0;width:64.2pt;height:33.2pt;z-index:2516674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BKTvFfDQIAABwE&#10;AAAOAAAAAAAAAAAAAAAAAC4CAABkcnMvZTJvRG9jLnhtbFBLAQItABQABgAIAAAAIQD7hBEi2wAA&#10;AAQBAAAPAAAAAAAAAAAAAAAAAGcEAABkcnMvZG93bnJldi54bWxQSwUGAAAAAAQABADzAAAAbwUA&#10;AAAA&#10;" filled="f" stroked="f">
              <v:fill o:detectmouseclick="t"/>
              <v:textbox style="mso-fit-shape-to-text:t" inset="0,0,0,15pt">
                <w:txbxContent>
                  <w:p w14:paraId="0AD40AA8" w14:textId="03A9874E" w:rsidR="00B04CB3" w:rsidRPr="00B04CB3" w:rsidRDefault="00B04CB3" w:rsidP="00B04CB3">
                    <w:pPr>
                      <w:rPr>
                        <w:rFonts w:ascii="Calibri" w:eastAsia="Calibri" w:hAnsi="Calibri" w:cs="Calibri"/>
                        <w:noProof/>
                        <w:color w:val="000000"/>
                        <w:sz w:val="20"/>
                        <w:szCs w:val="20"/>
                      </w:rPr>
                    </w:pPr>
                    <w:r w:rsidRPr="00B04CB3">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4EB13" w14:textId="77777777" w:rsidR="009A08DF" w:rsidRDefault="009A08DF">
      <w:r>
        <w:separator/>
      </w:r>
    </w:p>
  </w:footnote>
  <w:footnote w:type="continuationSeparator" w:id="0">
    <w:p w14:paraId="134E820B" w14:textId="77777777" w:rsidR="009A08DF" w:rsidRDefault="009A08DF">
      <w:r>
        <w:continuationSeparator/>
      </w:r>
    </w:p>
  </w:footnote>
  <w:footnote w:type="continuationNotice" w:id="1">
    <w:p w14:paraId="3081F417" w14:textId="77777777" w:rsidR="009A08DF" w:rsidRDefault="009A08D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2DDEE" w14:textId="4AA3EC74" w:rsidR="00430DB0" w:rsidRDefault="00B04CB3">
    <w:pPr>
      <w:pStyle w:val="Header"/>
    </w:pPr>
    <w:r>
      <w:rPr>
        <w:noProof/>
      </w:rPr>
      <mc:AlternateContent>
        <mc:Choice Requires="wps">
          <w:drawing>
            <wp:anchor distT="0" distB="0" distL="0" distR="0" simplePos="0" relativeHeight="251665411" behindDoc="0" locked="0" layoutInCell="1" allowOverlap="1" wp14:anchorId="0DB2FB6E" wp14:editId="2B12B5EB">
              <wp:simplePos x="635" y="635"/>
              <wp:positionH relativeFrom="page">
                <wp:align>center</wp:align>
              </wp:positionH>
              <wp:positionV relativeFrom="page">
                <wp:align>top</wp:align>
              </wp:positionV>
              <wp:extent cx="815340" cy="421640"/>
              <wp:effectExtent l="0" t="0" r="3810" b="16510"/>
              <wp:wrapNone/>
              <wp:docPr id="650314778"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745996EA" w14:textId="2BFF94D5" w:rsidR="00B04CB3" w:rsidRPr="00B04CB3" w:rsidRDefault="00B04CB3" w:rsidP="00B04CB3">
                          <w:pPr>
                            <w:rPr>
                              <w:rFonts w:ascii="Calibri" w:eastAsia="Calibri" w:hAnsi="Calibri" w:cs="Calibri"/>
                              <w:noProof/>
                              <w:color w:val="000000"/>
                              <w:sz w:val="20"/>
                              <w:szCs w:val="20"/>
                            </w:rPr>
                          </w:pPr>
                          <w:r w:rsidRPr="00B04CB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B2FB6E" id="_x0000_t202" coordsize="21600,21600" o:spt="202" path="m,l,21600r21600,l21600,xe">
              <v:stroke joinstyle="miter"/>
              <v:path gradientshapeok="t" o:connecttype="rect"/>
            </v:shapetype>
            <v:shape id="Text Box 2" o:spid="_x0000_s1026" type="#_x0000_t202" alt="[UNCLASSIFIED]" style="position:absolute;margin-left:0;margin-top:0;width:64.2pt;height:33.2pt;z-index:25166541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" filled="f" stroked="f">
              <v:fill o:detectmouseclick="t"/>
              <v:textbox style="mso-fit-shape-to-text:t" inset="0,15pt,0,0">
                <w:txbxContent>
                  <w:p w14:paraId="745996EA" w14:textId="2BFF94D5" w:rsidR="00B04CB3" w:rsidRPr="00B04CB3" w:rsidRDefault="00B04CB3" w:rsidP="00B04CB3">
                    <w:pPr>
                      <w:rPr>
                        <w:rFonts w:ascii="Calibri" w:eastAsia="Calibri" w:hAnsi="Calibri" w:cs="Calibri"/>
                        <w:noProof/>
                        <w:color w:val="000000"/>
                        <w:sz w:val="20"/>
                        <w:szCs w:val="20"/>
                      </w:rPr>
                    </w:pPr>
                    <w:r w:rsidRPr="00B04CB3">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9876" w14:textId="705ACE3F" w:rsidR="00342B25" w:rsidRDefault="00342B25" w:rsidP="00342B25">
    <w:pPr>
      <w:spacing w:before="16"/>
      <w:ind w:left="20"/>
      <w:jc w:val="right"/>
      <w:rPr>
        <w:rFonts w:ascii="Verdana"/>
        <w:color w:val="231F20"/>
        <w:spacing w:val="-2"/>
        <w:sz w:val="18"/>
      </w:rPr>
    </w:pPr>
    <w:r>
      <w:rPr>
        <w:rFonts w:ascii="Verdana"/>
        <w:color w:val="231F20"/>
        <w:sz w:val="18"/>
      </w:rPr>
      <w:t>GUIDE</w:t>
    </w:r>
    <w:r>
      <w:rPr>
        <w:rFonts w:ascii="Verdana"/>
        <w:color w:val="231F20"/>
        <w:spacing w:val="-4"/>
        <w:sz w:val="18"/>
      </w:rPr>
      <w:t xml:space="preserve"> </w:t>
    </w:r>
    <w:r>
      <w:rPr>
        <w:rFonts w:ascii="Verdana"/>
        <w:color w:val="231F20"/>
        <w:sz w:val="18"/>
      </w:rPr>
      <w:t>TO</w:t>
    </w:r>
    <w:r>
      <w:rPr>
        <w:rFonts w:ascii="Verdana"/>
        <w:color w:val="231F20"/>
        <w:spacing w:val="-4"/>
        <w:sz w:val="18"/>
      </w:rPr>
      <w:t xml:space="preserve"> </w:t>
    </w:r>
    <w:r>
      <w:rPr>
        <w:rFonts w:ascii="Verdana"/>
        <w:color w:val="231F20"/>
        <w:sz w:val="18"/>
      </w:rPr>
      <w:t>AID</w:t>
    </w:r>
    <w:r>
      <w:rPr>
        <w:rFonts w:ascii="Verdana"/>
        <w:color w:val="231F20"/>
        <w:spacing w:val="-3"/>
        <w:sz w:val="18"/>
      </w:rPr>
      <w:t xml:space="preserve"> </w:t>
    </w:r>
    <w:r>
      <w:rPr>
        <w:rFonts w:ascii="Verdana"/>
        <w:color w:val="231F20"/>
        <w:sz w:val="18"/>
      </w:rPr>
      <w:t>TEACHER</w:t>
    </w:r>
    <w:r>
      <w:rPr>
        <w:rFonts w:ascii="Verdana"/>
        <w:color w:val="231F20"/>
        <w:spacing w:val="-4"/>
        <w:sz w:val="18"/>
      </w:rPr>
      <w:t xml:space="preserve"> </w:t>
    </w:r>
    <w:r>
      <w:rPr>
        <w:rFonts w:ascii="Verdana"/>
        <w:color w:val="231F20"/>
        <w:spacing w:val="-2"/>
        <w:sz w:val="18"/>
      </w:rPr>
      <w:t>PLANNING</w:t>
    </w:r>
  </w:p>
  <w:p w14:paraId="3A8CDE67" w14:textId="7F9E10C2" w:rsidR="00E85F10" w:rsidRDefault="00E85F10" w:rsidP="00342B25">
    <w:pPr>
      <w:spacing w:before="16"/>
      <w:ind w:left="20"/>
      <w:jc w:val="right"/>
      <w:rPr>
        <w:rFonts w:ascii="Verdana"/>
        <w:sz w:val="18"/>
      </w:rPr>
    </w:pPr>
    <w:r>
      <w:rPr>
        <w:rFonts w:ascii="Verdana"/>
        <w:color w:val="231F20"/>
        <w:spacing w:val="-2"/>
        <w:sz w:val="18"/>
      </w:rPr>
      <w:t xml:space="preserve">Version </w:t>
    </w:r>
    <w:r w:rsidR="00BD247E">
      <w:rPr>
        <w:rFonts w:ascii="Verdana"/>
        <w:color w:val="231F20"/>
        <w:spacing w:val="-2"/>
        <w:sz w:val="18"/>
      </w:rPr>
      <w:t>2</w:t>
    </w:r>
  </w:p>
  <w:p w14:paraId="4CC4D6C7" w14:textId="77777777" w:rsidR="00AB3DCB" w:rsidRDefault="00AB3DCB" w:rsidP="00342B25">
    <w:pPr>
      <w:pStyle w:val="BodyText"/>
      <w:spacing w:line="14" w:lineRule="auto"/>
      <w:jc w:val="righ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7AAB5" w14:textId="1139F864" w:rsidR="00430DB0" w:rsidRDefault="00B04CB3">
    <w:pPr>
      <w:pStyle w:val="Header"/>
    </w:pPr>
    <w:r>
      <w:rPr>
        <w:noProof/>
      </w:rPr>
      <mc:AlternateContent>
        <mc:Choice Requires="wps">
          <w:drawing>
            <wp:anchor distT="0" distB="0" distL="0" distR="0" simplePos="0" relativeHeight="251664387" behindDoc="0" locked="0" layoutInCell="1" allowOverlap="1" wp14:anchorId="77FAC328" wp14:editId="4952AEC9">
              <wp:simplePos x="635" y="635"/>
              <wp:positionH relativeFrom="page">
                <wp:align>center</wp:align>
              </wp:positionH>
              <wp:positionV relativeFrom="page">
                <wp:align>top</wp:align>
              </wp:positionV>
              <wp:extent cx="815340" cy="421640"/>
              <wp:effectExtent l="0" t="0" r="3810" b="16510"/>
              <wp:wrapNone/>
              <wp:docPr id="787210365"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12E2DE66" w14:textId="247AA60E" w:rsidR="00B04CB3" w:rsidRPr="00B04CB3" w:rsidRDefault="00B04CB3" w:rsidP="00B04CB3">
                          <w:pPr>
                            <w:rPr>
                              <w:rFonts w:ascii="Calibri" w:eastAsia="Calibri" w:hAnsi="Calibri" w:cs="Calibri"/>
                              <w:noProof/>
                              <w:color w:val="000000"/>
                              <w:sz w:val="20"/>
                              <w:szCs w:val="20"/>
                            </w:rPr>
                          </w:pPr>
                          <w:r w:rsidRPr="00B04CB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FAC328" id="_x0000_t202" coordsize="21600,21600" o:spt="202" path="m,l,21600r21600,l21600,xe">
              <v:stroke joinstyle="miter"/>
              <v:path gradientshapeok="t" o:connecttype="rect"/>
            </v:shapetype>
            <v:shape id="Text Box 1" o:spid="_x0000_s1030" type="#_x0000_t202" alt="[UNCLASSIFIED]" style="position:absolute;margin-left:0;margin-top:0;width:64.2pt;height:33.2pt;z-index:25166438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" filled="f" stroked="f">
              <v:fill o:detectmouseclick="t"/>
              <v:textbox style="mso-fit-shape-to-text:t" inset="0,15pt,0,0">
                <w:txbxContent>
                  <w:p w14:paraId="12E2DE66" w14:textId="247AA60E" w:rsidR="00B04CB3" w:rsidRPr="00B04CB3" w:rsidRDefault="00B04CB3" w:rsidP="00B04CB3">
                    <w:pPr>
                      <w:rPr>
                        <w:rFonts w:ascii="Calibri" w:eastAsia="Calibri" w:hAnsi="Calibri" w:cs="Calibri"/>
                        <w:noProof/>
                        <w:color w:val="000000"/>
                        <w:sz w:val="20"/>
                        <w:szCs w:val="20"/>
                      </w:rPr>
                    </w:pPr>
                    <w:r w:rsidRPr="00B04CB3">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A39CF"/>
    <w:multiLevelType w:val="hybridMultilevel"/>
    <w:tmpl w:val="FA04FF20"/>
    <w:lvl w:ilvl="0" w:tplc="C71062E0">
      <w:start w:val="1"/>
      <w:numFmt w:val="bullet"/>
      <w:pStyle w:val="BulletLevel3"/>
      <w:lvlText w:val=""/>
      <w:lvlJc w:val="left"/>
      <w:pPr>
        <w:ind w:left="1174" w:hanging="360"/>
      </w:pPr>
      <w:rPr>
        <w:rFonts w:ascii="Symbol" w:hAnsi="Symbol" w:hint="default"/>
        <w:color w:val="843922" w:themeColor="accent5"/>
      </w:rPr>
    </w:lvl>
    <w:lvl w:ilvl="1" w:tplc="14090003" w:tentative="1">
      <w:start w:val="1"/>
      <w:numFmt w:val="bullet"/>
      <w:lvlText w:val="o"/>
      <w:lvlJc w:val="left"/>
      <w:pPr>
        <w:ind w:left="1894" w:hanging="360"/>
      </w:pPr>
      <w:rPr>
        <w:rFonts w:ascii="Courier New" w:hAnsi="Courier New" w:cs="Courier New" w:hint="default"/>
      </w:rPr>
    </w:lvl>
    <w:lvl w:ilvl="2" w:tplc="14090005" w:tentative="1">
      <w:start w:val="1"/>
      <w:numFmt w:val="bullet"/>
      <w:lvlText w:val=""/>
      <w:lvlJc w:val="left"/>
      <w:pPr>
        <w:ind w:left="2614" w:hanging="360"/>
      </w:pPr>
      <w:rPr>
        <w:rFonts w:ascii="Wingdings" w:hAnsi="Wingdings" w:hint="default"/>
      </w:rPr>
    </w:lvl>
    <w:lvl w:ilvl="3" w:tplc="14090001" w:tentative="1">
      <w:start w:val="1"/>
      <w:numFmt w:val="bullet"/>
      <w:lvlText w:val=""/>
      <w:lvlJc w:val="left"/>
      <w:pPr>
        <w:ind w:left="3334" w:hanging="360"/>
      </w:pPr>
      <w:rPr>
        <w:rFonts w:ascii="Symbol" w:hAnsi="Symbol" w:hint="default"/>
      </w:rPr>
    </w:lvl>
    <w:lvl w:ilvl="4" w:tplc="14090003" w:tentative="1">
      <w:start w:val="1"/>
      <w:numFmt w:val="bullet"/>
      <w:lvlText w:val="o"/>
      <w:lvlJc w:val="left"/>
      <w:pPr>
        <w:ind w:left="4054" w:hanging="360"/>
      </w:pPr>
      <w:rPr>
        <w:rFonts w:ascii="Courier New" w:hAnsi="Courier New" w:cs="Courier New" w:hint="default"/>
      </w:rPr>
    </w:lvl>
    <w:lvl w:ilvl="5" w:tplc="14090005" w:tentative="1">
      <w:start w:val="1"/>
      <w:numFmt w:val="bullet"/>
      <w:lvlText w:val=""/>
      <w:lvlJc w:val="left"/>
      <w:pPr>
        <w:ind w:left="4774" w:hanging="360"/>
      </w:pPr>
      <w:rPr>
        <w:rFonts w:ascii="Wingdings" w:hAnsi="Wingdings" w:hint="default"/>
      </w:rPr>
    </w:lvl>
    <w:lvl w:ilvl="6" w:tplc="14090001" w:tentative="1">
      <w:start w:val="1"/>
      <w:numFmt w:val="bullet"/>
      <w:lvlText w:val=""/>
      <w:lvlJc w:val="left"/>
      <w:pPr>
        <w:ind w:left="5494" w:hanging="360"/>
      </w:pPr>
      <w:rPr>
        <w:rFonts w:ascii="Symbol" w:hAnsi="Symbol" w:hint="default"/>
      </w:rPr>
    </w:lvl>
    <w:lvl w:ilvl="7" w:tplc="14090003" w:tentative="1">
      <w:start w:val="1"/>
      <w:numFmt w:val="bullet"/>
      <w:lvlText w:val="o"/>
      <w:lvlJc w:val="left"/>
      <w:pPr>
        <w:ind w:left="6214" w:hanging="360"/>
      </w:pPr>
      <w:rPr>
        <w:rFonts w:ascii="Courier New" w:hAnsi="Courier New" w:cs="Courier New" w:hint="default"/>
      </w:rPr>
    </w:lvl>
    <w:lvl w:ilvl="8" w:tplc="14090005" w:tentative="1">
      <w:start w:val="1"/>
      <w:numFmt w:val="bullet"/>
      <w:lvlText w:val=""/>
      <w:lvlJc w:val="left"/>
      <w:pPr>
        <w:ind w:left="6934" w:hanging="360"/>
      </w:pPr>
      <w:rPr>
        <w:rFonts w:ascii="Wingdings" w:hAnsi="Wingdings" w:hint="default"/>
      </w:rPr>
    </w:lvl>
  </w:abstractNum>
  <w:abstractNum w:abstractNumId="1" w15:restartNumberingAfterBreak="0">
    <w:nsid w:val="2BC31C5C"/>
    <w:multiLevelType w:val="hybridMultilevel"/>
    <w:tmpl w:val="380811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CCC39BA"/>
    <w:multiLevelType w:val="hybridMultilevel"/>
    <w:tmpl w:val="125A4B9C"/>
    <w:lvl w:ilvl="0" w:tplc="96666354">
      <w:start w:val="1"/>
      <w:numFmt w:val="bullet"/>
      <w:pStyle w:val="Bullet"/>
      <w:lvlText w:val=""/>
      <w:lvlJc w:val="left"/>
      <w:pPr>
        <w:ind w:left="717" w:hanging="360"/>
      </w:pPr>
      <w:rPr>
        <w:rFonts w:ascii="Symbol" w:hAnsi="Symbol" w:hint="default"/>
        <w:b w:val="0"/>
        <w:i w:val="0"/>
        <w:color w:val="843922" w:themeColor="accent5"/>
        <w:sz w:val="22"/>
      </w:rPr>
    </w:lvl>
    <w:lvl w:ilvl="1" w:tplc="D9DEA970">
      <w:start w:val="1"/>
      <w:numFmt w:val="bullet"/>
      <w:lvlText w:val="○"/>
      <w:lvlJc w:val="left"/>
      <w:pPr>
        <w:ind w:left="1440" w:hanging="360"/>
      </w:pPr>
      <w:rPr>
        <w:rFonts w:ascii="Arial" w:hAnsi="Arial" w:hint="default"/>
        <w:color w:val="843922" w:themeColor="accent5"/>
        <w:sz w:val="22"/>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AD1751F"/>
    <w:multiLevelType w:val="hybridMultilevel"/>
    <w:tmpl w:val="762CD758"/>
    <w:lvl w:ilvl="0" w:tplc="C9C4FB74">
      <w:start w:val="1"/>
      <w:numFmt w:val="bullet"/>
      <w:pStyle w:val="BulletLevel2"/>
      <w:lvlText w:val="○"/>
      <w:lvlJc w:val="left"/>
      <w:pPr>
        <w:ind w:left="1097" w:hanging="360"/>
      </w:pPr>
      <w:rPr>
        <w:rFonts w:ascii="Arial" w:hAnsi="Arial" w:hint="default"/>
        <w:color w:val="A1561C" w:themeColor="accent6"/>
        <w:sz w:val="22"/>
      </w:rPr>
    </w:lvl>
    <w:lvl w:ilvl="1" w:tplc="14090003" w:tentative="1">
      <w:start w:val="1"/>
      <w:numFmt w:val="bullet"/>
      <w:lvlText w:val="o"/>
      <w:lvlJc w:val="left"/>
      <w:pPr>
        <w:ind w:left="2177" w:hanging="360"/>
      </w:pPr>
      <w:rPr>
        <w:rFonts w:ascii="Courier New" w:hAnsi="Courier New" w:cs="Courier New" w:hint="default"/>
      </w:rPr>
    </w:lvl>
    <w:lvl w:ilvl="2" w:tplc="14090005" w:tentative="1">
      <w:start w:val="1"/>
      <w:numFmt w:val="bullet"/>
      <w:lvlText w:val=""/>
      <w:lvlJc w:val="left"/>
      <w:pPr>
        <w:ind w:left="2897" w:hanging="360"/>
      </w:pPr>
      <w:rPr>
        <w:rFonts w:ascii="Wingdings" w:hAnsi="Wingdings" w:hint="default"/>
      </w:rPr>
    </w:lvl>
    <w:lvl w:ilvl="3" w:tplc="14090001" w:tentative="1">
      <w:start w:val="1"/>
      <w:numFmt w:val="bullet"/>
      <w:lvlText w:val=""/>
      <w:lvlJc w:val="left"/>
      <w:pPr>
        <w:ind w:left="3617" w:hanging="360"/>
      </w:pPr>
      <w:rPr>
        <w:rFonts w:ascii="Symbol" w:hAnsi="Symbol" w:hint="default"/>
      </w:rPr>
    </w:lvl>
    <w:lvl w:ilvl="4" w:tplc="14090003" w:tentative="1">
      <w:start w:val="1"/>
      <w:numFmt w:val="bullet"/>
      <w:lvlText w:val="o"/>
      <w:lvlJc w:val="left"/>
      <w:pPr>
        <w:ind w:left="4337" w:hanging="360"/>
      </w:pPr>
      <w:rPr>
        <w:rFonts w:ascii="Courier New" w:hAnsi="Courier New" w:cs="Courier New" w:hint="default"/>
      </w:rPr>
    </w:lvl>
    <w:lvl w:ilvl="5" w:tplc="14090005" w:tentative="1">
      <w:start w:val="1"/>
      <w:numFmt w:val="bullet"/>
      <w:lvlText w:val=""/>
      <w:lvlJc w:val="left"/>
      <w:pPr>
        <w:ind w:left="5057" w:hanging="360"/>
      </w:pPr>
      <w:rPr>
        <w:rFonts w:ascii="Wingdings" w:hAnsi="Wingdings" w:hint="default"/>
      </w:rPr>
    </w:lvl>
    <w:lvl w:ilvl="6" w:tplc="14090001" w:tentative="1">
      <w:start w:val="1"/>
      <w:numFmt w:val="bullet"/>
      <w:lvlText w:val=""/>
      <w:lvlJc w:val="left"/>
      <w:pPr>
        <w:ind w:left="5777" w:hanging="360"/>
      </w:pPr>
      <w:rPr>
        <w:rFonts w:ascii="Symbol" w:hAnsi="Symbol" w:hint="default"/>
      </w:rPr>
    </w:lvl>
    <w:lvl w:ilvl="7" w:tplc="14090003" w:tentative="1">
      <w:start w:val="1"/>
      <w:numFmt w:val="bullet"/>
      <w:lvlText w:val="o"/>
      <w:lvlJc w:val="left"/>
      <w:pPr>
        <w:ind w:left="6497" w:hanging="360"/>
      </w:pPr>
      <w:rPr>
        <w:rFonts w:ascii="Courier New" w:hAnsi="Courier New" w:cs="Courier New" w:hint="default"/>
      </w:rPr>
    </w:lvl>
    <w:lvl w:ilvl="8" w:tplc="14090005" w:tentative="1">
      <w:start w:val="1"/>
      <w:numFmt w:val="bullet"/>
      <w:lvlText w:val=""/>
      <w:lvlJc w:val="left"/>
      <w:pPr>
        <w:ind w:left="7217" w:hanging="360"/>
      </w:pPr>
      <w:rPr>
        <w:rFonts w:ascii="Wingdings" w:hAnsi="Wingdings" w:hint="default"/>
      </w:rPr>
    </w:lvl>
  </w:abstractNum>
  <w:abstractNum w:abstractNumId="4" w15:restartNumberingAfterBreak="0">
    <w:nsid w:val="575B153C"/>
    <w:multiLevelType w:val="multilevel"/>
    <w:tmpl w:val="B02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E20540"/>
    <w:multiLevelType w:val="hybridMultilevel"/>
    <w:tmpl w:val="118ED1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EDB1376"/>
    <w:multiLevelType w:val="multilevel"/>
    <w:tmpl w:val="46FA790E"/>
    <w:lvl w:ilvl="0">
      <w:start w:val="1"/>
      <w:numFmt w:val="bullet"/>
      <w:lvlText w:val="o"/>
      <w:lvlJc w:val="left"/>
      <w:pPr>
        <w:tabs>
          <w:tab w:val="num" w:pos="1080"/>
        </w:tabs>
        <w:ind w:left="1080" w:hanging="360"/>
      </w:pPr>
      <w:rPr>
        <w:rFonts w:ascii="Courier New" w:hAnsi="Courier New" w:hint="default"/>
        <w:sz w:val="20"/>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77B35FE0"/>
    <w:multiLevelType w:val="multilevel"/>
    <w:tmpl w:val="A84C10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F0739F"/>
    <w:multiLevelType w:val="multilevel"/>
    <w:tmpl w:val="E3D4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0991121">
    <w:abstractNumId w:val="2"/>
  </w:num>
  <w:num w:numId="2" w16cid:durableId="494228640">
    <w:abstractNumId w:val="3"/>
  </w:num>
  <w:num w:numId="3" w16cid:durableId="1838613841">
    <w:abstractNumId w:val="1"/>
  </w:num>
  <w:num w:numId="4" w16cid:durableId="797918131">
    <w:abstractNumId w:val="8"/>
  </w:num>
  <w:num w:numId="5" w16cid:durableId="1948586158">
    <w:abstractNumId w:val="4"/>
  </w:num>
  <w:num w:numId="6" w16cid:durableId="413212265">
    <w:abstractNumId w:val="5"/>
  </w:num>
  <w:num w:numId="7" w16cid:durableId="470515552">
    <w:abstractNumId w:val="7"/>
  </w:num>
  <w:num w:numId="8" w16cid:durableId="1462991622">
    <w:abstractNumId w:val="6"/>
  </w:num>
  <w:num w:numId="9" w16cid:durableId="1577327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CB"/>
    <w:rsid w:val="00001326"/>
    <w:rsid w:val="000050EF"/>
    <w:rsid w:val="000126E8"/>
    <w:rsid w:val="000168C8"/>
    <w:rsid w:val="00022E5F"/>
    <w:rsid w:val="0002475E"/>
    <w:rsid w:val="00033B5A"/>
    <w:rsid w:val="00050727"/>
    <w:rsid w:val="000514AF"/>
    <w:rsid w:val="00053BA0"/>
    <w:rsid w:val="00063CA1"/>
    <w:rsid w:val="0006532A"/>
    <w:rsid w:val="000707AE"/>
    <w:rsid w:val="00073376"/>
    <w:rsid w:val="00086F0B"/>
    <w:rsid w:val="00091C24"/>
    <w:rsid w:val="000A13FA"/>
    <w:rsid w:val="000A14A1"/>
    <w:rsid w:val="000C1544"/>
    <w:rsid w:val="000C427F"/>
    <w:rsid w:val="000D06F4"/>
    <w:rsid w:val="000D5253"/>
    <w:rsid w:val="000E10AC"/>
    <w:rsid w:val="000F2011"/>
    <w:rsid w:val="000F583C"/>
    <w:rsid w:val="001051E3"/>
    <w:rsid w:val="00111666"/>
    <w:rsid w:val="001257EC"/>
    <w:rsid w:val="001300D9"/>
    <w:rsid w:val="00130BBE"/>
    <w:rsid w:val="00132456"/>
    <w:rsid w:val="00133672"/>
    <w:rsid w:val="00143E8B"/>
    <w:rsid w:val="00144F28"/>
    <w:rsid w:val="0015070A"/>
    <w:rsid w:val="00150C16"/>
    <w:rsid w:val="0015345E"/>
    <w:rsid w:val="00163E92"/>
    <w:rsid w:val="00170F4F"/>
    <w:rsid w:val="00171A70"/>
    <w:rsid w:val="00172549"/>
    <w:rsid w:val="00174194"/>
    <w:rsid w:val="001742FC"/>
    <w:rsid w:val="0017643A"/>
    <w:rsid w:val="001A77E3"/>
    <w:rsid w:val="001B3E03"/>
    <w:rsid w:val="001C1AD1"/>
    <w:rsid w:val="001C41EA"/>
    <w:rsid w:val="001F206F"/>
    <w:rsid w:val="002048D1"/>
    <w:rsid w:val="002208D1"/>
    <w:rsid w:val="002318D3"/>
    <w:rsid w:val="0023571B"/>
    <w:rsid w:val="00260D4C"/>
    <w:rsid w:val="0026118C"/>
    <w:rsid w:val="0027575C"/>
    <w:rsid w:val="00275DB6"/>
    <w:rsid w:val="00277A15"/>
    <w:rsid w:val="00291D6E"/>
    <w:rsid w:val="00292EBD"/>
    <w:rsid w:val="0029471D"/>
    <w:rsid w:val="002B472A"/>
    <w:rsid w:val="002C5CFC"/>
    <w:rsid w:val="002C66A9"/>
    <w:rsid w:val="002D308A"/>
    <w:rsid w:val="002E058D"/>
    <w:rsid w:val="002E3727"/>
    <w:rsid w:val="002F61D3"/>
    <w:rsid w:val="00300C89"/>
    <w:rsid w:val="003048EB"/>
    <w:rsid w:val="003130C9"/>
    <w:rsid w:val="00327186"/>
    <w:rsid w:val="00334BF1"/>
    <w:rsid w:val="00342ACC"/>
    <w:rsid w:val="00342B25"/>
    <w:rsid w:val="0034306E"/>
    <w:rsid w:val="00363C8A"/>
    <w:rsid w:val="00365F0E"/>
    <w:rsid w:val="00395053"/>
    <w:rsid w:val="003A0928"/>
    <w:rsid w:val="003B0049"/>
    <w:rsid w:val="003C09E5"/>
    <w:rsid w:val="003C5595"/>
    <w:rsid w:val="003E3A53"/>
    <w:rsid w:val="003F19C2"/>
    <w:rsid w:val="003F2350"/>
    <w:rsid w:val="003F3FDE"/>
    <w:rsid w:val="00402312"/>
    <w:rsid w:val="004032FB"/>
    <w:rsid w:val="004110B5"/>
    <w:rsid w:val="00422640"/>
    <w:rsid w:val="00430DB0"/>
    <w:rsid w:val="004313FC"/>
    <w:rsid w:val="00442048"/>
    <w:rsid w:val="0044728D"/>
    <w:rsid w:val="00450D56"/>
    <w:rsid w:val="00452552"/>
    <w:rsid w:val="00453D31"/>
    <w:rsid w:val="00467707"/>
    <w:rsid w:val="00471951"/>
    <w:rsid w:val="00473E9E"/>
    <w:rsid w:val="004971F1"/>
    <w:rsid w:val="004A6697"/>
    <w:rsid w:val="004C465C"/>
    <w:rsid w:val="004C68E3"/>
    <w:rsid w:val="004E4A9F"/>
    <w:rsid w:val="004E6BC3"/>
    <w:rsid w:val="004F26AD"/>
    <w:rsid w:val="004F4285"/>
    <w:rsid w:val="004F5571"/>
    <w:rsid w:val="004F58C3"/>
    <w:rsid w:val="00501DBA"/>
    <w:rsid w:val="0051217C"/>
    <w:rsid w:val="00515392"/>
    <w:rsid w:val="00522C2B"/>
    <w:rsid w:val="00527749"/>
    <w:rsid w:val="00535357"/>
    <w:rsid w:val="0056163B"/>
    <w:rsid w:val="00566E53"/>
    <w:rsid w:val="00580413"/>
    <w:rsid w:val="00587B3D"/>
    <w:rsid w:val="00593CE2"/>
    <w:rsid w:val="00596776"/>
    <w:rsid w:val="005B173E"/>
    <w:rsid w:val="005B5733"/>
    <w:rsid w:val="005C11D4"/>
    <w:rsid w:val="005C5E76"/>
    <w:rsid w:val="005D43CF"/>
    <w:rsid w:val="005F2ABB"/>
    <w:rsid w:val="006041BF"/>
    <w:rsid w:val="00607452"/>
    <w:rsid w:val="0061645F"/>
    <w:rsid w:val="0063149B"/>
    <w:rsid w:val="0063204F"/>
    <w:rsid w:val="006325EA"/>
    <w:rsid w:val="006347CC"/>
    <w:rsid w:val="0064511B"/>
    <w:rsid w:val="00645367"/>
    <w:rsid w:val="006524CC"/>
    <w:rsid w:val="00657A8E"/>
    <w:rsid w:val="006606B4"/>
    <w:rsid w:val="00661857"/>
    <w:rsid w:val="006629A6"/>
    <w:rsid w:val="00664AB5"/>
    <w:rsid w:val="00671ADE"/>
    <w:rsid w:val="006833CB"/>
    <w:rsid w:val="00693B1A"/>
    <w:rsid w:val="006B408B"/>
    <w:rsid w:val="006B45BA"/>
    <w:rsid w:val="006B6BAE"/>
    <w:rsid w:val="006C712C"/>
    <w:rsid w:val="006D286F"/>
    <w:rsid w:val="006D79C7"/>
    <w:rsid w:val="006E09B2"/>
    <w:rsid w:val="006F0C67"/>
    <w:rsid w:val="0070053C"/>
    <w:rsid w:val="00702D0E"/>
    <w:rsid w:val="007036C7"/>
    <w:rsid w:val="00711FC0"/>
    <w:rsid w:val="0072141B"/>
    <w:rsid w:val="00723862"/>
    <w:rsid w:val="00727975"/>
    <w:rsid w:val="0073292D"/>
    <w:rsid w:val="007329EA"/>
    <w:rsid w:val="00735196"/>
    <w:rsid w:val="0074312A"/>
    <w:rsid w:val="00757974"/>
    <w:rsid w:val="00762626"/>
    <w:rsid w:val="00766A91"/>
    <w:rsid w:val="0077179B"/>
    <w:rsid w:val="00772D88"/>
    <w:rsid w:val="00780FCF"/>
    <w:rsid w:val="0078280A"/>
    <w:rsid w:val="00784A37"/>
    <w:rsid w:val="007930FE"/>
    <w:rsid w:val="0079402D"/>
    <w:rsid w:val="00796547"/>
    <w:rsid w:val="00797EDB"/>
    <w:rsid w:val="007A3CEE"/>
    <w:rsid w:val="007A5A58"/>
    <w:rsid w:val="007B3B4F"/>
    <w:rsid w:val="007C6B86"/>
    <w:rsid w:val="007C7AE0"/>
    <w:rsid w:val="007D482B"/>
    <w:rsid w:val="007E60A0"/>
    <w:rsid w:val="00813F66"/>
    <w:rsid w:val="00815530"/>
    <w:rsid w:val="00821958"/>
    <w:rsid w:val="00830F66"/>
    <w:rsid w:val="008433B7"/>
    <w:rsid w:val="00846B43"/>
    <w:rsid w:val="00856D51"/>
    <w:rsid w:val="00861455"/>
    <w:rsid w:val="00872950"/>
    <w:rsid w:val="00875E2F"/>
    <w:rsid w:val="0087612F"/>
    <w:rsid w:val="00886228"/>
    <w:rsid w:val="00897A95"/>
    <w:rsid w:val="00897BF7"/>
    <w:rsid w:val="008A5554"/>
    <w:rsid w:val="008B23C6"/>
    <w:rsid w:val="008D3B8B"/>
    <w:rsid w:val="008D3FDE"/>
    <w:rsid w:val="008E1D41"/>
    <w:rsid w:val="008E6787"/>
    <w:rsid w:val="008F2AAE"/>
    <w:rsid w:val="008F7C64"/>
    <w:rsid w:val="009015DA"/>
    <w:rsid w:val="00905C9F"/>
    <w:rsid w:val="00917BC8"/>
    <w:rsid w:val="009220F9"/>
    <w:rsid w:val="0092551F"/>
    <w:rsid w:val="00926E2E"/>
    <w:rsid w:val="009366C0"/>
    <w:rsid w:val="00937042"/>
    <w:rsid w:val="00944E74"/>
    <w:rsid w:val="00947826"/>
    <w:rsid w:val="009562E2"/>
    <w:rsid w:val="00967A3E"/>
    <w:rsid w:val="00973AA2"/>
    <w:rsid w:val="009863FC"/>
    <w:rsid w:val="00986F22"/>
    <w:rsid w:val="009919E7"/>
    <w:rsid w:val="009A08DF"/>
    <w:rsid w:val="009B00CF"/>
    <w:rsid w:val="009B0F98"/>
    <w:rsid w:val="009B675E"/>
    <w:rsid w:val="009D0C50"/>
    <w:rsid w:val="009D7949"/>
    <w:rsid w:val="009F2A2C"/>
    <w:rsid w:val="00A12862"/>
    <w:rsid w:val="00A22A90"/>
    <w:rsid w:val="00A356A4"/>
    <w:rsid w:val="00A451D8"/>
    <w:rsid w:val="00AB3DCB"/>
    <w:rsid w:val="00AB46FB"/>
    <w:rsid w:val="00AC7D83"/>
    <w:rsid w:val="00AD0702"/>
    <w:rsid w:val="00AD1A43"/>
    <w:rsid w:val="00AD214A"/>
    <w:rsid w:val="00AD2365"/>
    <w:rsid w:val="00AE07F9"/>
    <w:rsid w:val="00AE7D40"/>
    <w:rsid w:val="00AF42D6"/>
    <w:rsid w:val="00B04CB3"/>
    <w:rsid w:val="00B06CB4"/>
    <w:rsid w:val="00B13BCA"/>
    <w:rsid w:val="00B51B93"/>
    <w:rsid w:val="00B76783"/>
    <w:rsid w:val="00B83301"/>
    <w:rsid w:val="00B86C11"/>
    <w:rsid w:val="00B86E34"/>
    <w:rsid w:val="00BB05A5"/>
    <w:rsid w:val="00BD247E"/>
    <w:rsid w:val="00BD74F9"/>
    <w:rsid w:val="00BE5B8C"/>
    <w:rsid w:val="00C40D62"/>
    <w:rsid w:val="00C76464"/>
    <w:rsid w:val="00C81028"/>
    <w:rsid w:val="00C810CE"/>
    <w:rsid w:val="00C90CE7"/>
    <w:rsid w:val="00C90E25"/>
    <w:rsid w:val="00C9147D"/>
    <w:rsid w:val="00C91E0C"/>
    <w:rsid w:val="00CA64C2"/>
    <w:rsid w:val="00CB0FAE"/>
    <w:rsid w:val="00CE7B4A"/>
    <w:rsid w:val="00D02D9E"/>
    <w:rsid w:val="00D07049"/>
    <w:rsid w:val="00D113C3"/>
    <w:rsid w:val="00D17919"/>
    <w:rsid w:val="00D24F8E"/>
    <w:rsid w:val="00D27747"/>
    <w:rsid w:val="00D304CE"/>
    <w:rsid w:val="00D41E6B"/>
    <w:rsid w:val="00D51F07"/>
    <w:rsid w:val="00D5377B"/>
    <w:rsid w:val="00D54CD1"/>
    <w:rsid w:val="00D5510B"/>
    <w:rsid w:val="00D63AB3"/>
    <w:rsid w:val="00D67754"/>
    <w:rsid w:val="00D860EA"/>
    <w:rsid w:val="00D936C4"/>
    <w:rsid w:val="00D9681C"/>
    <w:rsid w:val="00DA0847"/>
    <w:rsid w:val="00DA30ED"/>
    <w:rsid w:val="00DD1BE5"/>
    <w:rsid w:val="00DD4769"/>
    <w:rsid w:val="00DD48A9"/>
    <w:rsid w:val="00DE0553"/>
    <w:rsid w:val="00DE232E"/>
    <w:rsid w:val="00E05A48"/>
    <w:rsid w:val="00E13F67"/>
    <w:rsid w:val="00E17316"/>
    <w:rsid w:val="00E20E11"/>
    <w:rsid w:val="00E22FF2"/>
    <w:rsid w:val="00E25626"/>
    <w:rsid w:val="00E26052"/>
    <w:rsid w:val="00E30724"/>
    <w:rsid w:val="00E37205"/>
    <w:rsid w:val="00E37EEA"/>
    <w:rsid w:val="00E4730E"/>
    <w:rsid w:val="00E5626A"/>
    <w:rsid w:val="00E605CA"/>
    <w:rsid w:val="00E67B3E"/>
    <w:rsid w:val="00E71AB7"/>
    <w:rsid w:val="00E72C40"/>
    <w:rsid w:val="00E806DC"/>
    <w:rsid w:val="00E85895"/>
    <w:rsid w:val="00E85F10"/>
    <w:rsid w:val="00E87447"/>
    <w:rsid w:val="00E87B1D"/>
    <w:rsid w:val="00EA6C86"/>
    <w:rsid w:val="00EA7510"/>
    <w:rsid w:val="00EB080D"/>
    <w:rsid w:val="00ED098C"/>
    <w:rsid w:val="00EE0639"/>
    <w:rsid w:val="00EF326F"/>
    <w:rsid w:val="00F03531"/>
    <w:rsid w:val="00F1202E"/>
    <w:rsid w:val="00F141D2"/>
    <w:rsid w:val="00F47894"/>
    <w:rsid w:val="00F85183"/>
    <w:rsid w:val="00F93D81"/>
    <w:rsid w:val="00FA4D1E"/>
    <w:rsid w:val="00FB15A6"/>
    <w:rsid w:val="00FC0730"/>
    <w:rsid w:val="00FE26F6"/>
    <w:rsid w:val="00FF2598"/>
    <w:rsid w:val="00FF2820"/>
    <w:rsid w:val="1DE6E00E"/>
    <w:rsid w:val="26866FFD"/>
    <w:rsid w:val="32F7E806"/>
    <w:rsid w:val="6017467D"/>
    <w:rsid w:val="670D8C50"/>
    <w:rsid w:val="6DF1BCA0"/>
    <w:rsid w:val="770AC1B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A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3FC"/>
    <w:pPr>
      <w:spacing w:before="120"/>
    </w:pPr>
    <w:rPr>
      <w:rFonts w:ascii="Arial" w:eastAsia="Arial" w:hAnsi="Arial" w:cs="Arial"/>
    </w:rPr>
  </w:style>
  <w:style w:type="paragraph" w:styleId="Heading1">
    <w:name w:val="heading 1"/>
    <w:basedOn w:val="Normal"/>
    <w:uiPriority w:val="9"/>
    <w:qFormat/>
    <w:rsid w:val="0051217C"/>
    <w:pPr>
      <w:spacing w:before="87"/>
      <w:ind w:left="102"/>
      <w:outlineLvl w:val="0"/>
    </w:pPr>
    <w:rPr>
      <w:b/>
      <w:bCs/>
      <w:color w:val="843922" w:themeColor="accent5"/>
      <w:sz w:val="40"/>
      <w:szCs w:val="40"/>
    </w:rPr>
  </w:style>
  <w:style w:type="paragraph" w:styleId="Heading2">
    <w:name w:val="heading 2"/>
    <w:basedOn w:val="Normal"/>
    <w:next w:val="Normal"/>
    <w:link w:val="Heading2Char"/>
    <w:uiPriority w:val="9"/>
    <w:unhideWhenUsed/>
    <w:qFormat/>
    <w:rsid w:val="0051217C"/>
    <w:pPr>
      <w:keepNext/>
      <w:keepLines/>
      <w:spacing w:before="140"/>
      <w:outlineLvl w:val="1"/>
    </w:pPr>
    <w:rPr>
      <w:rFonts w:eastAsiaTheme="majorEastAsia" w:cstheme="majorBidi"/>
      <w:color w:val="843922" w:themeColor="accent5"/>
      <w:sz w:val="40"/>
      <w:szCs w:val="26"/>
    </w:rPr>
  </w:style>
  <w:style w:type="paragraph" w:styleId="Heading3">
    <w:name w:val="heading 3"/>
    <w:basedOn w:val="Normal"/>
    <w:next w:val="Normal"/>
    <w:link w:val="Heading3Char"/>
    <w:uiPriority w:val="9"/>
    <w:unhideWhenUsed/>
    <w:qFormat/>
    <w:rsid w:val="0051217C"/>
    <w:pPr>
      <w:keepNext/>
      <w:keepLines/>
      <w:spacing w:before="40"/>
      <w:outlineLvl w:val="2"/>
    </w:pPr>
    <w:rPr>
      <w:rFonts w:eastAsiaTheme="majorEastAsia" w:cstheme="majorBidi"/>
      <w:b/>
      <w:color w:val="843922" w:themeColor="accent5"/>
      <w:sz w:val="28"/>
      <w:szCs w:val="24"/>
    </w:rPr>
  </w:style>
  <w:style w:type="paragraph" w:styleId="Heading4">
    <w:name w:val="heading 4"/>
    <w:basedOn w:val="Normal"/>
    <w:next w:val="Normal"/>
    <w:link w:val="Heading4Char"/>
    <w:uiPriority w:val="9"/>
    <w:unhideWhenUsed/>
    <w:qFormat/>
    <w:rsid w:val="0051217C"/>
    <w:pPr>
      <w:keepNext/>
      <w:keepLines/>
      <w:spacing w:line="276" w:lineRule="auto"/>
      <w:outlineLvl w:val="3"/>
    </w:pPr>
    <w:rPr>
      <w:rFonts w:eastAsiaTheme="majorEastAsia" w:cstheme="majorBidi"/>
      <w:iCs/>
      <w:color w:val="843922" w:themeColor="accent5"/>
      <w:sz w:val="24"/>
    </w:rPr>
  </w:style>
  <w:style w:type="paragraph" w:styleId="Heading5">
    <w:name w:val="heading 5"/>
    <w:basedOn w:val="Normal"/>
    <w:next w:val="Normal"/>
    <w:link w:val="Heading5Char"/>
    <w:uiPriority w:val="9"/>
    <w:unhideWhenUsed/>
    <w:qFormat/>
    <w:rsid w:val="00467707"/>
    <w:pPr>
      <w:ind w:left="181" w:right="170"/>
      <w:outlineLvl w:val="4"/>
    </w:pPr>
    <w:rPr>
      <w:rFonts w:eastAsiaTheme="majorEastAsia" w:cstheme="majorBidi"/>
      <w:b/>
      <w:color w:val="843922" w:themeColor="accent5"/>
      <w:sz w:val="28"/>
    </w:rPr>
  </w:style>
  <w:style w:type="paragraph" w:styleId="Heading6">
    <w:name w:val="heading 6"/>
    <w:basedOn w:val="Normal"/>
    <w:next w:val="Normal"/>
    <w:link w:val="Heading6Char"/>
    <w:uiPriority w:val="9"/>
    <w:unhideWhenUsed/>
    <w:qFormat/>
    <w:rsid w:val="00467707"/>
    <w:pPr>
      <w:ind w:left="181" w:right="170"/>
      <w:outlineLvl w:val="5"/>
    </w:pPr>
    <w:rPr>
      <w:rFonts w:eastAsiaTheme="majorEastAsia" w:cstheme="majorBidi"/>
      <w:b/>
      <w:color w:val="843922"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63FC"/>
    <w:rPr>
      <w:szCs w:val="24"/>
    </w:rPr>
  </w:style>
  <w:style w:type="paragraph" w:styleId="ListParagraph">
    <w:name w:val="List Paragraph"/>
    <w:basedOn w:val="Normal"/>
    <w:uiPriority w:val="34"/>
    <w:qFormat/>
  </w:style>
  <w:style w:type="paragraph" w:customStyle="1" w:styleId="TableParagraph">
    <w:name w:val="Table Paragraph"/>
    <w:basedOn w:val="Normal"/>
    <w:link w:val="TableParagraphChar"/>
    <w:uiPriority w:val="1"/>
    <w:qFormat/>
    <w:rsid w:val="00AD214A"/>
    <w:pPr>
      <w:spacing w:after="120"/>
      <w:ind w:left="181" w:right="170"/>
    </w:pPr>
  </w:style>
  <w:style w:type="character" w:customStyle="1" w:styleId="Heading2Char">
    <w:name w:val="Heading 2 Char"/>
    <w:basedOn w:val="DefaultParagraphFont"/>
    <w:link w:val="Heading2"/>
    <w:uiPriority w:val="9"/>
    <w:rsid w:val="0051217C"/>
    <w:rPr>
      <w:rFonts w:ascii="Arial" w:eastAsiaTheme="majorEastAsia" w:hAnsi="Arial" w:cstheme="majorBidi"/>
      <w:color w:val="843922" w:themeColor="accent5"/>
      <w:sz w:val="40"/>
      <w:szCs w:val="26"/>
    </w:rPr>
  </w:style>
  <w:style w:type="paragraph" w:customStyle="1" w:styleId="TableHeading">
    <w:name w:val="Table Heading"/>
    <w:basedOn w:val="TableParagraph"/>
    <w:link w:val="TableHeadingChar"/>
    <w:qFormat/>
    <w:rsid w:val="0051217C"/>
    <w:pPr>
      <w:ind w:left="170"/>
    </w:pPr>
    <w:rPr>
      <w:b/>
      <w:color w:val="843922" w:themeColor="accent5"/>
    </w:rPr>
  </w:style>
  <w:style w:type="character" w:customStyle="1" w:styleId="TableParagraphChar">
    <w:name w:val="Table Paragraph Char"/>
    <w:basedOn w:val="DefaultParagraphFont"/>
    <w:link w:val="TableParagraph"/>
    <w:uiPriority w:val="1"/>
    <w:rsid w:val="00AD214A"/>
    <w:rPr>
      <w:rFonts w:ascii="Arial" w:eastAsia="Arial" w:hAnsi="Arial" w:cs="Arial"/>
    </w:rPr>
  </w:style>
  <w:style w:type="character" w:customStyle="1" w:styleId="TableHeadingChar">
    <w:name w:val="Table Heading Char"/>
    <w:basedOn w:val="TableParagraphChar"/>
    <w:link w:val="TableHeading"/>
    <w:rsid w:val="0051217C"/>
    <w:rPr>
      <w:rFonts w:ascii="Arial" w:eastAsia="Arial" w:hAnsi="Arial" w:cs="Arial"/>
      <w:b/>
      <w:color w:val="843922" w:themeColor="accent5"/>
    </w:rPr>
  </w:style>
  <w:style w:type="paragraph" w:customStyle="1" w:styleId="Bullet">
    <w:name w:val="Bullet"/>
    <w:basedOn w:val="TableParagraph"/>
    <w:link w:val="BulletChar"/>
    <w:qFormat/>
    <w:rsid w:val="00395053"/>
    <w:pPr>
      <w:numPr>
        <w:numId w:val="1"/>
      </w:numPr>
      <w:tabs>
        <w:tab w:val="left" w:pos="1225"/>
      </w:tabs>
      <w:ind w:left="454" w:hanging="227"/>
    </w:pPr>
  </w:style>
  <w:style w:type="character" w:customStyle="1" w:styleId="BulletChar">
    <w:name w:val="Bullet Char"/>
    <w:basedOn w:val="TableParagraphChar"/>
    <w:link w:val="Bullet"/>
    <w:rsid w:val="00395053"/>
    <w:rPr>
      <w:rFonts w:ascii="Arial" w:eastAsia="Arial" w:hAnsi="Arial" w:cs="Arial"/>
    </w:rPr>
  </w:style>
  <w:style w:type="paragraph" w:styleId="Header">
    <w:name w:val="header"/>
    <w:basedOn w:val="Normal"/>
    <w:link w:val="HeaderChar"/>
    <w:uiPriority w:val="99"/>
    <w:unhideWhenUsed/>
    <w:rsid w:val="00872950"/>
    <w:pPr>
      <w:tabs>
        <w:tab w:val="center" w:pos="4513"/>
        <w:tab w:val="right" w:pos="9026"/>
      </w:tabs>
    </w:pPr>
  </w:style>
  <w:style w:type="character" w:customStyle="1" w:styleId="HeaderChar">
    <w:name w:val="Header Char"/>
    <w:basedOn w:val="DefaultParagraphFont"/>
    <w:link w:val="Header"/>
    <w:uiPriority w:val="99"/>
    <w:rsid w:val="00872950"/>
    <w:rPr>
      <w:rFonts w:ascii="Arial" w:eastAsia="Arial" w:hAnsi="Arial" w:cs="Arial"/>
    </w:rPr>
  </w:style>
  <w:style w:type="paragraph" w:styleId="Footer">
    <w:name w:val="footer"/>
    <w:basedOn w:val="Normal"/>
    <w:link w:val="FooterChar"/>
    <w:uiPriority w:val="99"/>
    <w:unhideWhenUsed/>
    <w:rsid w:val="00872950"/>
    <w:pPr>
      <w:tabs>
        <w:tab w:val="center" w:pos="4513"/>
        <w:tab w:val="right" w:pos="9026"/>
      </w:tabs>
    </w:pPr>
  </w:style>
  <w:style w:type="character" w:customStyle="1" w:styleId="FooterChar">
    <w:name w:val="Footer Char"/>
    <w:basedOn w:val="DefaultParagraphFont"/>
    <w:link w:val="Footer"/>
    <w:uiPriority w:val="99"/>
    <w:rsid w:val="00872950"/>
    <w:rPr>
      <w:rFonts w:ascii="Arial" w:eastAsia="Arial" w:hAnsi="Arial" w:cs="Arial"/>
    </w:rPr>
  </w:style>
  <w:style w:type="character" w:customStyle="1" w:styleId="Heading3Char">
    <w:name w:val="Heading 3 Char"/>
    <w:basedOn w:val="DefaultParagraphFont"/>
    <w:link w:val="Heading3"/>
    <w:uiPriority w:val="9"/>
    <w:rsid w:val="0051217C"/>
    <w:rPr>
      <w:rFonts w:ascii="Arial" w:eastAsiaTheme="majorEastAsia" w:hAnsi="Arial" w:cstheme="majorBidi"/>
      <w:b/>
      <w:color w:val="843922" w:themeColor="accent5"/>
      <w:sz w:val="28"/>
      <w:szCs w:val="24"/>
    </w:rPr>
  </w:style>
  <w:style w:type="character" w:customStyle="1" w:styleId="Heading4Char">
    <w:name w:val="Heading 4 Char"/>
    <w:basedOn w:val="DefaultParagraphFont"/>
    <w:link w:val="Heading4"/>
    <w:uiPriority w:val="9"/>
    <w:rsid w:val="0051217C"/>
    <w:rPr>
      <w:rFonts w:ascii="Arial" w:eastAsiaTheme="majorEastAsia" w:hAnsi="Arial" w:cstheme="majorBidi"/>
      <w:iCs/>
      <w:color w:val="843922" w:themeColor="accent5"/>
      <w:sz w:val="24"/>
    </w:rPr>
  </w:style>
  <w:style w:type="character" w:customStyle="1" w:styleId="Heading5Char">
    <w:name w:val="Heading 5 Char"/>
    <w:basedOn w:val="DefaultParagraphFont"/>
    <w:link w:val="Heading5"/>
    <w:uiPriority w:val="9"/>
    <w:rsid w:val="00467707"/>
    <w:rPr>
      <w:rFonts w:ascii="Arial" w:eastAsiaTheme="majorEastAsia" w:hAnsi="Arial" w:cstheme="majorBidi"/>
      <w:b/>
      <w:color w:val="843922" w:themeColor="accent5"/>
      <w:sz w:val="28"/>
    </w:rPr>
  </w:style>
  <w:style w:type="character" w:customStyle="1" w:styleId="Heading6Char">
    <w:name w:val="Heading 6 Char"/>
    <w:basedOn w:val="DefaultParagraphFont"/>
    <w:link w:val="Heading6"/>
    <w:uiPriority w:val="9"/>
    <w:rsid w:val="00467707"/>
    <w:rPr>
      <w:rFonts w:ascii="Arial" w:eastAsiaTheme="majorEastAsia" w:hAnsi="Arial" w:cstheme="majorBidi"/>
      <w:b/>
      <w:color w:val="843922" w:themeColor="accent5"/>
    </w:rPr>
  </w:style>
  <w:style w:type="paragraph" w:styleId="FootnoteText">
    <w:name w:val="footnote text"/>
    <w:basedOn w:val="Normal"/>
    <w:link w:val="FootnoteTextChar"/>
    <w:uiPriority w:val="99"/>
    <w:semiHidden/>
    <w:unhideWhenUsed/>
    <w:rsid w:val="009F2A2C"/>
    <w:pPr>
      <w:spacing w:before="0"/>
    </w:pPr>
    <w:rPr>
      <w:sz w:val="20"/>
      <w:szCs w:val="20"/>
    </w:rPr>
  </w:style>
  <w:style w:type="character" w:customStyle="1" w:styleId="FootnoteTextChar">
    <w:name w:val="Footnote Text Char"/>
    <w:basedOn w:val="DefaultParagraphFont"/>
    <w:link w:val="FootnoteText"/>
    <w:uiPriority w:val="99"/>
    <w:semiHidden/>
    <w:rsid w:val="009F2A2C"/>
    <w:rPr>
      <w:rFonts w:ascii="Arial" w:eastAsia="Arial" w:hAnsi="Arial" w:cs="Arial"/>
      <w:sz w:val="20"/>
      <w:szCs w:val="20"/>
    </w:rPr>
  </w:style>
  <w:style w:type="character" w:styleId="FootnoteReference">
    <w:name w:val="footnote reference"/>
    <w:basedOn w:val="DefaultParagraphFont"/>
    <w:uiPriority w:val="99"/>
    <w:semiHidden/>
    <w:unhideWhenUsed/>
    <w:rsid w:val="009F2A2C"/>
    <w:rPr>
      <w:vertAlign w:val="superscript"/>
    </w:rPr>
  </w:style>
  <w:style w:type="paragraph" w:customStyle="1" w:styleId="BulletLevel2">
    <w:name w:val="Bullet Level 2"/>
    <w:basedOn w:val="Bullet"/>
    <w:link w:val="BulletLevel2Char"/>
    <w:qFormat/>
    <w:rsid w:val="00395053"/>
    <w:pPr>
      <w:numPr>
        <w:numId w:val="2"/>
      </w:numPr>
      <w:ind w:left="681" w:hanging="227"/>
    </w:pPr>
  </w:style>
  <w:style w:type="character" w:customStyle="1" w:styleId="BulletLevel2Char">
    <w:name w:val="Bullet Level 2 Char"/>
    <w:basedOn w:val="BulletChar"/>
    <w:link w:val="BulletLevel2"/>
    <w:rsid w:val="00395053"/>
    <w:rPr>
      <w:rFonts w:ascii="Arial" w:eastAsia="Arial" w:hAnsi="Arial" w:cs="Arial"/>
    </w:rPr>
  </w:style>
  <w:style w:type="table" w:styleId="TableGrid">
    <w:name w:val="Table Grid"/>
    <w:basedOn w:val="TableNormal"/>
    <w:uiPriority w:val="39"/>
    <w:rsid w:val="00703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73376"/>
    <w:pPr>
      <w:numPr>
        <w:ilvl w:val="1"/>
      </w:numPr>
      <w:spacing w:after="120"/>
      <w:ind w:left="567" w:right="170"/>
    </w:pPr>
    <w:rPr>
      <w:rFonts w:eastAsiaTheme="minorEastAsia" w:cstheme="minorBidi"/>
      <w:color w:val="A1561C" w:themeColor="accent6"/>
    </w:rPr>
  </w:style>
  <w:style w:type="character" w:customStyle="1" w:styleId="SubtitleChar">
    <w:name w:val="Subtitle Char"/>
    <w:basedOn w:val="DefaultParagraphFont"/>
    <w:link w:val="Subtitle"/>
    <w:uiPriority w:val="11"/>
    <w:rsid w:val="00073376"/>
    <w:rPr>
      <w:rFonts w:ascii="Arial" w:eastAsiaTheme="minorEastAsia" w:hAnsi="Arial"/>
      <w:color w:val="A1561C" w:themeColor="accent6"/>
    </w:rPr>
  </w:style>
  <w:style w:type="character" w:styleId="CommentReference">
    <w:name w:val="annotation reference"/>
    <w:basedOn w:val="DefaultParagraphFont"/>
    <w:uiPriority w:val="99"/>
    <w:semiHidden/>
    <w:unhideWhenUsed/>
    <w:rsid w:val="009B0F98"/>
    <w:rPr>
      <w:sz w:val="16"/>
      <w:szCs w:val="16"/>
    </w:rPr>
  </w:style>
  <w:style w:type="paragraph" w:styleId="CommentText">
    <w:name w:val="annotation text"/>
    <w:basedOn w:val="Normal"/>
    <w:link w:val="CommentTextChar"/>
    <w:uiPriority w:val="99"/>
    <w:unhideWhenUsed/>
    <w:rsid w:val="009B0F98"/>
    <w:rPr>
      <w:sz w:val="20"/>
      <w:szCs w:val="20"/>
    </w:rPr>
  </w:style>
  <w:style w:type="character" w:customStyle="1" w:styleId="CommentTextChar">
    <w:name w:val="Comment Text Char"/>
    <w:basedOn w:val="DefaultParagraphFont"/>
    <w:link w:val="CommentText"/>
    <w:uiPriority w:val="99"/>
    <w:rsid w:val="009B0F9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B0F98"/>
    <w:rPr>
      <w:b/>
      <w:bCs/>
    </w:rPr>
  </w:style>
  <w:style w:type="character" w:customStyle="1" w:styleId="CommentSubjectChar">
    <w:name w:val="Comment Subject Char"/>
    <w:basedOn w:val="CommentTextChar"/>
    <w:link w:val="CommentSubject"/>
    <w:uiPriority w:val="99"/>
    <w:semiHidden/>
    <w:rsid w:val="009B0F98"/>
    <w:rPr>
      <w:rFonts w:ascii="Arial" w:eastAsia="Arial" w:hAnsi="Arial" w:cs="Arial"/>
      <w:b/>
      <w:bCs/>
      <w:sz w:val="20"/>
      <w:szCs w:val="20"/>
    </w:rPr>
  </w:style>
  <w:style w:type="character" w:customStyle="1" w:styleId="ui-provider">
    <w:name w:val="ui-provider"/>
    <w:basedOn w:val="DefaultParagraphFont"/>
    <w:rsid w:val="00EA7510"/>
  </w:style>
  <w:style w:type="character" w:customStyle="1" w:styleId="cf01">
    <w:name w:val="cf01"/>
    <w:basedOn w:val="DefaultParagraphFont"/>
    <w:rsid w:val="007329EA"/>
    <w:rPr>
      <w:rFonts w:ascii="Segoe UI" w:hAnsi="Segoe UI" w:cs="Segoe UI" w:hint="default"/>
      <w:sz w:val="18"/>
      <w:szCs w:val="18"/>
    </w:rPr>
  </w:style>
  <w:style w:type="character" w:customStyle="1" w:styleId="normaltextrun">
    <w:name w:val="normaltextrun"/>
    <w:basedOn w:val="DefaultParagraphFont"/>
    <w:rsid w:val="007329EA"/>
  </w:style>
  <w:style w:type="character" w:customStyle="1" w:styleId="eop">
    <w:name w:val="eop"/>
    <w:basedOn w:val="DefaultParagraphFont"/>
    <w:rsid w:val="007329EA"/>
  </w:style>
  <w:style w:type="paragraph" w:customStyle="1" w:styleId="paragraph">
    <w:name w:val="paragraph"/>
    <w:basedOn w:val="Normal"/>
    <w:rsid w:val="007329EA"/>
    <w:pPr>
      <w:widowControl/>
      <w:autoSpaceDE/>
      <w:autoSpaceDN/>
      <w:spacing w:before="100" w:beforeAutospacing="1" w:after="100" w:afterAutospacing="1"/>
    </w:pPr>
    <w:rPr>
      <w:rFonts w:ascii="Times New Roman" w:eastAsia="Times New Roman" w:hAnsi="Times New Roman" w:cs="Times New Roman"/>
      <w:sz w:val="24"/>
      <w:szCs w:val="24"/>
      <w:lang w:val="en-NZ" w:eastAsia="en-NZ"/>
    </w:rPr>
  </w:style>
  <w:style w:type="character" w:styleId="Hyperlink">
    <w:name w:val="Hyperlink"/>
    <w:basedOn w:val="DefaultParagraphFont"/>
    <w:uiPriority w:val="99"/>
    <w:unhideWhenUsed/>
    <w:rsid w:val="007329EA"/>
    <w:rPr>
      <w:color w:val="0563C1" w:themeColor="hyperlink"/>
      <w:u w:val="single"/>
    </w:rPr>
  </w:style>
  <w:style w:type="paragraph" w:customStyle="1" w:styleId="Normal0">
    <w:name w:val="Normal0"/>
    <w:qFormat/>
    <w:rsid w:val="007329EA"/>
    <w:pPr>
      <w:widowControl/>
      <w:autoSpaceDE/>
      <w:autoSpaceDN/>
      <w:spacing w:after="160" w:line="259" w:lineRule="auto"/>
    </w:pPr>
    <w:rPr>
      <w:rFonts w:ascii="Calibri" w:eastAsia="Calibri" w:hAnsi="Calibri" w:cs="Calibri"/>
      <w:lang w:val="en-NZ" w:eastAsia="ja-JP"/>
    </w:rPr>
  </w:style>
  <w:style w:type="character" w:styleId="UnresolvedMention">
    <w:name w:val="Unresolved Mention"/>
    <w:basedOn w:val="DefaultParagraphFont"/>
    <w:uiPriority w:val="99"/>
    <w:semiHidden/>
    <w:unhideWhenUsed/>
    <w:rsid w:val="001C41EA"/>
    <w:rPr>
      <w:color w:val="605E5C"/>
      <w:shd w:val="clear" w:color="auto" w:fill="E1DFDD"/>
    </w:rPr>
  </w:style>
  <w:style w:type="character" w:styleId="FollowedHyperlink">
    <w:name w:val="FollowedHyperlink"/>
    <w:basedOn w:val="DefaultParagraphFont"/>
    <w:uiPriority w:val="99"/>
    <w:semiHidden/>
    <w:unhideWhenUsed/>
    <w:rsid w:val="001257EC"/>
    <w:rPr>
      <w:color w:val="954F72" w:themeColor="followedHyperlink"/>
      <w:u w:val="single"/>
    </w:rPr>
  </w:style>
  <w:style w:type="paragraph" w:customStyle="1" w:styleId="BulletLevel3">
    <w:name w:val="Bullet Level 3"/>
    <w:basedOn w:val="BulletLevel2"/>
    <w:link w:val="BulletLevel3Char"/>
    <w:qFormat/>
    <w:rsid w:val="00395053"/>
    <w:pPr>
      <w:numPr>
        <w:numId w:val="9"/>
      </w:numPr>
      <w:ind w:left="907" w:hanging="227"/>
    </w:pPr>
  </w:style>
  <w:style w:type="character" w:customStyle="1" w:styleId="BulletLevel3Char">
    <w:name w:val="Bullet Level 3 Char"/>
    <w:basedOn w:val="BulletLevel2Char"/>
    <w:link w:val="BulletLevel3"/>
    <w:rsid w:val="00395053"/>
    <w:rPr>
      <w:rFonts w:ascii="Arial" w:eastAsia="Arial" w:hAnsi="Arial" w:cs="Arial"/>
    </w:rPr>
  </w:style>
  <w:style w:type="paragraph" w:styleId="Revision">
    <w:name w:val="Revision"/>
    <w:hidden/>
    <w:uiPriority w:val="99"/>
    <w:semiHidden/>
    <w:rsid w:val="00C810CE"/>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hefakesheep.wordpress.com/vegan-yar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newzealandcurriculum.tahurangi.education.govt.nz/safety-in-technology-education/5637202363.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Hangarau Technology">
      <a:dk1>
        <a:sysClr val="windowText" lastClr="000000"/>
      </a:dk1>
      <a:lt1>
        <a:srgbClr val="FFFFFF"/>
      </a:lt1>
      <a:dk2>
        <a:srgbClr val="641D2E"/>
      </a:dk2>
      <a:lt2>
        <a:srgbClr val="FFEFD5"/>
      </a:lt2>
      <a:accent1>
        <a:srgbClr val="FF6D1E"/>
      </a:accent1>
      <a:accent2>
        <a:srgbClr val="FF4A0E"/>
      </a:accent2>
      <a:accent3>
        <a:srgbClr val="BD3804"/>
      </a:accent3>
      <a:accent4>
        <a:srgbClr val="522953"/>
      </a:accent4>
      <a:accent5>
        <a:srgbClr val="843922"/>
      </a:accent5>
      <a:accent6>
        <a:srgbClr val="A1561C"/>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3ece4ca-2547-4740-831a-d48c281b7a6a">MoEd-1026393692-24794</_dlc_DocId>
    <_ip_UnifiedCompliancePolicyUIAction xmlns="http://schemas.microsoft.com/sharepoint/v3" xsi:nil="true"/>
    <_dlc_DocIdUrl xmlns="53ece4ca-2547-4740-831a-d48c281b7a6a">
      <Url>https://educationgovtnz.sharepoint.com/sites/GRPMoEELSASecondaryTertiary-NCEAReviewandMaintenance/_layouts/15/DocIdRedir.aspx?ID=MoEd-1026393692-24794</Url>
      <Description>MoEd-1026393692-24794</Description>
    </_dlc_DocIdUrl>
    <_ip_UnifiedCompliancePolicyProperties xmlns="http://schemas.microsoft.com/sharepoint/v3" xsi:nil="true"/>
    <lcf76f155ced4ddcb4097134ff3c332f xmlns="256c2040-7c59-40d7-8063-8e42ad73f6d6">
      <Terms xmlns="http://schemas.microsoft.com/office/infopath/2007/PartnerControls"/>
    </lcf76f155ced4ddcb4097134ff3c332f>
    <Completed xmlns="256c2040-7c59-40d7-8063-8e42ad73f6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017BDE897364648B30816D5ECAD9F22" ma:contentTypeVersion="15" ma:contentTypeDescription="Create a new document." ma:contentTypeScope="" ma:versionID="76eb7396da5a85d67d84f59f1b5acd9f">
  <xsd:schema xmlns:xsd="http://www.w3.org/2001/XMLSchema" xmlns:xs="http://www.w3.org/2001/XMLSchema" xmlns:p="http://schemas.microsoft.com/office/2006/metadata/properties" xmlns:ns1="http://schemas.microsoft.com/sharepoint/v3" xmlns:ns2="256c2040-7c59-40d7-8063-8e42ad73f6d6" xmlns:ns3="53ece4ca-2547-4740-831a-d48c281b7a6a" targetNamespace="http://schemas.microsoft.com/office/2006/metadata/properties" ma:root="true" ma:fieldsID="906aa410d6d5cada8e4e3f8e50651203" ns1:_="" ns2:_="" ns3:_="">
    <xsd:import namespace="http://schemas.microsoft.com/sharepoint/v3"/>
    <xsd:import namespace="256c2040-7c59-40d7-8063-8e42ad73f6d6"/>
    <xsd:import namespace="53ece4ca-2547-4740-831a-d48c281b7a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_dlc_DocId" minOccurs="0"/>
                <xsd:element ref="ns3:_dlc_DocIdUrl" minOccurs="0"/>
                <xsd:element ref="ns3:_dlc_DocIdPersistId" minOccurs="0"/>
                <xsd:element ref="ns2:lcf76f155ced4ddcb4097134ff3c332f" minOccurs="0"/>
                <xsd:element ref="ns2:MediaServiceOCR" minOccurs="0"/>
                <xsd:element ref="ns1:_ip_UnifiedCompliancePolicyProperties" minOccurs="0"/>
                <xsd:element ref="ns1:_ip_UnifiedCompliancePolicyUIAction"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6c2040-7c59-40d7-8063-8e42ad73f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ompleted" ma:index="24" nillable="true" ma:displayName="Completed" ma:format="Dropdown" ma:internalName="Complet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ece4ca-2547-4740-831a-d48c281b7a6a"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6B2421-D287-4734-89CB-5F59290E8A74}">
  <ds:schemaRefs>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 ds:uri="http://purl.org/dc/dcmitype/"/>
    <ds:schemaRef ds:uri="http://schemas.microsoft.com/office/2006/metadata/properties"/>
    <ds:schemaRef ds:uri="http://schemas.openxmlformats.org/package/2006/metadata/core-properties"/>
    <ds:schemaRef ds:uri="53ece4ca-2547-4740-831a-d48c281b7a6a"/>
    <ds:schemaRef ds:uri="256c2040-7c59-40d7-8063-8e42ad73f6d6"/>
    <ds:schemaRef ds:uri="http://schemas.microsoft.com/sharepoint/v3"/>
  </ds:schemaRefs>
</ds:datastoreItem>
</file>

<file path=customXml/itemProps2.xml><?xml version="1.0" encoding="utf-8"?>
<ds:datastoreItem xmlns:ds="http://schemas.openxmlformats.org/officeDocument/2006/customXml" ds:itemID="{06E57781-0842-4C9E-BEFB-04C81AEB2EFA}">
  <ds:schemaRefs>
    <ds:schemaRef ds:uri="http://schemas.microsoft.com/sharepoint/v3/contenttype/forms"/>
  </ds:schemaRefs>
</ds:datastoreItem>
</file>

<file path=customXml/itemProps3.xml><?xml version="1.0" encoding="utf-8"?>
<ds:datastoreItem xmlns:ds="http://schemas.openxmlformats.org/officeDocument/2006/customXml" ds:itemID="{B3B6C10E-3003-4A1E-95E0-D4C84B0CC4BB}">
  <ds:schemaRefs>
    <ds:schemaRef ds:uri="http://schemas.openxmlformats.org/officeDocument/2006/bibliography"/>
  </ds:schemaRefs>
</ds:datastoreItem>
</file>

<file path=customXml/itemProps4.xml><?xml version="1.0" encoding="utf-8"?>
<ds:datastoreItem xmlns:ds="http://schemas.openxmlformats.org/officeDocument/2006/customXml" ds:itemID="{88812AFC-ECCD-418F-B9B3-5D010C281212}">
  <ds:schemaRefs>
    <ds:schemaRef ds:uri="http://schemas.microsoft.com/sharepoint/events"/>
  </ds:schemaRefs>
</ds:datastoreItem>
</file>

<file path=customXml/itemProps5.xml><?xml version="1.0" encoding="utf-8"?>
<ds:datastoreItem xmlns:ds="http://schemas.openxmlformats.org/officeDocument/2006/customXml" ds:itemID="{79C2AE3C-4403-463D-BCD2-9D9145754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6c2040-7c59-40d7-8063-8e42ad73f6d6"/>
    <ds:schemaRef ds:uri="53ece4ca-2547-4740-831a-d48c281b7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1920</Words>
  <Characters>10949</Characters>
  <Application>Microsoft Office Word</Application>
  <DocSecurity>2</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2025-09-16T07:44:00Z</dcterms:created>
  <dcterms:modified xsi:type="dcterms:W3CDTF">2025-09-16T07:45:00Z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2eebe07d,26c3041a,4d68fb6b</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52068d4a,164bf84b,60c649fb</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2025-09-16T07:44:49Z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dd8f7bca-7d44-4eb8-bd34-503cad462523</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Order">
    <vt:r8>38000</vt:r8>
  </property>
  <property fmtid="{D5CDD505-2E9C-101B-9397-08002B2CF9AE}" pid="17" name="LastSaved">
    <vt:filetime>2023-12-13T00:00:00Z</vt:filetime>
  </property>
  <property fmtid="{D5CDD505-2E9C-101B-9397-08002B2CF9AE}" pid="18" name="MediaServiceImageTags">
    <vt:lpwstr/>
  </property>
  <property fmtid="{D5CDD505-2E9C-101B-9397-08002B2CF9AE}" pid="19" name="xd_ProgID">
    <vt:lpwstr/>
  </property>
  <property fmtid="{D5CDD505-2E9C-101B-9397-08002B2CF9AE}" pid="20" name="ContentTypeId">
    <vt:lpwstr>0x010100E017BDE897364648B30816D5ECAD9F22</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Creator">
    <vt:lpwstr>Adobe InDesign 18.2 (Macintosh)</vt:lpwstr>
  </property>
  <property fmtid="{D5CDD505-2E9C-101B-9397-08002B2CF9AE}" pid="26" name="Producer">
    <vt:lpwstr>Adobe PDF Library 17.0</vt:lpwstr>
  </property>
  <property fmtid="{D5CDD505-2E9C-101B-9397-08002B2CF9AE}" pid="27" name="xd_Signature">
    <vt:bool>false</vt:bool>
  </property>
  <property fmtid="{D5CDD505-2E9C-101B-9397-08002B2CF9AE}" pid="28" name="Created">
    <vt:filetime>2023-12-11T00:00:00Z</vt:filetime>
  </property>
  <property fmtid="{D5CDD505-2E9C-101B-9397-08002B2CF9AE}" pid="29" name="_dlc_DocIdItemGuid">
    <vt:lpwstr>8229d1fe-7c62-428a-b006-0d53e47d9ab1</vt:lpwstr>
  </property>
</Properties>
</file>