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CBF5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94B8A" wp14:editId="2B63A2B5">
                <wp:simplePos x="0" y="0"/>
                <wp:positionH relativeFrom="column">
                  <wp:posOffset>-106045</wp:posOffset>
                </wp:positionH>
                <wp:positionV relativeFrom="page">
                  <wp:posOffset>1209675</wp:posOffset>
                </wp:positionV>
                <wp:extent cx="5982970" cy="10128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B450B" w14:textId="77777777" w:rsidR="009E3D34" w:rsidRPr="00042ECB" w:rsidRDefault="00042ECB" w:rsidP="008E6AE3">
                            <w:pPr>
                              <w:pStyle w:val="Title"/>
                              <w:spacing w:before="480"/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>Concept Circles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94B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5pt;margin-top:95.25pt;width:471.1pt;height:7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" filled="f" stroked="f" strokeweight=".5pt">
                <v:textbox>
                  <w:txbxContent>
                    <w:p w14:paraId="4E2B450B" w14:textId="77777777" w:rsidR="009E3D34" w:rsidRPr="00042ECB" w:rsidRDefault="00042ECB" w:rsidP="008E6AE3">
                      <w:pPr>
                        <w:pStyle w:val="Title"/>
                        <w:spacing w:before="480"/>
                        <w:rPr>
                          <w:lang w:val="en-NZ"/>
                        </w:rPr>
                      </w:pPr>
                      <w:r>
                        <w:rPr>
                          <w:lang w:val="en-NZ"/>
                        </w:rPr>
                        <w:t>Concept Circles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0D6D5564" w14:textId="77777777" w:rsidR="008E6AE3" w:rsidRPr="00387582" w:rsidRDefault="008E6AE3" w:rsidP="00387582">
      <w:pPr>
        <w:pStyle w:val="Heading3"/>
      </w:pPr>
      <w:r w:rsidRPr="00387582">
        <w:t>Reading:</w:t>
      </w:r>
      <w:r w:rsidRPr="00387582">
        <w:tab/>
        <w:t xml:space="preserve">US 32403 Demonstrate understanding of ideas and information in written texts </w:t>
      </w:r>
    </w:p>
    <w:p w14:paraId="36719992" w14:textId="77777777" w:rsidR="00C42B56" w:rsidRPr="009F6C39" w:rsidRDefault="00C42B56" w:rsidP="00C42B56">
      <w:pPr>
        <w:pStyle w:val="ThisActivity"/>
      </w:pPr>
      <w:r w:rsidRPr="009F6C39">
        <w:t xml:space="preserve">This activity supports learners to achieve Reading Outcome 1: Learners read to make sense of the written text.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C42B56" w14:paraId="7B96DFC4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1D5161" w14:textId="77777777" w:rsidR="00C42B56" w:rsidRPr="00D81F74" w:rsidRDefault="00C42B56" w:rsidP="00C42B56">
            <w:pPr>
              <w:pStyle w:val="BodyText"/>
              <w:rPr>
                <w:rStyle w:val="Bold"/>
              </w:rPr>
            </w:pPr>
            <w:r w:rsidRPr="00D81F74">
              <w:rPr>
                <w:rStyle w:val="Bold"/>
              </w:rPr>
              <w:t>Significant Learning:</w:t>
            </w:r>
          </w:p>
          <w:p w14:paraId="62C7B9D2" w14:textId="77777777" w:rsidR="00C42B56" w:rsidRDefault="00C42B56" w:rsidP="00C42B56">
            <w:pPr>
              <w:pStyle w:val="Table"/>
            </w:pPr>
            <w:r w:rsidRPr="006008F4">
              <w:t xml:space="preserve">Learners use vocabulary knowledge. Successful comprehension depends on understanding of the meanings of the words in the text.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330A759" w14:textId="77777777" w:rsidR="00C42B56" w:rsidRPr="00D81F74" w:rsidRDefault="00C42B56" w:rsidP="00C42B56">
            <w:pPr>
              <w:pStyle w:val="BodyText"/>
              <w:rPr>
                <w:rStyle w:val="Bold"/>
              </w:rPr>
            </w:pPr>
            <w:r w:rsidRPr="00D81F74">
              <w:rPr>
                <w:rStyle w:val="Bold"/>
              </w:rPr>
              <w:t>Purpose:</w:t>
            </w:r>
          </w:p>
          <w:p w14:paraId="1C90D70D" w14:textId="77777777" w:rsidR="00C42B56" w:rsidRDefault="00C42B56" w:rsidP="00C42B56">
            <w:pPr>
              <w:pStyle w:val="Table"/>
            </w:pPr>
            <w:r w:rsidRPr="006008F4">
              <w:t>This vocab</w:t>
            </w:r>
            <w:r>
              <w:t xml:space="preserve">ulary </w:t>
            </w:r>
            <w:r w:rsidRPr="006008F4">
              <w:t>strategy will help ākonga know the sound, spelling and meaning of some keywords for this topic. It also supports metacognition</w:t>
            </w:r>
            <w:r>
              <w:t>.</w:t>
            </w:r>
          </w:p>
        </w:tc>
      </w:tr>
      <w:tr w:rsidR="00C42B56" w14:paraId="2B0B8774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6135E6F" w14:textId="77777777" w:rsidR="00C42B56" w:rsidRPr="00D81F74" w:rsidRDefault="00C42B56" w:rsidP="00C42B56">
            <w:pPr>
              <w:pStyle w:val="BodyText"/>
              <w:rPr>
                <w:rStyle w:val="Bold"/>
              </w:rPr>
            </w:pPr>
            <w:r w:rsidRPr="00D81F74">
              <w:rPr>
                <w:rStyle w:val="Bold"/>
              </w:rPr>
              <w:t>Application:</w:t>
            </w:r>
          </w:p>
          <w:p w14:paraId="101AA876" w14:textId="77777777" w:rsidR="00C42B56" w:rsidRDefault="00C42B56" w:rsidP="00C42B56">
            <w:pPr>
              <w:pStyle w:val="Table"/>
            </w:pPr>
            <w:r w:rsidRPr="006008F4">
              <w:t xml:space="preserve">Can be used at any stage of a </w:t>
            </w:r>
            <w:r>
              <w:t>programme of teaching and learning</w:t>
            </w:r>
            <w:r w:rsidRPr="006008F4">
              <w:t xml:space="preserve"> and works well as a lesson opener or closer.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9BD6C10" w14:textId="77777777" w:rsidR="00C42B56" w:rsidRPr="00D81F74" w:rsidRDefault="00C42B56" w:rsidP="00C42B56">
            <w:pPr>
              <w:pStyle w:val="BodyText"/>
              <w:rPr>
                <w:rStyle w:val="Bold"/>
              </w:rPr>
            </w:pPr>
            <w:r w:rsidRPr="00D81F74">
              <w:rPr>
                <w:rStyle w:val="Bold"/>
              </w:rPr>
              <w:t>Source:</w:t>
            </w:r>
          </w:p>
          <w:p w14:paraId="22E7A0AB" w14:textId="77777777" w:rsidR="00C42B56" w:rsidRDefault="00C42B56" w:rsidP="00C42B56">
            <w:pPr>
              <w:pStyle w:val="Table"/>
            </w:pPr>
            <w:hyperlink r:id="rId13" w:history="1">
              <w:r w:rsidRPr="006008F4">
                <w:rPr>
                  <w:rStyle w:val="Hyperlink"/>
                </w:rPr>
                <w:t xml:space="preserve">Effective Literacy Strategies </w:t>
              </w:r>
              <w:r>
                <w:rPr>
                  <w:rStyle w:val="Hyperlink"/>
                </w:rPr>
                <w:t xml:space="preserve">in </w:t>
              </w:r>
              <w:r w:rsidRPr="006008F4">
                <w:rPr>
                  <w:rStyle w:val="Hyperlink"/>
                </w:rPr>
                <w:t>Years 9-13</w:t>
              </w:r>
            </w:hyperlink>
            <w:r w:rsidRPr="006008F4">
              <w:t xml:space="preserve"> p44</w:t>
            </w:r>
          </w:p>
        </w:tc>
      </w:tr>
      <w:tr w:rsidR="005B5E35" w14:paraId="2C68A037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5843FB" w14:textId="77777777" w:rsidR="005B5E35" w:rsidRPr="00D81F74" w:rsidRDefault="005B5E35" w:rsidP="005B5E35">
            <w:pPr>
              <w:pStyle w:val="BodyText"/>
              <w:rPr>
                <w:b/>
                <w:bCs/>
              </w:rPr>
            </w:pPr>
            <w:r w:rsidRPr="00D81F74">
              <w:rPr>
                <w:rStyle w:val="Bold"/>
              </w:rPr>
              <w:t>Instructions:</w:t>
            </w:r>
          </w:p>
          <w:p w14:paraId="7934E206" w14:textId="77777777" w:rsidR="005B5E35" w:rsidRPr="00F57B78" w:rsidRDefault="005B5E35" w:rsidP="005B5E35">
            <w:pPr>
              <w:pStyle w:val="Tablenumber"/>
              <w:numPr>
                <w:ilvl w:val="0"/>
                <w:numId w:val="47"/>
              </w:numPr>
              <w:spacing w:after="40"/>
            </w:pPr>
            <w:r w:rsidRPr="00F57B78">
              <w:t>Draw a circle on the board and divide into four parts.</w:t>
            </w:r>
          </w:p>
          <w:p w14:paraId="7CD00B78" w14:textId="77777777" w:rsidR="005B5E35" w:rsidRPr="00F57B78" w:rsidRDefault="005B5E35" w:rsidP="005B5E35">
            <w:pPr>
              <w:pStyle w:val="Tablenumber"/>
              <w:spacing w:after="40"/>
            </w:pPr>
            <w:r w:rsidRPr="00F57B78">
              <w:t xml:space="preserve">Place a word in each of the four sectors. </w:t>
            </w:r>
          </w:p>
          <w:p w14:paraId="5454EE35" w14:textId="77777777" w:rsidR="005B5E35" w:rsidRPr="00F57B78" w:rsidRDefault="005B5E35" w:rsidP="005B5E35">
            <w:pPr>
              <w:pStyle w:val="Tablenumber"/>
              <w:spacing w:after="40"/>
            </w:pPr>
            <w:r w:rsidRPr="00F57B78">
              <w:t xml:space="preserve">In pairs, groups or as a class they must guess how the words connect. </w:t>
            </w:r>
          </w:p>
          <w:p w14:paraId="59434B95" w14:textId="77777777" w:rsidR="005B5E35" w:rsidRPr="00F57B78" w:rsidRDefault="005B5E35" w:rsidP="005B5E35">
            <w:pPr>
              <w:pStyle w:val="Tablenumber"/>
              <w:spacing w:after="40"/>
            </w:pPr>
            <w:r w:rsidRPr="00F57B78">
              <w:t>(It is a good idea to start off simple and get more difficult as the students understand the process)</w:t>
            </w:r>
          </w:p>
          <w:p w14:paraId="05B7754A" w14:textId="77777777" w:rsidR="005B5E35" w:rsidRPr="00D81F74" w:rsidRDefault="005B5E35" w:rsidP="005B5E35">
            <w:pPr>
              <w:pStyle w:val="BodyText"/>
              <w:rPr>
                <w:rStyle w:val="Bold"/>
              </w:rPr>
            </w:pPr>
            <w:r w:rsidRPr="00F57B78">
              <w:rPr>
                <w:i/>
                <w:iCs/>
              </w:rPr>
              <w:t>Answer: The first four elements on the Periodic Table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1B4968" w14:textId="77777777" w:rsidR="005B5E35" w:rsidRPr="006008F4" w:rsidRDefault="005B5E35" w:rsidP="005B5E35"/>
          <w:p w14:paraId="33DC1D75" w14:textId="77777777" w:rsidR="005B5E35" w:rsidRPr="006008F4" w:rsidRDefault="005B5E35" w:rsidP="005B5E35"/>
          <w:p w14:paraId="1E62E2F4" w14:textId="77777777" w:rsidR="005B5E35" w:rsidRDefault="005B5E35" w:rsidP="005B5E35">
            <w:r w:rsidRPr="006008F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865CEB9" wp14:editId="64B8684B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74295</wp:posOffset>
                      </wp:positionV>
                      <wp:extent cx="2118360" cy="1447800"/>
                      <wp:effectExtent l="12700" t="12700" r="15240" b="12700"/>
                      <wp:wrapNone/>
                      <wp:docPr id="846376501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8360" cy="1447800"/>
                                <a:chOff x="0" y="0"/>
                                <a:chExt cx="2118360" cy="1447800"/>
                              </a:xfrm>
                            </wpg:grpSpPr>
                            <wps:wsp>
                              <wps:cNvPr id="1363201714" name="Flowchart: Or 12"/>
                              <wps:cNvSpPr/>
                              <wps:spPr>
                                <a:xfrm>
                                  <a:off x="0" y="0"/>
                                  <a:ext cx="2118360" cy="1447800"/>
                                </a:xfrm>
                                <a:prstGeom prst="flowChartOr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49103C4" w14:textId="77777777" w:rsidR="005B5E35" w:rsidRDefault="005B5E35" w:rsidP="005B5E35">
                                    <w:pPr>
                                      <w:jc w:val="center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8171587" name="Text Box 1228171587"/>
                              <wps:cNvSpPr txBox="1"/>
                              <wps:spPr>
                                <a:xfrm>
                                  <a:off x="123289" y="282254"/>
                                  <a:ext cx="85344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FE2082F" w14:textId="77777777" w:rsidR="005B5E35" w:rsidRPr="00C86CF4" w:rsidRDefault="005B5E35" w:rsidP="005B5E35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C86CF4">
                                      <w:rPr>
                                        <w:sz w:val="24"/>
                                        <w:szCs w:val="24"/>
                                      </w:rPr>
                                      <w:t>Hydro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g</w:t>
                                    </w:r>
                                    <w:r w:rsidRPr="00C86CF4">
                                      <w:rPr>
                                        <w:sz w:val="24"/>
                                        <w:szCs w:val="24"/>
                                      </w:rPr>
                                      <w:t>en</w:t>
                                    </w:r>
                                  </w:p>
                                  <w:p w14:paraId="1D60DCF3" w14:textId="77777777" w:rsidR="005B5E35" w:rsidRDefault="005B5E35" w:rsidP="005B5E35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624313" name="Text Box 201624313"/>
                              <wps:cNvSpPr txBox="1"/>
                              <wps:spPr>
                                <a:xfrm>
                                  <a:off x="1119883" y="277403"/>
                                  <a:ext cx="792480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1939714" w14:textId="77777777" w:rsidR="005B5E35" w:rsidRPr="00C86CF4" w:rsidRDefault="005B5E35" w:rsidP="005B5E35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C86CF4">
                                      <w:rPr>
                                        <w:sz w:val="24"/>
                                        <w:szCs w:val="24"/>
                                      </w:rPr>
                                      <w:t>Helium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8686797" name="Text Box 1888686797"/>
                              <wps:cNvSpPr txBox="1"/>
                              <wps:spPr>
                                <a:xfrm>
                                  <a:off x="164386" y="863172"/>
                                  <a:ext cx="815340" cy="2769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ECE18E9" w14:textId="77777777" w:rsidR="005B5E35" w:rsidRPr="00C86CF4" w:rsidRDefault="005B5E35" w:rsidP="005B5E35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C86CF4">
                                      <w:rPr>
                                        <w:sz w:val="24"/>
                                        <w:szCs w:val="24"/>
                                      </w:rPr>
                                      <w:t>Lithium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1369043" name="Text Box 981369043"/>
                              <wps:cNvSpPr txBox="1"/>
                              <wps:spPr>
                                <a:xfrm>
                                  <a:off x="1119883" y="873446"/>
                                  <a:ext cx="822960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BCF4B35" w14:textId="77777777" w:rsidR="005B5E35" w:rsidRPr="00C86CF4" w:rsidRDefault="005B5E35" w:rsidP="005B5E35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C86CF4">
                                      <w:rPr>
                                        <w:sz w:val="24"/>
                                        <w:szCs w:val="24"/>
                                      </w:rPr>
                                      <w:t>Beryllium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65CEB9" id="Group 6" o:spid="_x0000_s1027" style="position:absolute;margin-left:29.9pt;margin-top:5.85pt;width:166.8pt;height:114pt;z-index:251663360" coordsize="21183,1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">
                      <v:shapetype id="_x0000_t124" coordsize="21600,21600" o:spt="124" path="m10800,qx,10800,10800,21600,21600,10800,10800,xem,10800nfl21600,10800em10800,nfl10800,21600e">
                        <v:path o:extrusionok="f" gradientshapeok="t" o:connecttype="custom" o:connectlocs="10800,0;3163,3163;0,10800;3163,18437;10800,21600;18437,18437;21600,10800;18437,3163" textboxrect="3163,3163,18437,18437"/>
                      </v:shapetype>
                      <v:shape id="Flowchart: Or 12" o:spid="_x0000_s1028" type="#_x0000_t124" style="position:absolute;width:21183;height:14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" fillcolor="white [3212]" strokecolor="#1d7352 [1604]" strokeweight="2pt">
                        <v:textbox>
                          <w:txbxContent>
                            <w:p w14:paraId="649103C4" w14:textId="77777777" w:rsidR="005B5E35" w:rsidRDefault="005B5E35" w:rsidP="005B5E35">
                              <w:pPr>
                                <w:jc w:val="center"/>
                              </w:pPr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  <v:shape id="Text Box 1228171587" o:spid="_x0000_s1029" type="#_x0000_t202" style="position:absolute;left:1232;top:2822;width:853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" filled="f" strokeweight=".5pt">
                        <v:textbox>
                          <w:txbxContent>
                            <w:p w14:paraId="7FE2082F" w14:textId="77777777" w:rsidR="005B5E35" w:rsidRPr="00C86CF4" w:rsidRDefault="005B5E35" w:rsidP="005B5E3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C86CF4">
                                <w:rPr>
                                  <w:sz w:val="24"/>
                                  <w:szCs w:val="24"/>
                                </w:rPr>
                                <w:t>Hydro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g</w:t>
                              </w:r>
                              <w:r w:rsidRPr="00C86CF4">
                                <w:rPr>
                                  <w:sz w:val="24"/>
                                  <w:szCs w:val="24"/>
                                </w:rPr>
                                <w:t>en</w:t>
                              </w:r>
                            </w:p>
                            <w:p w14:paraId="1D60DCF3" w14:textId="77777777" w:rsidR="005B5E35" w:rsidRDefault="005B5E35" w:rsidP="005B5E35"/>
                          </w:txbxContent>
                        </v:textbox>
                      </v:shape>
                      <v:shape id="Text Box 201624313" o:spid="_x0000_s1030" type="#_x0000_t202" style="position:absolute;left:11198;top:2774;width:792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" fillcolor="white [3201]" strokeweight=".5pt">
                        <v:textbox>
                          <w:txbxContent>
                            <w:p w14:paraId="01939714" w14:textId="77777777" w:rsidR="005B5E35" w:rsidRPr="00C86CF4" w:rsidRDefault="005B5E35" w:rsidP="005B5E3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86CF4">
                                <w:rPr>
                                  <w:sz w:val="24"/>
                                  <w:szCs w:val="24"/>
                                </w:rPr>
                                <w:t>Helium</w:t>
                              </w:r>
                            </w:p>
                          </w:txbxContent>
                        </v:textbox>
                      </v:shape>
                      <v:shape id="Text Box 1888686797" o:spid="_x0000_s1031" type="#_x0000_t202" style="position:absolute;left:1643;top:8631;width:815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" filled="f" strokeweight=".5pt">
                        <v:textbox>
                          <w:txbxContent>
                            <w:p w14:paraId="1ECE18E9" w14:textId="77777777" w:rsidR="005B5E35" w:rsidRPr="00C86CF4" w:rsidRDefault="005B5E35" w:rsidP="005B5E3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C86CF4">
                                <w:rPr>
                                  <w:sz w:val="24"/>
                                  <w:szCs w:val="24"/>
                                </w:rPr>
                                <w:t>Lithium</w:t>
                              </w:r>
                            </w:p>
                          </w:txbxContent>
                        </v:textbox>
                      </v:shape>
                      <v:shape id="Text Box 981369043" o:spid="_x0000_s1032" type="#_x0000_t202" style="position:absolute;left:11198;top:8734;width:823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" fillcolor="white [3201]" strokeweight=".5pt">
                        <v:textbox>
                          <w:txbxContent>
                            <w:p w14:paraId="4BCF4B35" w14:textId="77777777" w:rsidR="005B5E35" w:rsidRPr="00C86CF4" w:rsidRDefault="005B5E35" w:rsidP="005B5E3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86CF4">
                                <w:rPr>
                                  <w:sz w:val="24"/>
                                  <w:szCs w:val="24"/>
                                </w:rPr>
                                <w:t>Beryllium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2A96F20" w14:textId="77777777" w:rsidR="005B5E35" w:rsidRDefault="005B5E35" w:rsidP="005B5E35"/>
          <w:p w14:paraId="4918F937" w14:textId="77777777" w:rsidR="005B5E35" w:rsidRPr="006008F4" w:rsidRDefault="005B5E35" w:rsidP="005B5E35"/>
          <w:p w14:paraId="5E1D7D9C" w14:textId="77777777" w:rsidR="005B5E35" w:rsidRPr="005B5E35" w:rsidRDefault="005B5E35" w:rsidP="005B5E35">
            <w:pPr>
              <w:jc w:val="center"/>
              <w:rPr>
                <w:rStyle w:val="Bold"/>
                <w:b w:val="0"/>
                <w:bCs w:val="0"/>
              </w:rPr>
            </w:pPr>
          </w:p>
        </w:tc>
      </w:tr>
      <w:tr w:rsidR="005B5E35" w14:paraId="46C60966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4D72FF4" w14:textId="77777777" w:rsidR="005B5E35" w:rsidRPr="00D81F74" w:rsidRDefault="005B5E35" w:rsidP="005B5E35">
            <w:pPr>
              <w:pStyle w:val="BodyText"/>
              <w:rPr>
                <w:b/>
                <w:bCs/>
              </w:rPr>
            </w:pPr>
            <w:r w:rsidRPr="00D81F74">
              <w:rPr>
                <w:rStyle w:val="Bold"/>
              </w:rPr>
              <w:t>Other variations:</w:t>
            </w:r>
          </w:p>
          <w:p w14:paraId="0E57728B" w14:textId="77777777" w:rsidR="005B5E35" w:rsidRPr="00F57B78" w:rsidRDefault="005B5E35" w:rsidP="005B5E35">
            <w:pPr>
              <w:pStyle w:val="Tablebullet"/>
            </w:pPr>
            <w:r w:rsidRPr="00F57B78">
              <w:t xml:space="preserve">Only fill three sectors and students most work out the connection and then come up with the missing word. </w:t>
            </w:r>
          </w:p>
          <w:p w14:paraId="4BD1FC3D" w14:textId="77777777" w:rsidR="005B5E35" w:rsidRPr="00F57B78" w:rsidRDefault="005B5E35" w:rsidP="005B5E35">
            <w:pPr>
              <w:pStyle w:val="Tablebullet"/>
            </w:pPr>
            <w:r w:rsidRPr="00F57B78">
              <w:t xml:space="preserve">You could do a worksheet or PowerPoint with several preprepared circles. </w:t>
            </w:r>
          </w:p>
          <w:p w14:paraId="51C67D69" w14:textId="77777777" w:rsidR="005B5E35" w:rsidRDefault="005B5E35" w:rsidP="005B5E35">
            <w:pPr>
              <w:pStyle w:val="Style2"/>
            </w:pPr>
            <w:r w:rsidRPr="00F57B78">
              <w:t xml:space="preserve">For capable students you could leave a couple of blank circles and get them to make their </w:t>
            </w:r>
            <w:r>
              <w:t>o</w:t>
            </w:r>
            <w:r w:rsidRPr="00F57B78">
              <w:t>wn. Swap that no one can guess!</w:t>
            </w:r>
          </w:p>
        </w:tc>
      </w:tr>
    </w:tbl>
    <w:p w14:paraId="3663693E" w14:textId="77777777" w:rsidR="00E12E4E" w:rsidRPr="000B6C22" w:rsidRDefault="00E12E4E" w:rsidP="006C15CF"/>
    <w:sectPr w:rsidR="00E12E4E" w:rsidRPr="000B6C22" w:rsidSect="00387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78FC" w14:textId="77777777" w:rsidR="00D03C23" w:rsidRDefault="00D03C23" w:rsidP="0021141C">
      <w:r>
        <w:separator/>
      </w:r>
    </w:p>
    <w:p w14:paraId="44E75215" w14:textId="77777777" w:rsidR="00D03C23" w:rsidRDefault="00D03C23"/>
  </w:endnote>
  <w:endnote w:type="continuationSeparator" w:id="0">
    <w:p w14:paraId="60FCFABA" w14:textId="77777777" w:rsidR="00D03C23" w:rsidRDefault="00D03C23" w:rsidP="0021141C">
      <w:r>
        <w:continuationSeparator/>
      </w:r>
    </w:p>
    <w:p w14:paraId="642B9C31" w14:textId="77777777" w:rsidR="00D03C23" w:rsidRDefault="00D03C23"/>
  </w:endnote>
  <w:endnote w:type="continuationNotice" w:id="1">
    <w:p w14:paraId="2FE52ED3" w14:textId="77777777" w:rsidR="00D03C23" w:rsidRDefault="00D03C23"/>
    <w:p w14:paraId="06422A26" w14:textId="77777777" w:rsidR="00D03C23" w:rsidRDefault="00D03C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2144" w14:textId="77777777" w:rsidR="00A267BB" w:rsidRDefault="00A267BB">
    <w:pPr>
      <w:pStyle w:val="Footer"/>
    </w:pPr>
  </w:p>
  <w:p w14:paraId="426DEE84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F088" w14:textId="77777777" w:rsidR="00AE1386" w:rsidRPr="007E3514" w:rsidRDefault="00C26278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147E" w14:textId="77777777" w:rsidR="00AE1386" w:rsidRPr="006C15CF" w:rsidRDefault="006971FE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C063" w14:textId="77777777" w:rsidR="00D03C23" w:rsidRDefault="00D03C23" w:rsidP="0021141C">
      <w:r>
        <w:separator/>
      </w:r>
    </w:p>
    <w:p w14:paraId="63C186CE" w14:textId="77777777" w:rsidR="00D03C23" w:rsidRDefault="00D03C23"/>
  </w:footnote>
  <w:footnote w:type="continuationSeparator" w:id="0">
    <w:p w14:paraId="2763680D" w14:textId="77777777" w:rsidR="00D03C23" w:rsidRDefault="00D03C23" w:rsidP="0021141C">
      <w:r>
        <w:continuationSeparator/>
      </w:r>
    </w:p>
    <w:p w14:paraId="2B9B88E0" w14:textId="77777777" w:rsidR="00D03C23" w:rsidRDefault="00D03C23"/>
  </w:footnote>
  <w:footnote w:type="continuationNotice" w:id="1">
    <w:p w14:paraId="6431FAFE" w14:textId="77777777" w:rsidR="00D03C23" w:rsidRDefault="00D03C23"/>
    <w:p w14:paraId="6C76C2C7" w14:textId="77777777" w:rsidR="00D03C23" w:rsidRDefault="00D03C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1625" w14:textId="77777777" w:rsidR="00A267BB" w:rsidRDefault="00A267BB">
    <w:pPr>
      <w:pStyle w:val="Header"/>
    </w:pPr>
  </w:p>
  <w:p w14:paraId="245A684D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5F14" w14:textId="77777777" w:rsidR="00A267BB" w:rsidRDefault="00A267BB">
    <w:pPr>
      <w:pStyle w:val="Header"/>
    </w:pPr>
  </w:p>
  <w:p w14:paraId="3AD26998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66EF" w14:textId="77777777" w:rsidR="00400A3B" w:rsidRDefault="00097A0A" w:rsidP="008170B6">
    <w:pPr>
      <w:pStyle w:val="Tablebullet"/>
      <w:numPr>
        <w:ilvl w:val="0"/>
        <w:numId w:val="0"/>
      </w:numPr>
    </w:pPr>
    <w:r>
      <w:drawing>
        <wp:anchor distT="0" distB="0" distL="114300" distR="114300" simplePos="0" relativeHeight="251657215" behindDoc="1" locked="0" layoutInCell="1" allowOverlap="1" wp14:anchorId="3F7733CC" wp14:editId="5B0AF379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D1B9F0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440938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9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23"/>
    <w:rsid w:val="00001723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2ECB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2B6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2F43A7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83A7D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F0E02"/>
    <w:rsid w:val="003F185C"/>
    <w:rsid w:val="003F5014"/>
    <w:rsid w:val="003F55EE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80971"/>
    <w:rsid w:val="00480EE2"/>
    <w:rsid w:val="00486B4D"/>
    <w:rsid w:val="00490873"/>
    <w:rsid w:val="004A35D6"/>
    <w:rsid w:val="004A3EF4"/>
    <w:rsid w:val="004A6D89"/>
    <w:rsid w:val="004C0512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4ADA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5E35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517B"/>
    <w:rsid w:val="008D7A62"/>
    <w:rsid w:val="008E2B38"/>
    <w:rsid w:val="008E6AE3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2B56"/>
    <w:rsid w:val="00C43885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7F9A"/>
    <w:rsid w:val="00CA1319"/>
    <w:rsid w:val="00CA1995"/>
    <w:rsid w:val="00CB2FAE"/>
    <w:rsid w:val="00CC7B9B"/>
    <w:rsid w:val="00CE36E7"/>
    <w:rsid w:val="00CE395C"/>
    <w:rsid w:val="00CE4A29"/>
    <w:rsid w:val="00CF296C"/>
    <w:rsid w:val="00D03C23"/>
    <w:rsid w:val="00D227BE"/>
    <w:rsid w:val="00D25158"/>
    <w:rsid w:val="00D27A7B"/>
    <w:rsid w:val="00D30EF1"/>
    <w:rsid w:val="00D331E4"/>
    <w:rsid w:val="00D40960"/>
    <w:rsid w:val="00D44A12"/>
    <w:rsid w:val="00D4585A"/>
    <w:rsid w:val="00D6354B"/>
    <w:rsid w:val="00D7253D"/>
    <w:rsid w:val="00D812C7"/>
    <w:rsid w:val="00D855EC"/>
    <w:rsid w:val="00D865D3"/>
    <w:rsid w:val="00D901AF"/>
    <w:rsid w:val="00D9339E"/>
    <w:rsid w:val="00D95DF2"/>
    <w:rsid w:val="00DA5634"/>
    <w:rsid w:val="00DB01A9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57BE"/>
    <w:rsid w:val="00EF0380"/>
    <w:rsid w:val="00EF223A"/>
    <w:rsid w:val="00EF25D8"/>
    <w:rsid w:val="00EF53F1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C9EA4"/>
  <w15:chartTrackingRefBased/>
  <w15:docId w15:val="{FC9A717E-A2E6-4365-8318-04755AA1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E35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4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  <w:style w:type="paragraph" w:customStyle="1" w:styleId="ThisActivity">
    <w:name w:val="This Activity"/>
    <w:basedOn w:val="BodyText"/>
    <w:qFormat/>
    <w:rsid w:val="00C42B56"/>
    <w:pPr>
      <w:spacing w:before="720" w:after="240"/>
    </w:pPr>
    <w:rPr>
      <w:b/>
      <w:lang w:val="mi-NZ"/>
    </w:rPr>
  </w:style>
  <w:style w:type="paragraph" w:customStyle="1" w:styleId="Style2">
    <w:name w:val="Style2"/>
    <w:basedOn w:val="Tablenumber"/>
    <w:qFormat/>
    <w:rsid w:val="005B5E35"/>
    <w:pPr>
      <w:numPr>
        <w:numId w:val="0"/>
      </w:numPr>
      <w:ind w:left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iteracyonline.tki.org.nz/Literacy-Online/Planning-for-my-students-needs/Effective-Literacy-Strategies-in-Years-9-1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tsilinisE\OneDrive%20-%20education.govt.nz\Documents\Co%20Req\Literacy%20Strategies%20Reading\Concept%20Circles.dotx" TargetMode="External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MoEd-1950783110-62977</_dlc_DocId>
    <_dlc_DocIdUrl xmlns="837ae543-c227-424a-9ab9-0896a1de4680">
      <Url>https://educationgovtnz.sharepoint.com/sites/MoEDesignandProduction/_layouts/15/DocIdRedir.aspx?ID=MoEd-1950783110-62977</Url>
      <Description>MoEd-1950783110-62977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837ae543-c227-424a-9ab9-0896a1de4680"/>
  </ds:schemaRefs>
</ds:datastoreItem>
</file>

<file path=customXml/itemProps5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Concept Circles</Template>
  <TotalTime>2</TotalTime>
  <Pages>1</Pages>
  <Words>223</Words>
  <Characters>1274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2026-06-16T20:41:00Z</dcterms:created>
  <dcterms:modified xsi:type="dcterms:W3CDTF">2026-06-16T20:43:00Z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66b08639-3af8-4896-8442-2f90f37bf432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_ip_UnifiedCompliancePolicyProperties">
    <vt:lpwstr/>
  </property>
  <property fmtid="{D5CDD505-2E9C-101B-9397-08002B2CF9AE}" pid="21" name="lcf76f155ced4ddcb4097134ff3c332f">
    <vt:lpwstr/>
  </property>
  <property fmtid="{D5CDD505-2E9C-101B-9397-08002B2CF9AE}" pid="22" name="TriggerFlowInfo">
    <vt:lpwstr/>
  </property>
  <property fmtid="{D5CDD505-2E9C-101B-9397-08002B2CF9AE}" pid="23" name="MSIP_Label_4009eddf-846d-46a2-8a8f-ad982b694053_Enabled">
    <vt:lpwstr>true</vt:lpwstr>
  </property>
  <property fmtid="{D5CDD505-2E9C-101B-9397-08002B2CF9AE}" pid="24" name="MSIP_Label_4009eddf-846d-46a2-8a8f-ad982b694053_SetDate">
    <vt:lpwstr>2026-04-22T01:41:50Z</vt:lpwstr>
  </property>
  <property fmtid="{D5CDD505-2E9C-101B-9397-08002B2CF9AE}" pid="25" name="MSIP_Label_4009eddf-846d-46a2-8a8f-ad982b694053_Method">
    <vt:lpwstr>Privileged</vt:lpwstr>
  </property>
  <property fmtid="{D5CDD505-2E9C-101B-9397-08002B2CF9AE}" pid="26" name="MSIP_Label_4009eddf-846d-46a2-8a8f-ad982b694053_Name">
    <vt:lpwstr>UNCLASSIFIED</vt:lpwstr>
  </property>
  <property fmtid="{D5CDD505-2E9C-101B-9397-08002B2CF9AE}" pid="27" name="MSIP_Label_4009eddf-846d-46a2-8a8f-ad982b694053_SiteId">
    <vt:lpwstr>e6d2d4cc-b762-486e-8894-4f5f440d5f31</vt:lpwstr>
  </property>
  <property fmtid="{D5CDD505-2E9C-101B-9397-08002B2CF9AE}" pid="28" name="MSIP_Label_4009eddf-846d-46a2-8a8f-ad982b694053_ActionId">
    <vt:lpwstr>57333bf0-195f-4252-9960-a0f70b7f769c</vt:lpwstr>
  </property>
  <property fmtid="{D5CDD505-2E9C-101B-9397-08002B2CF9AE}" pid="29" name="MSIP_Label_4009eddf-846d-46a2-8a8f-ad982b694053_ContentBits">
    <vt:lpwstr>3</vt:lpwstr>
  </property>
  <property fmtid="{D5CDD505-2E9C-101B-9397-08002B2CF9AE}" pid="30" name="MSIP_Label_4009eddf-846d-46a2-8a8f-ad982b694053_Tag">
    <vt:lpwstr>10, 0, 1, 1</vt:lpwstr>
  </property>
</Properties>
</file>