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A0B5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2100D" wp14:editId="330E9166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741E3" w14:textId="47373786" w:rsidR="009E3D34" w:rsidRPr="00F27069" w:rsidRDefault="00F27069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Decoding New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210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049741E3" w14:textId="47373786" w:rsidR="009E3D34" w:rsidRPr="00F27069" w:rsidRDefault="00F27069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Decoding New Words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22433E5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47EE5BC3" w14:textId="77777777" w:rsidR="00543787" w:rsidRPr="00B6012B" w:rsidRDefault="00543787" w:rsidP="00543787">
      <w:pPr>
        <w:pStyle w:val="ThisActivity"/>
      </w:pPr>
      <w:proofErr w:type="spellStart"/>
      <w:r w:rsidRPr="00B6012B">
        <w:t>This</w:t>
      </w:r>
      <w:proofErr w:type="spellEnd"/>
      <w:r w:rsidRPr="00B6012B">
        <w:t xml:space="preserve"> </w:t>
      </w:r>
      <w:proofErr w:type="spellStart"/>
      <w:r w:rsidRPr="00B6012B">
        <w:t>activity</w:t>
      </w:r>
      <w:proofErr w:type="spellEnd"/>
      <w:r w:rsidRPr="00B6012B">
        <w:t xml:space="preserve"> </w:t>
      </w:r>
      <w:proofErr w:type="spellStart"/>
      <w:r w:rsidRPr="00B6012B">
        <w:t>supports</w:t>
      </w:r>
      <w:proofErr w:type="spellEnd"/>
      <w:r w:rsidRPr="00B6012B">
        <w:t xml:space="preserve"> </w:t>
      </w:r>
      <w:proofErr w:type="spellStart"/>
      <w:r w:rsidRPr="00B6012B">
        <w:t>learners</w:t>
      </w:r>
      <w:proofErr w:type="spellEnd"/>
      <w:r w:rsidRPr="00B6012B">
        <w:t xml:space="preserve"> </w:t>
      </w:r>
      <w:proofErr w:type="spellStart"/>
      <w:r w:rsidRPr="00B6012B">
        <w:t>to</w:t>
      </w:r>
      <w:proofErr w:type="spellEnd"/>
      <w:r w:rsidRPr="00B6012B">
        <w:t xml:space="preserve"> </w:t>
      </w:r>
      <w:proofErr w:type="spellStart"/>
      <w:r w:rsidRPr="00B6012B">
        <w:t>achieve</w:t>
      </w:r>
      <w:proofErr w:type="spellEnd"/>
      <w:r w:rsidRPr="00B6012B">
        <w:t xml:space="preserve"> </w:t>
      </w:r>
      <w:proofErr w:type="spellStart"/>
      <w:r w:rsidRPr="00B6012B">
        <w:t>Reading</w:t>
      </w:r>
      <w:proofErr w:type="spellEnd"/>
      <w:r w:rsidRPr="00B6012B">
        <w:t xml:space="preserve"> </w:t>
      </w:r>
      <w:proofErr w:type="spellStart"/>
      <w:r w:rsidRPr="00B6012B">
        <w:t>Outcome</w:t>
      </w:r>
      <w:proofErr w:type="spellEnd"/>
      <w:r w:rsidRPr="00B6012B">
        <w:t xml:space="preserve"> 1: </w:t>
      </w:r>
      <w:proofErr w:type="spellStart"/>
      <w:r w:rsidRPr="00B6012B">
        <w:t>Learners</w:t>
      </w:r>
      <w:proofErr w:type="spellEnd"/>
      <w:r w:rsidRPr="00B6012B">
        <w:t xml:space="preserve"> </w:t>
      </w:r>
      <w:proofErr w:type="spellStart"/>
      <w:r w:rsidRPr="00B6012B">
        <w:t>read</w:t>
      </w:r>
      <w:proofErr w:type="spellEnd"/>
      <w:r w:rsidRPr="00B6012B">
        <w:t xml:space="preserve"> </w:t>
      </w:r>
      <w:proofErr w:type="spellStart"/>
      <w:r w:rsidRPr="00B6012B">
        <w:t>to</w:t>
      </w:r>
      <w:proofErr w:type="spellEnd"/>
      <w:r w:rsidRPr="00B6012B">
        <w:t xml:space="preserve"> make </w:t>
      </w:r>
      <w:proofErr w:type="spellStart"/>
      <w:r w:rsidRPr="00B6012B">
        <w:t>sense</w:t>
      </w:r>
      <w:proofErr w:type="spellEnd"/>
      <w:r w:rsidRPr="00B6012B">
        <w:t xml:space="preserve"> </w:t>
      </w:r>
      <w:proofErr w:type="spellStart"/>
      <w:r w:rsidRPr="00B6012B">
        <w:t>of</w:t>
      </w:r>
      <w:proofErr w:type="spellEnd"/>
      <w:r w:rsidRPr="00B6012B">
        <w:t xml:space="preserve"> </w:t>
      </w:r>
      <w:proofErr w:type="spellStart"/>
      <w:r w:rsidRPr="00B6012B">
        <w:t>the</w:t>
      </w:r>
      <w:proofErr w:type="spellEnd"/>
      <w:r w:rsidRPr="00B6012B">
        <w:t xml:space="preserve"> </w:t>
      </w:r>
      <w:proofErr w:type="spellStart"/>
      <w:r w:rsidRPr="00B6012B">
        <w:t>written</w:t>
      </w:r>
      <w:proofErr w:type="spellEnd"/>
      <w:r w:rsidRPr="00B6012B">
        <w:t xml:space="preserve"> </w:t>
      </w:r>
      <w:proofErr w:type="spellStart"/>
      <w:r w:rsidRPr="00B6012B">
        <w:t>text</w:t>
      </w:r>
      <w:proofErr w:type="spellEnd"/>
      <w:r w:rsidRPr="00B6012B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641A4E" w14:paraId="632CC4B0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3DD115" w14:textId="77777777" w:rsidR="00641A4E" w:rsidRPr="00F73596" w:rsidRDefault="00641A4E" w:rsidP="00641A4E">
            <w:pPr>
              <w:pStyle w:val="Caption"/>
            </w:pPr>
            <w:r w:rsidRPr="00F73596">
              <w:t>Significant Learning:</w:t>
            </w:r>
          </w:p>
          <w:p w14:paraId="0024D490" w14:textId="318AF3D0" w:rsidR="00641A4E" w:rsidRDefault="00641A4E" w:rsidP="00641A4E">
            <w:pPr>
              <w:pStyle w:val="Table"/>
            </w:pPr>
            <w:r w:rsidRPr="00B6012B">
              <w:t xml:space="preserve">Learners use vocabulary knowledge. Successful comprehension depends on understanding most of the meanings of the words in the text.  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FC383F" w14:textId="77777777" w:rsidR="00641A4E" w:rsidRPr="00B6012B" w:rsidRDefault="00641A4E" w:rsidP="00641A4E">
            <w:pPr>
              <w:pStyle w:val="Caption"/>
            </w:pPr>
            <w:r w:rsidRPr="00B6012B">
              <w:t>Purpose:</w:t>
            </w:r>
          </w:p>
          <w:p w14:paraId="0F06B7B5" w14:textId="77777777" w:rsidR="00641A4E" w:rsidRPr="00B6012B" w:rsidRDefault="00641A4E" w:rsidP="00641A4E">
            <w:pPr>
              <w:pStyle w:val="BodyText"/>
            </w:pPr>
            <w:proofErr w:type="spellStart"/>
            <w:r>
              <w:t>Ākonga</w:t>
            </w:r>
            <w:proofErr w:type="spellEnd"/>
            <w:r w:rsidRPr="00B6012B">
              <w:t xml:space="preserve"> use their knowledge to sound out the word</w:t>
            </w:r>
            <w:r>
              <w:t>.</w:t>
            </w:r>
            <w:r w:rsidRPr="00B6012B">
              <w:t xml:space="preserve"> This will often lead to them reali</w:t>
            </w:r>
            <w:r>
              <w:t>s</w:t>
            </w:r>
            <w:r w:rsidRPr="00B6012B">
              <w:t xml:space="preserve">ing they know the word.  </w:t>
            </w:r>
          </w:p>
          <w:p w14:paraId="0632BA96" w14:textId="3AB83CAB" w:rsidR="00641A4E" w:rsidRDefault="00641A4E" w:rsidP="00641A4E">
            <w:pPr>
              <w:pStyle w:val="Table"/>
            </w:pPr>
          </w:p>
        </w:tc>
      </w:tr>
      <w:tr w:rsidR="00641A4E" w14:paraId="4B64FB3C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FF7744D" w14:textId="77777777" w:rsidR="00641A4E" w:rsidRPr="00B6012B" w:rsidRDefault="00641A4E" w:rsidP="00641A4E">
            <w:pPr>
              <w:pStyle w:val="Caption"/>
            </w:pPr>
            <w:r w:rsidRPr="00B6012B">
              <w:t>Application:</w:t>
            </w:r>
          </w:p>
          <w:p w14:paraId="730D6DB4" w14:textId="43357202" w:rsidR="00641A4E" w:rsidRDefault="00641A4E" w:rsidP="00641A4E">
            <w:pPr>
              <w:pStyle w:val="Table"/>
            </w:pPr>
            <w:r>
              <w:t>Most l</w:t>
            </w:r>
            <w:r w:rsidRPr="00B6012B">
              <w:t xml:space="preserve">ikely to happen within a lesson because a new word has cropped up. 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A466101" w14:textId="77777777" w:rsidR="00641A4E" w:rsidRPr="00B6012B" w:rsidRDefault="00641A4E" w:rsidP="00641A4E">
            <w:pPr>
              <w:pStyle w:val="Caption"/>
            </w:pPr>
            <w:r w:rsidRPr="00B6012B">
              <w:t>Source:</w:t>
            </w:r>
          </w:p>
          <w:p w14:paraId="4E812493" w14:textId="690437CE" w:rsidR="00641A4E" w:rsidRDefault="00641A4E" w:rsidP="00641A4E">
            <w:pPr>
              <w:pStyle w:val="Table"/>
            </w:pPr>
            <w:hyperlink r:id="rId13" w:history="1">
              <w:r w:rsidRPr="00B6012B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B6012B">
                <w:rPr>
                  <w:rStyle w:val="Hyperlink"/>
                </w:rPr>
                <w:t>Years 9-13</w:t>
              </w:r>
            </w:hyperlink>
            <w:r w:rsidRPr="00B6012B">
              <w:t xml:space="preserve"> p33</w:t>
            </w:r>
          </w:p>
        </w:tc>
      </w:tr>
      <w:tr w:rsidR="008E6AE3" w14:paraId="39702E95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65A02E" w14:textId="77777777" w:rsidR="00471F80" w:rsidRPr="00B6012B" w:rsidRDefault="00471F80" w:rsidP="00471F80">
            <w:pPr>
              <w:pStyle w:val="Caption"/>
            </w:pPr>
            <w:r w:rsidRPr="00B6012B">
              <w:t>Instructions:</w:t>
            </w:r>
          </w:p>
          <w:p w14:paraId="2BBEF016" w14:textId="77777777" w:rsidR="00471F80" w:rsidRPr="00B6012B" w:rsidRDefault="00471F80" w:rsidP="00471F80">
            <w:pPr>
              <w:pStyle w:val="Tablenumber"/>
              <w:spacing w:after="40"/>
            </w:pPr>
            <w:r w:rsidRPr="00B6012B">
              <w:t xml:space="preserve">You come across a word that </w:t>
            </w:r>
            <w:r>
              <w:t>ākonga</w:t>
            </w:r>
            <w:r w:rsidRPr="00B6012B">
              <w:t xml:space="preserve"> say they do not know</w:t>
            </w:r>
            <w:r>
              <w:t>.</w:t>
            </w:r>
          </w:p>
          <w:p w14:paraId="570D3AA2" w14:textId="77777777" w:rsidR="00471F80" w:rsidRPr="00B6012B" w:rsidRDefault="00471F80" w:rsidP="00471F80">
            <w:pPr>
              <w:pStyle w:val="Tablenumber"/>
              <w:spacing w:after="40"/>
            </w:pPr>
            <w:r w:rsidRPr="00B6012B">
              <w:t>Write the word clearly on the board/screen</w:t>
            </w:r>
            <w:r>
              <w:t>.</w:t>
            </w:r>
          </w:p>
          <w:p w14:paraId="318F2CFF" w14:textId="77777777" w:rsidR="00471F80" w:rsidRPr="00B6012B" w:rsidRDefault="00471F80" w:rsidP="00471F80">
            <w:pPr>
              <w:pStyle w:val="Tablenumber"/>
              <w:spacing w:after="40"/>
            </w:pPr>
            <w:r w:rsidRPr="00B6012B">
              <w:t xml:space="preserve">Divide the word into syllables, if appropriate, and discuss prefixes and suffixes and roots of the word. </w:t>
            </w:r>
          </w:p>
          <w:p w14:paraId="5CBE0BCD" w14:textId="77777777" w:rsidR="00471F80" w:rsidRPr="00B6012B" w:rsidRDefault="00471F80" w:rsidP="00471F80">
            <w:pPr>
              <w:pStyle w:val="Tablenumber"/>
              <w:spacing w:after="40"/>
            </w:pPr>
            <w:r w:rsidRPr="00B6012B">
              <w:t xml:space="preserve">Encourage </w:t>
            </w:r>
            <w:r>
              <w:t>ākonga</w:t>
            </w:r>
            <w:r w:rsidRPr="00B6012B">
              <w:t xml:space="preserve"> to say the word aloud</w:t>
            </w:r>
            <w:r>
              <w:t>.</w:t>
            </w:r>
          </w:p>
          <w:p w14:paraId="01D79729" w14:textId="77777777" w:rsidR="00471F80" w:rsidRPr="00B6012B" w:rsidRDefault="00471F80" w:rsidP="00471F80">
            <w:pPr>
              <w:pStyle w:val="Tablenumber"/>
              <w:spacing w:after="40"/>
            </w:pPr>
            <w:r w:rsidRPr="00B6012B">
              <w:t xml:space="preserve">Help </w:t>
            </w:r>
            <w:r>
              <w:t>ākonga</w:t>
            </w:r>
            <w:r w:rsidRPr="00B6012B">
              <w:t xml:space="preserve"> to construct a definition when they understand the word. </w:t>
            </w:r>
          </w:p>
          <w:p w14:paraId="46CEB1A6" w14:textId="77777777" w:rsidR="00471F80" w:rsidRPr="00B6012B" w:rsidRDefault="00471F80" w:rsidP="00471F80">
            <w:pPr>
              <w:pStyle w:val="Tablenumber"/>
              <w:spacing w:after="40"/>
            </w:pPr>
            <w:r w:rsidRPr="00B6012B">
              <w:t xml:space="preserve">Link the word to related words that </w:t>
            </w:r>
            <w:r>
              <w:t>ākonga</w:t>
            </w:r>
            <w:r w:rsidRPr="00B6012B">
              <w:t xml:space="preserve"> do know</w:t>
            </w:r>
            <w:r>
              <w:t>.</w:t>
            </w:r>
            <w:r w:rsidRPr="00B6012B">
              <w:t xml:space="preserve"> </w:t>
            </w:r>
          </w:p>
          <w:p w14:paraId="0281F82A" w14:textId="77777777" w:rsidR="00471F80" w:rsidRPr="00B6012B" w:rsidRDefault="00471F80" w:rsidP="00471F80">
            <w:pPr>
              <w:pStyle w:val="Tablenumber"/>
              <w:spacing w:after="40"/>
            </w:pPr>
            <w:r w:rsidRPr="00B6012B">
              <w:t xml:space="preserve">Teach the word in a relevant context using examples. </w:t>
            </w:r>
          </w:p>
          <w:p w14:paraId="5AEFB7EF" w14:textId="4F1A18FB" w:rsidR="008E6AE3" w:rsidRDefault="00471F80" w:rsidP="00471F80">
            <w:pPr>
              <w:pStyle w:val="Tablenumber"/>
            </w:pPr>
            <w:r w:rsidRPr="00B6012B">
              <w:t xml:space="preserve">Act out the word to demonstrate meaning. </w:t>
            </w:r>
            <w:r>
              <w:t>(Ākonga</w:t>
            </w:r>
            <w:r w:rsidRPr="00B6012B">
              <w:t xml:space="preserve"> may not always remember what you say but they usually remember what you do</w:t>
            </w:r>
            <w:r>
              <w:t>)</w:t>
            </w:r>
            <w:r w:rsidRPr="00B6012B">
              <w:t>.</w:t>
            </w:r>
          </w:p>
        </w:tc>
      </w:tr>
      <w:tr w:rsidR="00471F80" w14:paraId="32FA8D47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09882B" w14:textId="77777777" w:rsidR="0061127E" w:rsidRPr="00B6012B" w:rsidRDefault="0061127E" w:rsidP="0061127E">
            <w:pPr>
              <w:pStyle w:val="Caption"/>
            </w:pPr>
            <w:r w:rsidRPr="00B6012B">
              <w:t>Next steps:</w:t>
            </w:r>
          </w:p>
          <w:p w14:paraId="15CB4AA0" w14:textId="17B9C0CD" w:rsidR="00471F80" w:rsidRPr="0061127E" w:rsidRDefault="0061127E" w:rsidP="0061127E">
            <w:pPr>
              <w:pStyle w:val="Caption"/>
              <w:rPr>
                <w:b w:val="0"/>
                <w:bCs/>
              </w:rPr>
            </w:pPr>
            <w:r w:rsidRPr="0061127E">
              <w:rPr>
                <w:b w:val="0"/>
                <w:bCs/>
              </w:rPr>
              <w:t xml:space="preserve">Include this as a keyword in one of the vocabulary strategies to help embed </w:t>
            </w:r>
            <w:proofErr w:type="spellStart"/>
            <w:r w:rsidRPr="0061127E">
              <w:rPr>
                <w:b w:val="0"/>
                <w:bCs/>
              </w:rPr>
              <w:t>ākonga</w:t>
            </w:r>
            <w:proofErr w:type="spellEnd"/>
            <w:r w:rsidRPr="0061127E">
              <w:rPr>
                <w:b w:val="0"/>
                <w:bCs/>
              </w:rPr>
              <w:t xml:space="preserve"> knowledge, understanding and use of the word.</w:t>
            </w:r>
          </w:p>
        </w:tc>
      </w:tr>
    </w:tbl>
    <w:p w14:paraId="1FB7CD0B" w14:textId="77777777" w:rsidR="008E6AE3" w:rsidRDefault="008E6AE3" w:rsidP="008E6AE3">
      <w:pPr>
        <w:rPr>
          <w:lang w:val="en-US"/>
        </w:rPr>
      </w:pPr>
    </w:p>
    <w:p w14:paraId="6941DA56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A246" w14:textId="77777777" w:rsidR="005F0DA2" w:rsidRDefault="005F0DA2" w:rsidP="0021141C">
      <w:r>
        <w:separator/>
      </w:r>
    </w:p>
    <w:p w14:paraId="3DC6341E" w14:textId="77777777" w:rsidR="005F0DA2" w:rsidRDefault="005F0DA2"/>
  </w:endnote>
  <w:endnote w:type="continuationSeparator" w:id="0">
    <w:p w14:paraId="22BFE4E6" w14:textId="77777777" w:rsidR="005F0DA2" w:rsidRDefault="005F0DA2" w:rsidP="0021141C">
      <w:r>
        <w:continuationSeparator/>
      </w:r>
    </w:p>
    <w:p w14:paraId="36BD01BB" w14:textId="77777777" w:rsidR="005F0DA2" w:rsidRDefault="005F0DA2"/>
  </w:endnote>
  <w:endnote w:type="continuationNotice" w:id="1">
    <w:p w14:paraId="49609638" w14:textId="77777777" w:rsidR="005F0DA2" w:rsidRDefault="005F0DA2"/>
    <w:p w14:paraId="196FBE0F" w14:textId="77777777" w:rsidR="005F0DA2" w:rsidRDefault="005F0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5445" w14:textId="2629D83C" w:rsidR="00A267BB" w:rsidRDefault="00573D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E594E83" wp14:editId="27A276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541852412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36EBF" w14:textId="10BC493E" w:rsidR="00573DD2" w:rsidRPr="00573DD2" w:rsidRDefault="00573DD2" w:rsidP="00573D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D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94E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A036EBF" w14:textId="10BC493E" w:rsidR="00573DD2" w:rsidRPr="00573DD2" w:rsidRDefault="00573DD2" w:rsidP="00573D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D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F31A5FE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8ECB" w14:textId="51DAF64B" w:rsidR="00AE1386" w:rsidRPr="007E3514" w:rsidRDefault="00573DD2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276F2A" wp14:editId="3061D5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682815312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0F529" w14:textId="2ACA0953" w:rsidR="00573DD2" w:rsidRPr="00573DD2" w:rsidRDefault="00573DD2" w:rsidP="00573D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D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76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700F529" w14:textId="2ACA0953" w:rsidR="00573DD2" w:rsidRPr="00573DD2" w:rsidRDefault="00573DD2" w:rsidP="00573D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D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47BE" w14:textId="3512CEE4" w:rsidR="00AE1386" w:rsidRPr="006C15CF" w:rsidRDefault="00573DD2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97E037" wp14:editId="7868DA35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16511794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A47F3" w14:textId="0FA6E29D" w:rsidR="00573DD2" w:rsidRPr="00573DD2" w:rsidRDefault="00573DD2" w:rsidP="00573D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D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7E0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FFA47F3" w14:textId="0FA6E29D" w:rsidR="00573DD2" w:rsidRPr="00573DD2" w:rsidRDefault="00573DD2" w:rsidP="00573D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D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52BA" w14:textId="77777777" w:rsidR="005F0DA2" w:rsidRDefault="005F0DA2" w:rsidP="0021141C">
      <w:r>
        <w:separator/>
      </w:r>
    </w:p>
    <w:p w14:paraId="29B06AFC" w14:textId="77777777" w:rsidR="005F0DA2" w:rsidRDefault="005F0DA2"/>
  </w:footnote>
  <w:footnote w:type="continuationSeparator" w:id="0">
    <w:p w14:paraId="0D1C66F6" w14:textId="77777777" w:rsidR="005F0DA2" w:rsidRDefault="005F0DA2" w:rsidP="0021141C">
      <w:r>
        <w:continuationSeparator/>
      </w:r>
    </w:p>
    <w:p w14:paraId="15A6B2A0" w14:textId="77777777" w:rsidR="005F0DA2" w:rsidRDefault="005F0DA2"/>
  </w:footnote>
  <w:footnote w:type="continuationNotice" w:id="1">
    <w:p w14:paraId="4CB1EF9A" w14:textId="77777777" w:rsidR="005F0DA2" w:rsidRDefault="005F0DA2"/>
    <w:p w14:paraId="6141CB59" w14:textId="77777777" w:rsidR="005F0DA2" w:rsidRDefault="005F0D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310A" w14:textId="65AFE57A" w:rsidR="00A267BB" w:rsidRDefault="00573D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036631" wp14:editId="40CA64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910272917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876E7" w14:textId="06B6620D" w:rsidR="00573DD2" w:rsidRPr="00573DD2" w:rsidRDefault="00573DD2" w:rsidP="00573D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D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3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3B876E7" w14:textId="06B6620D" w:rsidR="00573DD2" w:rsidRPr="00573DD2" w:rsidRDefault="00573DD2" w:rsidP="00573D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D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3B055A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4334" w14:textId="378C9F5E" w:rsidR="00A267BB" w:rsidRDefault="00573D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CAAE7E" wp14:editId="0ABE6E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208399690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C9661" w14:textId="0441D71E" w:rsidR="00573DD2" w:rsidRPr="00573DD2" w:rsidRDefault="00573DD2" w:rsidP="00573D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D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AAE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A9C9661" w14:textId="0441D71E" w:rsidR="00573DD2" w:rsidRPr="00573DD2" w:rsidRDefault="00573DD2" w:rsidP="00573D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D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5C0A6A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EDAE" w14:textId="332275B7" w:rsidR="00400A3B" w:rsidRDefault="00573DD2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C0AC825" wp14:editId="610BDAB0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41460345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A270" w14:textId="177C47B4" w:rsidR="00573DD2" w:rsidRPr="00573DD2" w:rsidRDefault="00573DD2" w:rsidP="00573D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D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AC82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2F8A270" w14:textId="177C47B4" w:rsidR="00573DD2" w:rsidRPr="00573DD2" w:rsidRDefault="00573DD2" w:rsidP="00573D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D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5418B405" wp14:editId="52BF0107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6CCD68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D2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71F80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43787"/>
    <w:rsid w:val="005574B0"/>
    <w:rsid w:val="005604D5"/>
    <w:rsid w:val="00564ADA"/>
    <w:rsid w:val="00573DD2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A2"/>
    <w:rsid w:val="005F0DC4"/>
    <w:rsid w:val="005F792B"/>
    <w:rsid w:val="00603DCA"/>
    <w:rsid w:val="0061127E"/>
    <w:rsid w:val="00611934"/>
    <w:rsid w:val="006143DD"/>
    <w:rsid w:val="006150CA"/>
    <w:rsid w:val="0062333A"/>
    <w:rsid w:val="00625E3A"/>
    <w:rsid w:val="00630C39"/>
    <w:rsid w:val="006415BC"/>
    <w:rsid w:val="00641A4E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27069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DEC54"/>
  <w15:chartTrackingRefBased/>
  <w15:docId w15:val="{15235E8B-9F0E-4FA7-8EDC-82F075D2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paragraph" w:customStyle="1" w:styleId="ThisActivity">
    <w:name w:val="This Activity"/>
    <w:basedOn w:val="BodyText"/>
    <w:qFormat/>
    <w:rsid w:val="00543787"/>
    <w:pPr>
      <w:spacing w:before="720" w:after="240"/>
    </w:pPr>
    <w:rPr>
      <w:b/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2</TotalTime>
  <Pages>1</Pages>
  <Words>220</Words>
  <Characters>1254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2026-04-22T02:55:00Z</dcterms:created>
  <dcterms:modified xsi:type="dcterms:W3CDTF">2026-04-22T02:57:00Z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_ip_UnifiedCompliancePolicyProperties">
    <vt:lpwstr/>
  </property>
  <property fmtid="{D5CDD505-2E9C-101B-9397-08002B2CF9AE}" pid="23" name="lcf76f155ced4ddcb4097134ff3c332f">
    <vt:lpwstr/>
  </property>
  <property fmtid="{D5CDD505-2E9C-101B-9397-08002B2CF9AE}" pid="24" name="TriggerFlowInfo">
    <vt:lpwstr/>
  </property>
  <property fmtid="{D5CDD505-2E9C-101B-9397-08002B2CF9AE}" pid="25" name="ClassificationContentMarkingHeaderShapeIds">
    <vt:lpwstr>545122c0,3641a995,c6bed4a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[UNCLASSIFIED]</vt:lpwstr>
  </property>
  <property fmtid="{D5CDD505-2E9C-101B-9397-08002B2CF9AE}" pid="28" name="ClassificationContentMarkingFooterShapeIds">
    <vt:lpwstr>6f1d432,5be6ccfc,28b2ef50</vt:lpwstr>
  </property>
  <property fmtid="{D5CDD505-2E9C-101B-9397-08002B2CF9AE}" pid="29" name="ClassificationContentMarkingFooterFontProps">
    <vt:lpwstr>#000000,10,Calibri</vt:lpwstr>
  </property>
  <property fmtid="{D5CDD505-2E9C-101B-9397-08002B2CF9AE}" pid="30" name="ClassificationContentMarkingFooterText">
    <vt:lpwstr>[UNCLASSIFIED]</vt:lpwstr>
  </property>
  <property fmtid="{D5CDD505-2E9C-101B-9397-08002B2CF9AE}" pid="31" name="MSIP_Label_4009eddf-846d-46a2-8a8f-ad982b694053_Enabled">
    <vt:lpwstr>true</vt:lpwstr>
  </property>
  <property fmtid="{D5CDD505-2E9C-101B-9397-08002B2CF9AE}" pid="32" name="MSIP_Label_4009eddf-846d-46a2-8a8f-ad982b694053_SetDate">
    <vt:lpwstr>2026-04-22T02:56:21Z</vt:lpwstr>
  </property>
  <property fmtid="{D5CDD505-2E9C-101B-9397-08002B2CF9AE}" pid="33" name="MSIP_Label_4009eddf-846d-46a2-8a8f-ad982b694053_Method">
    <vt:lpwstr>Privileged</vt:lpwstr>
  </property>
  <property fmtid="{D5CDD505-2E9C-101B-9397-08002B2CF9AE}" pid="34" name="MSIP_Label_4009eddf-846d-46a2-8a8f-ad982b694053_Name">
    <vt:lpwstr>UNCLASSIFIED</vt:lpwstr>
  </property>
  <property fmtid="{D5CDD505-2E9C-101B-9397-08002B2CF9AE}" pid="35" name="MSIP_Label_4009eddf-846d-46a2-8a8f-ad982b694053_SiteId">
    <vt:lpwstr>e6d2d4cc-b762-486e-8894-4f5f440d5f31</vt:lpwstr>
  </property>
  <property fmtid="{D5CDD505-2E9C-101B-9397-08002B2CF9AE}" pid="36" name="MSIP_Label_4009eddf-846d-46a2-8a8f-ad982b694053_ActionId">
    <vt:lpwstr>0a37469e-7b6c-4df5-b6d9-e2bb75681f85</vt:lpwstr>
  </property>
  <property fmtid="{D5CDD505-2E9C-101B-9397-08002B2CF9AE}" pid="37" name="MSIP_Label_4009eddf-846d-46a2-8a8f-ad982b694053_ContentBits">
    <vt:lpwstr>3</vt:lpwstr>
  </property>
  <property fmtid="{D5CDD505-2E9C-101B-9397-08002B2CF9AE}" pid="38" name="MSIP_Label_4009eddf-846d-46a2-8a8f-ad982b694053_Tag">
    <vt:lpwstr>10, 0, 1, 1</vt:lpwstr>
  </property>
</Properties>
</file>